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5D4" w:rsidRPr="00CF1716" w:rsidRDefault="00EC25D4" w:rsidP="00EC25D4">
      <w:pPr>
        <w:pStyle w:val="Ttulo5"/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i w:val="0"/>
          <w:sz w:val="22"/>
          <w:szCs w:val="22"/>
        </w:rPr>
      </w:pPr>
      <w:r w:rsidRPr="00CF1716">
        <w:rPr>
          <w:rFonts w:ascii="Arial" w:hAnsi="Arial" w:cs="Arial"/>
          <w:i w:val="0"/>
          <w:sz w:val="22"/>
          <w:szCs w:val="22"/>
        </w:rPr>
        <w:t>ATA DE REGISTRO DE PREÇOS</w:t>
      </w:r>
      <w:r>
        <w:rPr>
          <w:rFonts w:ascii="Arial" w:hAnsi="Arial" w:cs="Arial"/>
          <w:i w:val="0"/>
          <w:sz w:val="22"/>
          <w:szCs w:val="22"/>
        </w:rPr>
        <w:t xml:space="preserve"> N.º 01</w:t>
      </w:r>
      <w:r w:rsidRPr="00CF1716">
        <w:rPr>
          <w:rFonts w:ascii="Arial" w:hAnsi="Arial" w:cs="Arial"/>
          <w:i w:val="0"/>
          <w:sz w:val="22"/>
          <w:szCs w:val="22"/>
        </w:rPr>
        <w:t>/20</w:t>
      </w:r>
      <w:r>
        <w:rPr>
          <w:rFonts w:ascii="Arial" w:hAnsi="Arial" w:cs="Arial"/>
          <w:i w:val="0"/>
          <w:sz w:val="22"/>
          <w:szCs w:val="22"/>
        </w:rPr>
        <w:t>22</w:t>
      </w:r>
    </w:p>
    <w:p w:rsidR="00EC25D4" w:rsidRPr="00CF1716" w:rsidRDefault="00EC25D4" w:rsidP="00EC25D4">
      <w:pPr>
        <w:jc w:val="both"/>
        <w:rPr>
          <w:rFonts w:ascii="Arial" w:hAnsi="Arial" w:cs="Arial"/>
          <w:b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b/>
          <w:sz w:val="22"/>
          <w:szCs w:val="22"/>
        </w:rPr>
      </w:pPr>
      <w:r w:rsidRPr="00CF1716">
        <w:rPr>
          <w:rFonts w:ascii="Arial" w:hAnsi="Arial" w:cs="Arial"/>
          <w:b/>
          <w:sz w:val="22"/>
          <w:szCs w:val="22"/>
        </w:rPr>
        <w:t xml:space="preserve">PROCESSO N.º </w:t>
      </w:r>
      <w:r>
        <w:rPr>
          <w:rFonts w:ascii="Arial" w:hAnsi="Arial" w:cs="Arial"/>
          <w:b/>
          <w:sz w:val="22"/>
          <w:szCs w:val="22"/>
        </w:rPr>
        <w:t>09/2022</w:t>
      </w:r>
      <w:r w:rsidRPr="00CF1716">
        <w:rPr>
          <w:rFonts w:ascii="Arial" w:hAnsi="Arial" w:cs="Arial"/>
          <w:b/>
          <w:sz w:val="22"/>
          <w:szCs w:val="22"/>
        </w:rPr>
        <w:t xml:space="preserve"> </w:t>
      </w:r>
    </w:p>
    <w:p w:rsidR="00EC25D4" w:rsidRPr="00CF1716" w:rsidRDefault="00EC25D4" w:rsidP="00EC25D4">
      <w:pPr>
        <w:jc w:val="both"/>
        <w:rPr>
          <w:rFonts w:ascii="Arial" w:hAnsi="Arial" w:cs="Arial"/>
          <w:b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eastAsia="MS Mincho" w:hAnsi="Arial" w:cs="Arial"/>
          <w:b/>
          <w:sz w:val="22"/>
          <w:szCs w:val="22"/>
        </w:rPr>
      </w:pPr>
      <w:r w:rsidRPr="00CF1716">
        <w:rPr>
          <w:rFonts w:ascii="Arial" w:hAnsi="Arial" w:cs="Arial"/>
          <w:b/>
          <w:sz w:val="22"/>
          <w:szCs w:val="22"/>
        </w:rPr>
        <w:t>PREGÃO PRESENCIAL N.</w:t>
      </w:r>
      <w:r w:rsidRPr="00CF1716">
        <w:rPr>
          <w:rFonts w:ascii="Arial" w:hAnsi="Arial" w:cs="Arial"/>
          <w:b/>
          <w:bCs/>
          <w:sz w:val="22"/>
          <w:szCs w:val="22"/>
        </w:rPr>
        <w:t xml:space="preserve">º </w:t>
      </w:r>
      <w:r>
        <w:rPr>
          <w:rFonts w:ascii="Arial" w:hAnsi="Arial" w:cs="Arial"/>
          <w:b/>
          <w:bCs/>
          <w:sz w:val="22"/>
          <w:szCs w:val="22"/>
        </w:rPr>
        <w:t>01/2022</w:t>
      </w:r>
    </w:p>
    <w:p w:rsidR="00EC25D4" w:rsidRPr="00CF1716" w:rsidRDefault="00EC25D4" w:rsidP="00EC25D4">
      <w:pPr>
        <w:rPr>
          <w:rFonts w:ascii="Arial" w:hAnsi="Arial" w:cs="Arial"/>
          <w:sz w:val="22"/>
          <w:szCs w:val="22"/>
        </w:rPr>
      </w:pPr>
    </w:p>
    <w:p w:rsidR="00EC25D4" w:rsidRPr="00D41C7E" w:rsidRDefault="00EC25D4" w:rsidP="00EC25D4">
      <w:pPr>
        <w:jc w:val="both"/>
        <w:rPr>
          <w:rFonts w:ascii="Arial" w:hAnsi="Arial" w:cs="Arial"/>
          <w:b/>
          <w:sz w:val="22"/>
          <w:szCs w:val="22"/>
        </w:rPr>
      </w:pPr>
      <w:r w:rsidRPr="00CF1716">
        <w:rPr>
          <w:rFonts w:ascii="Arial" w:hAnsi="Arial" w:cs="Arial"/>
          <w:b/>
          <w:bCs/>
          <w:sz w:val="22"/>
          <w:szCs w:val="22"/>
        </w:rPr>
        <w:t>CONTRATANTE</w:t>
      </w:r>
      <w:r w:rsidRPr="00CF1716">
        <w:rPr>
          <w:rFonts w:ascii="Arial" w:hAnsi="Arial" w:cs="Arial"/>
          <w:sz w:val="22"/>
          <w:szCs w:val="22"/>
        </w:rPr>
        <w:t xml:space="preserve">: </w:t>
      </w:r>
      <w:r w:rsidRPr="00D41C7E">
        <w:rPr>
          <w:rFonts w:ascii="Arial" w:hAnsi="Arial" w:cs="Arial"/>
          <w:b/>
          <w:sz w:val="22"/>
          <w:szCs w:val="22"/>
        </w:rPr>
        <w:t>PREFEITURA MUNICIPAL DE IPUIUNA/MG</w:t>
      </w:r>
    </w:p>
    <w:p w:rsidR="00EC25D4" w:rsidRPr="00D41C7E" w:rsidRDefault="00EC25D4" w:rsidP="00EC25D4">
      <w:pPr>
        <w:jc w:val="both"/>
        <w:rPr>
          <w:rFonts w:ascii="Arial" w:hAnsi="Arial" w:cs="Arial"/>
          <w:b/>
          <w:sz w:val="22"/>
          <w:szCs w:val="22"/>
        </w:rPr>
      </w:pPr>
    </w:p>
    <w:p w:rsidR="00EC25D4" w:rsidRPr="00D41C7E" w:rsidRDefault="00EC25D4" w:rsidP="00EC25D4">
      <w:pPr>
        <w:jc w:val="both"/>
        <w:rPr>
          <w:rFonts w:ascii="Arial" w:eastAsia="MS Mincho" w:hAnsi="Arial" w:cs="Arial"/>
          <w:b/>
          <w:sz w:val="22"/>
          <w:szCs w:val="22"/>
        </w:rPr>
      </w:pPr>
      <w:r w:rsidRPr="00D41C7E">
        <w:rPr>
          <w:rFonts w:ascii="Arial" w:hAnsi="Arial" w:cs="Arial"/>
          <w:b/>
          <w:bCs/>
          <w:sz w:val="22"/>
          <w:szCs w:val="22"/>
        </w:rPr>
        <w:t>DETENTORA</w:t>
      </w:r>
      <w:r w:rsidRPr="00D41C7E">
        <w:rPr>
          <w:rFonts w:ascii="Arial" w:hAnsi="Arial" w:cs="Arial"/>
          <w:b/>
          <w:sz w:val="22"/>
          <w:szCs w:val="22"/>
        </w:rPr>
        <w:t xml:space="preserve">: </w:t>
      </w:r>
      <w:r w:rsidR="00452460" w:rsidRPr="00452460">
        <w:rPr>
          <w:rFonts w:ascii="Arial" w:hAnsi="Arial" w:cs="Arial"/>
          <w:b/>
          <w:sz w:val="22"/>
          <w:szCs w:val="22"/>
        </w:rPr>
        <w:t xml:space="preserve">POSTO SÃO JOSÉ </w:t>
      </w:r>
      <w:proofErr w:type="spellStart"/>
      <w:r w:rsidR="00452460" w:rsidRPr="00452460">
        <w:rPr>
          <w:rFonts w:ascii="Arial" w:hAnsi="Arial" w:cs="Arial"/>
          <w:b/>
          <w:sz w:val="22"/>
          <w:szCs w:val="22"/>
        </w:rPr>
        <w:t>LTDA</w:t>
      </w:r>
      <w:proofErr w:type="spellEnd"/>
    </w:p>
    <w:p w:rsidR="00EC25D4" w:rsidRPr="00CF1716" w:rsidRDefault="00EC25D4" w:rsidP="00EC25D4">
      <w:pPr>
        <w:jc w:val="both"/>
        <w:rPr>
          <w:rFonts w:ascii="Arial" w:eastAsia="MS Mincho" w:hAnsi="Arial" w:cs="Arial"/>
          <w:b/>
          <w:bCs/>
          <w:sz w:val="22"/>
          <w:szCs w:val="22"/>
        </w:rPr>
      </w:pPr>
    </w:p>
    <w:p w:rsidR="00EC25D4" w:rsidRDefault="006C3177" w:rsidP="00EC25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Aos 31 (trinta e um) </w:t>
      </w:r>
      <w:r w:rsidR="00EC25D4" w:rsidRPr="00CF1716">
        <w:rPr>
          <w:rFonts w:ascii="Arial" w:hAnsi="Arial" w:cs="Arial"/>
          <w:sz w:val="22"/>
          <w:szCs w:val="22"/>
        </w:rPr>
        <w:t xml:space="preserve">dias do mês de </w:t>
      </w:r>
      <w:r>
        <w:rPr>
          <w:rFonts w:ascii="Arial" w:hAnsi="Arial" w:cs="Arial"/>
          <w:sz w:val="22"/>
          <w:szCs w:val="22"/>
        </w:rPr>
        <w:t>Janeiro</w:t>
      </w:r>
      <w:r w:rsidR="00EC25D4" w:rsidRPr="00CF1716">
        <w:rPr>
          <w:rFonts w:ascii="Arial" w:hAnsi="Arial" w:cs="Arial"/>
          <w:sz w:val="22"/>
          <w:szCs w:val="22"/>
        </w:rPr>
        <w:t xml:space="preserve"> do ano de </w:t>
      </w:r>
      <w:r w:rsidR="00EC25D4">
        <w:rPr>
          <w:rFonts w:ascii="Arial" w:hAnsi="Arial" w:cs="Arial"/>
          <w:sz w:val="22"/>
          <w:szCs w:val="22"/>
        </w:rPr>
        <w:t>2022 (dois mil e vinte e dois</w:t>
      </w:r>
      <w:r w:rsidR="00EC25D4" w:rsidRPr="00CF1716">
        <w:rPr>
          <w:rFonts w:ascii="Arial" w:hAnsi="Arial" w:cs="Arial"/>
          <w:sz w:val="22"/>
          <w:szCs w:val="22"/>
        </w:rPr>
        <w:t xml:space="preserve">), nesta cidade de </w:t>
      </w:r>
      <w:r w:rsidR="00EC25D4">
        <w:rPr>
          <w:rFonts w:ascii="Arial" w:hAnsi="Arial" w:cs="Arial"/>
          <w:sz w:val="22"/>
          <w:szCs w:val="22"/>
        </w:rPr>
        <w:t>Ipuiuna</w:t>
      </w:r>
      <w:r w:rsidR="00EC25D4" w:rsidRPr="00CF1716">
        <w:rPr>
          <w:rFonts w:ascii="Arial" w:hAnsi="Arial" w:cs="Arial"/>
          <w:sz w:val="22"/>
          <w:szCs w:val="22"/>
        </w:rPr>
        <w:t xml:space="preserve">, Estado de Minas Gerais, as partes de um lado a </w:t>
      </w:r>
      <w:r w:rsidR="00EC25D4" w:rsidRPr="0076618F">
        <w:rPr>
          <w:rFonts w:ascii="Arial" w:hAnsi="Arial" w:cs="Arial"/>
          <w:b/>
          <w:bCs/>
          <w:sz w:val="22"/>
          <w:szCs w:val="22"/>
        </w:rPr>
        <w:t>PREFEITURA MUNICIPAL</w:t>
      </w:r>
      <w:r w:rsidR="00EC25D4">
        <w:rPr>
          <w:rFonts w:ascii="Arial" w:hAnsi="Arial" w:cs="Arial"/>
          <w:b/>
          <w:bCs/>
          <w:sz w:val="22"/>
          <w:szCs w:val="22"/>
        </w:rPr>
        <w:t xml:space="preserve"> </w:t>
      </w:r>
      <w:r w:rsidR="00EC25D4" w:rsidRPr="0076618F">
        <w:rPr>
          <w:rFonts w:ascii="Arial" w:hAnsi="Arial" w:cs="Arial"/>
          <w:b/>
          <w:bCs/>
          <w:sz w:val="22"/>
          <w:szCs w:val="22"/>
        </w:rPr>
        <w:t xml:space="preserve">DE </w:t>
      </w:r>
      <w:r w:rsidR="00EC25D4">
        <w:rPr>
          <w:rFonts w:ascii="Arial" w:hAnsi="Arial" w:cs="Arial"/>
          <w:b/>
          <w:bCs/>
          <w:sz w:val="22"/>
          <w:szCs w:val="22"/>
        </w:rPr>
        <w:t>IPUIUNA/MG</w:t>
      </w:r>
      <w:r w:rsidR="00EC25D4" w:rsidRPr="0076618F">
        <w:rPr>
          <w:rFonts w:ascii="Arial" w:hAnsi="Arial" w:cs="Arial"/>
          <w:b/>
          <w:bCs/>
          <w:sz w:val="22"/>
          <w:szCs w:val="22"/>
        </w:rPr>
        <w:t xml:space="preserve">, </w:t>
      </w:r>
      <w:r w:rsidR="00EC25D4" w:rsidRPr="0076618F">
        <w:rPr>
          <w:rFonts w:ascii="Arial" w:hAnsi="Arial" w:cs="Arial"/>
          <w:sz w:val="22"/>
          <w:szCs w:val="22"/>
        </w:rPr>
        <w:t xml:space="preserve">pessoa jurídica de direito público interno, sediada na Rua </w:t>
      </w:r>
      <w:r w:rsidR="00EC25D4">
        <w:rPr>
          <w:rFonts w:ascii="Arial" w:hAnsi="Arial" w:cs="Arial"/>
          <w:sz w:val="22"/>
          <w:szCs w:val="22"/>
        </w:rPr>
        <w:t>João Roberto da Silva</w:t>
      </w:r>
      <w:r w:rsidR="00EC25D4" w:rsidRPr="0076618F">
        <w:rPr>
          <w:rFonts w:ascii="Arial" w:hAnsi="Arial" w:cs="Arial"/>
          <w:sz w:val="22"/>
          <w:szCs w:val="22"/>
        </w:rPr>
        <w:t xml:space="preserve">, nº </w:t>
      </w:r>
      <w:r w:rsidR="00EC25D4">
        <w:rPr>
          <w:rFonts w:ascii="Arial" w:hAnsi="Arial" w:cs="Arial"/>
          <w:sz w:val="22"/>
          <w:szCs w:val="22"/>
        </w:rPr>
        <w:t>40</w:t>
      </w:r>
      <w:r w:rsidR="00EC25D4" w:rsidRPr="0076618F">
        <w:rPr>
          <w:rFonts w:ascii="Arial" w:hAnsi="Arial" w:cs="Arial"/>
          <w:sz w:val="22"/>
          <w:szCs w:val="22"/>
        </w:rPr>
        <w:t xml:space="preserve">, </w:t>
      </w:r>
      <w:r w:rsidR="00EC25D4">
        <w:rPr>
          <w:rFonts w:ascii="Arial" w:hAnsi="Arial" w:cs="Arial"/>
          <w:sz w:val="22"/>
          <w:szCs w:val="22"/>
        </w:rPr>
        <w:t>C</w:t>
      </w:r>
      <w:r w:rsidR="00EC25D4" w:rsidRPr="0076618F">
        <w:rPr>
          <w:rFonts w:ascii="Arial" w:hAnsi="Arial" w:cs="Arial"/>
          <w:sz w:val="22"/>
          <w:szCs w:val="22"/>
        </w:rPr>
        <w:t>entro, cadastrada junto ao Cadastro Nacional de Pessoa Jurídica do Ministério da Fazenda (</w:t>
      </w:r>
      <w:r w:rsidR="00EC25D4">
        <w:rPr>
          <w:rFonts w:ascii="Arial" w:hAnsi="Arial" w:cs="Arial"/>
          <w:sz w:val="22"/>
          <w:szCs w:val="22"/>
        </w:rPr>
        <w:t>C</w:t>
      </w:r>
      <w:r w:rsidR="00EC25D4" w:rsidRPr="0076618F">
        <w:rPr>
          <w:rFonts w:ascii="Arial" w:hAnsi="Arial" w:cs="Arial"/>
          <w:sz w:val="22"/>
          <w:szCs w:val="22"/>
        </w:rPr>
        <w:t>NPJ/MF) sob nº</w:t>
      </w:r>
      <w:r w:rsidR="00EC25D4">
        <w:rPr>
          <w:rFonts w:ascii="Arial" w:hAnsi="Arial" w:cs="Arial"/>
          <w:sz w:val="22"/>
          <w:szCs w:val="22"/>
        </w:rPr>
        <w:t xml:space="preserve"> 18.179.226/0001-67</w:t>
      </w:r>
      <w:r w:rsidR="00EC25D4" w:rsidRPr="0076618F">
        <w:rPr>
          <w:rFonts w:ascii="Arial" w:hAnsi="Arial" w:cs="Arial"/>
          <w:sz w:val="22"/>
          <w:szCs w:val="22"/>
        </w:rPr>
        <w:t>, neste ato representada</w:t>
      </w:r>
      <w:r w:rsidR="00EC25D4">
        <w:rPr>
          <w:rFonts w:ascii="Arial" w:hAnsi="Arial" w:cs="Arial"/>
          <w:sz w:val="22"/>
          <w:szCs w:val="22"/>
        </w:rPr>
        <w:t xml:space="preserve"> pelo Prefeito Municipal  </w:t>
      </w:r>
      <w:r w:rsidR="00EC25D4" w:rsidRPr="003C5F83">
        <w:rPr>
          <w:rFonts w:ascii="Arial" w:hAnsi="Arial" w:cs="Arial"/>
          <w:b/>
          <w:sz w:val="22"/>
          <w:szCs w:val="22"/>
        </w:rPr>
        <w:t>Sr</w:t>
      </w:r>
      <w:r w:rsidR="00EC25D4">
        <w:rPr>
          <w:rFonts w:ascii="Arial" w:hAnsi="Arial" w:cs="Arial"/>
          <w:b/>
          <w:sz w:val="22"/>
          <w:szCs w:val="22"/>
        </w:rPr>
        <w:t xml:space="preserve">. Elder Cassio de Souza Oliva, </w:t>
      </w:r>
      <w:r w:rsidR="00EC25D4">
        <w:rPr>
          <w:rFonts w:ascii="Arial" w:hAnsi="Arial" w:cs="Arial"/>
          <w:sz w:val="22"/>
          <w:szCs w:val="22"/>
        </w:rPr>
        <w:t xml:space="preserve">brasileiro, casado, advogado, </w:t>
      </w:r>
      <w:r w:rsidR="00EC25D4" w:rsidRPr="0076618F">
        <w:rPr>
          <w:rFonts w:ascii="Arial" w:hAnsi="Arial" w:cs="Arial"/>
          <w:sz w:val="22"/>
          <w:szCs w:val="22"/>
        </w:rPr>
        <w:t>portador da Céd</w:t>
      </w:r>
      <w:r w:rsidR="00EC25D4">
        <w:rPr>
          <w:rFonts w:ascii="Arial" w:hAnsi="Arial" w:cs="Arial"/>
          <w:sz w:val="22"/>
          <w:szCs w:val="22"/>
        </w:rPr>
        <w:t>ula de Identidade RG. nº MG-3.189.241</w:t>
      </w:r>
      <w:r w:rsidR="00EC25D4" w:rsidRPr="0076618F">
        <w:rPr>
          <w:rFonts w:ascii="Arial" w:hAnsi="Arial" w:cs="Arial"/>
          <w:sz w:val="22"/>
          <w:szCs w:val="22"/>
        </w:rPr>
        <w:t>, devidamente inscrito junto ao Cadastro de Pessoas Físicas do Ministéri</w:t>
      </w:r>
      <w:r w:rsidR="00EC25D4">
        <w:rPr>
          <w:rFonts w:ascii="Arial" w:hAnsi="Arial" w:cs="Arial"/>
          <w:sz w:val="22"/>
          <w:szCs w:val="22"/>
        </w:rPr>
        <w:t xml:space="preserve">o da Fazenda (CPF/MF) sob o nº 537.177.836-53, </w:t>
      </w:r>
      <w:r w:rsidR="00EC25D4" w:rsidRPr="00CF1716">
        <w:rPr>
          <w:rFonts w:ascii="Arial" w:hAnsi="Arial" w:cs="Arial"/>
          <w:sz w:val="22"/>
          <w:szCs w:val="22"/>
        </w:rPr>
        <w:t xml:space="preserve">doravante denominado </w:t>
      </w:r>
      <w:r w:rsidR="00EC25D4" w:rsidRPr="00CF1716">
        <w:rPr>
          <w:rFonts w:ascii="Arial" w:hAnsi="Arial" w:cs="Arial"/>
          <w:b/>
          <w:bCs/>
          <w:sz w:val="22"/>
          <w:szCs w:val="22"/>
        </w:rPr>
        <w:t xml:space="preserve">CONTRATANTE, </w:t>
      </w:r>
      <w:r w:rsidR="00EC25D4" w:rsidRPr="00CF1716">
        <w:rPr>
          <w:rFonts w:ascii="Arial" w:hAnsi="Arial" w:cs="Arial"/>
          <w:sz w:val="22"/>
          <w:szCs w:val="22"/>
        </w:rPr>
        <w:t>e, de outro lado, a empresa</w:t>
      </w:r>
      <w:r w:rsidR="00EC25D4" w:rsidRPr="00CF1716">
        <w:rPr>
          <w:rFonts w:ascii="Arial" w:hAnsi="Arial" w:cs="Arial"/>
          <w:b/>
          <w:bCs/>
          <w:sz w:val="22"/>
          <w:szCs w:val="22"/>
        </w:rPr>
        <w:t xml:space="preserve"> </w:t>
      </w:r>
      <w:r w:rsidR="00452460">
        <w:rPr>
          <w:rFonts w:ascii="Arial" w:hAnsi="Arial" w:cs="Arial"/>
          <w:b/>
          <w:bCs/>
          <w:sz w:val="22"/>
          <w:szCs w:val="22"/>
        </w:rPr>
        <w:t xml:space="preserve">POSTO SÃO JOSÉ  </w:t>
      </w:r>
      <w:proofErr w:type="spellStart"/>
      <w:r w:rsidR="00452460">
        <w:rPr>
          <w:rFonts w:ascii="Arial" w:hAnsi="Arial" w:cs="Arial"/>
          <w:b/>
          <w:bCs/>
          <w:sz w:val="22"/>
          <w:szCs w:val="22"/>
        </w:rPr>
        <w:t>LTDA</w:t>
      </w:r>
      <w:proofErr w:type="spellEnd"/>
      <w:r w:rsidR="00452460">
        <w:rPr>
          <w:rFonts w:ascii="Arial" w:hAnsi="Arial" w:cs="Arial"/>
          <w:b/>
          <w:bCs/>
          <w:sz w:val="22"/>
          <w:szCs w:val="22"/>
        </w:rPr>
        <w:t>,</w:t>
      </w:r>
      <w:r w:rsidR="00452460" w:rsidRPr="00CF1716">
        <w:rPr>
          <w:rFonts w:ascii="Arial" w:hAnsi="Arial" w:cs="Arial"/>
          <w:sz w:val="22"/>
          <w:szCs w:val="22"/>
        </w:rPr>
        <w:t xml:space="preserve"> pessoa jurídica de direito privado, sediada na</w:t>
      </w:r>
      <w:r w:rsidR="00452460">
        <w:rPr>
          <w:rFonts w:ascii="Arial" w:hAnsi="Arial" w:cs="Arial"/>
          <w:sz w:val="22"/>
          <w:szCs w:val="22"/>
        </w:rPr>
        <w:t xml:space="preserve"> Rodovia </w:t>
      </w:r>
      <w:proofErr w:type="spellStart"/>
      <w:r w:rsidR="00452460">
        <w:rPr>
          <w:rFonts w:ascii="Arial" w:hAnsi="Arial" w:cs="Arial"/>
          <w:sz w:val="22"/>
          <w:szCs w:val="22"/>
        </w:rPr>
        <w:t>J.K</w:t>
      </w:r>
      <w:proofErr w:type="spellEnd"/>
      <w:r w:rsidR="00452460">
        <w:rPr>
          <w:rFonts w:ascii="Arial" w:hAnsi="Arial" w:cs="Arial"/>
          <w:sz w:val="22"/>
          <w:szCs w:val="22"/>
        </w:rPr>
        <w:t>. de Oliveira, nº 694, Centro</w:t>
      </w:r>
      <w:r w:rsidR="00452460" w:rsidRPr="00CF1716">
        <w:rPr>
          <w:rFonts w:ascii="Arial" w:hAnsi="Arial" w:cs="Arial"/>
          <w:sz w:val="22"/>
          <w:szCs w:val="22"/>
        </w:rPr>
        <w:t xml:space="preserve">, no Município de </w:t>
      </w:r>
      <w:r w:rsidR="00452460">
        <w:rPr>
          <w:rFonts w:ascii="Arial" w:hAnsi="Arial" w:cs="Arial"/>
          <w:sz w:val="22"/>
          <w:szCs w:val="22"/>
        </w:rPr>
        <w:t>Ipuiuna</w:t>
      </w:r>
      <w:r w:rsidR="00452460" w:rsidRPr="00CF1716">
        <w:rPr>
          <w:rFonts w:ascii="Arial" w:hAnsi="Arial" w:cs="Arial"/>
          <w:sz w:val="22"/>
          <w:szCs w:val="22"/>
        </w:rPr>
        <w:t xml:space="preserve">, Estado de </w:t>
      </w:r>
      <w:r w:rsidR="00452460">
        <w:rPr>
          <w:rFonts w:ascii="Arial" w:hAnsi="Arial" w:cs="Arial"/>
          <w:sz w:val="22"/>
          <w:szCs w:val="22"/>
        </w:rPr>
        <w:t>Minas Gerais</w:t>
      </w:r>
      <w:r w:rsidR="00452460" w:rsidRPr="00CF1716">
        <w:rPr>
          <w:rFonts w:ascii="Arial" w:hAnsi="Arial" w:cs="Arial"/>
          <w:sz w:val="22"/>
          <w:szCs w:val="22"/>
        </w:rPr>
        <w:t xml:space="preserve">, cadastrada junto ao Cadastro Nacional de Pessoa Jurídica do Ministério da Fazenda - CNPJ/MF sob o nº </w:t>
      </w:r>
      <w:r w:rsidR="00452460" w:rsidRPr="00B528A1">
        <w:rPr>
          <w:rFonts w:ascii="Arial" w:hAnsi="Arial" w:cs="Arial"/>
          <w:b/>
          <w:sz w:val="22"/>
          <w:szCs w:val="22"/>
        </w:rPr>
        <w:t>20.395.042/0001-86</w:t>
      </w:r>
      <w:r w:rsidR="00452460" w:rsidRPr="00CF1716">
        <w:rPr>
          <w:rFonts w:ascii="Arial" w:hAnsi="Arial" w:cs="Arial"/>
          <w:sz w:val="22"/>
          <w:szCs w:val="22"/>
        </w:rPr>
        <w:t>, com Inscrição Estadual registrada sob nº</w:t>
      </w:r>
      <w:r w:rsidR="00452460">
        <w:rPr>
          <w:rFonts w:ascii="Arial" w:hAnsi="Arial" w:cs="Arial"/>
          <w:sz w:val="22"/>
          <w:szCs w:val="22"/>
        </w:rPr>
        <w:t xml:space="preserve"> 315083786.00-40</w:t>
      </w:r>
      <w:r w:rsidR="00452460" w:rsidRPr="00CF1716">
        <w:rPr>
          <w:rFonts w:ascii="Arial" w:hAnsi="Arial" w:cs="Arial"/>
          <w:sz w:val="22"/>
          <w:szCs w:val="22"/>
        </w:rPr>
        <w:t>, neste ato representado p</w:t>
      </w:r>
      <w:r w:rsidR="00452460">
        <w:rPr>
          <w:rFonts w:ascii="Arial" w:hAnsi="Arial" w:cs="Arial"/>
          <w:sz w:val="22"/>
          <w:szCs w:val="22"/>
        </w:rPr>
        <w:t xml:space="preserve">ela </w:t>
      </w:r>
      <w:r w:rsidR="00452460" w:rsidRPr="00CF1716">
        <w:rPr>
          <w:rFonts w:ascii="Arial" w:hAnsi="Arial" w:cs="Arial"/>
          <w:b/>
          <w:sz w:val="22"/>
          <w:szCs w:val="22"/>
        </w:rPr>
        <w:t>Sr</w:t>
      </w:r>
      <w:r w:rsidR="00452460">
        <w:rPr>
          <w:rFonts w:ascii="Arial" w:hAnsi="Arial" w:cs="Arial"/>
          <w:b/>
          <w:sz w:val="22"/>
          <w:szCs w:val="22"/>
        </w:rPr>
        <w:t>a</w:t>
      </w:r>
      <w:r w:rsidR="00452460" w:rsidRPr="00CF1716">
        <w:rPr>
          <w:rFonts w:ascii="Arial" w:hAnsi="Arial" w:cs="Arial"/>
          <w:b/>
          <w:sz w:val="22"/>
          <w:szCs w:val="22"/>
        </w:rPr>
        <w:t xml:space="preserve">. </w:t>
      </w:r>
      <w:r w:rsidR="00452460">
        <w:rPr>
          <w:rFonts w:ascii="Arial" w:hAnsi="Arial" w:cs="Arial"/>
          <w:b/>
          <w:sz w:val="22"/>
          <w:szCs w:val="22"/>
        </w:rPr>
        <w:t>Maria Lúcia de Matos,</w:t>
      </w:r>
      <w:r w:rsidR="00452460">
        <w:rPr>
          <w:rFonts w:ascii="Arial" w:hAnsi="Arial" w:cs="Arial"/>
          <w:sz w:val="22"/>
          <w:szCs w:val="22"/>
        </w:rPr>
        <w:t xml:space="preserve"> brasileira, separada judicialmente, comerciante</w:t>
      </w:r>
      <w:r w:rsidR="00452460" w:rsidRPr="00CF1716">
        <w:rPr>
          <w:rFonts w:ascii="Arial" w:hAnsi="Arial" w:cs="Arial"/>
          <w:sz w:val="22"/>
          <w:szCs w:val="22"/>
        </w:rPr>
        <w:t>, portador</w:t>
      </w:r>
      <w:r w:rsidR="00452460">
        <w:rPr>
          <w:rFonts w:ascii="Arial" w:hAnsi="Arial" w:cs="Arial"/>
          <w:sz w:val="22"/>
          <w:szCs w:val="22"/>
        </w:rPr>
        <w:t>a</w:t>
      </w:r>
      <w:r w:rsidR="00452460" w:rsidRPr="00CF1716">
        <w:rPr>
          <w:rFonts w:ascii="Arial" w:hAnsi="Arial" w:cs="Arial"/>
          <w:sz w:val="22"/>
          <w:szCs w:val="22"/>
        </w:rPr>
        <w:t xml:space="preserve"> da Cédula de Identidade RG nº </w:t>
      </w:r>
      <w:r w:rsidR="00452460">
        <w:rPr>
          <w:rFonts w:ascii="Arial" w:hAnsi="Arial" w:cs="Arial"/>
          <w:sz w:val="22"/>
          <w:szCs w:val="22"/>
        </w:rPr>
        <w:t>MG-850.482 PC/MG</w:t>
      </w:r>
      <w:r w:rsidR="00452460" w:rsidRPr="00CF1716">
        <w:rPr>
          <w:rFonts w:ascii="Arial" w:hAnsi="Arial" w:cs="Arial"/>
          <w:sz w:val="22"/>
          <w:szCs w:val="22"/>
        </w:rPr>
        <w:t xml:space="preserve">, inscrita no Cadastro de Pessoas Físicas do Ministério da Fazenda - CPF/MF sob o nº </w:t>
      </w:r>
      <w:r w:rsidR="00452460">
        <w:rPr>
          <w:rFonts w:ascii="Arial" w:hAnsi="Arial" w:cs="Arial"/>
          <w:sz w:val="22"/>
          <w:szCs w:val="22"/>
        </w:rPr>
        <w:t>466.960.086-91</w:t>
      </w:r>
      <w:r>
        <w:rPr>
          <w:rFonts w:ascii="Arial" w:hAnsi="Arial" w:cs="Arial"/>
          <w:sz w:val="22"/>
          <w:szCs w:val="22"/>
        </w:rPr>
        <w:t xml:space="preserve">, </w:t>
      </w:r>
      <w:r w:rsidR="00EC25D4" w:rsidRPr="00CF1716">
        <w:rPr>
          <w:rFonts w:ascii="Arial" w:hAnsi="Arial" w:cs="Arial"/>
          <w:sz w:val="22"/>
          <w:szCs w:val="22"/>
        </w:rPr>
        <w:t xml:space="preserve">doravante denominada </w:t>
      </w:r>
      <w:r w:rsidR="00EC25D4" w:rsidRPr="00CF1716">
        <w:rPr>
          <w:rFonts w:ascii="Arial" w:hAnsi="Arial" w:cs="Arial"/>
          <w:b/>
          <w:bCs/>
          <w:sz w:val="22"/>
          <w:szCs w:val="22"/>
        </w:rPr>
        <w:t>DETENTORA,</w:t>
      </w:r>
      <w:r w:rsidR="00EC25D4" w:rsidRPr="00CF1716">
        <w:rPr>
          <w:rFonts w:ascii="Arial" w:hAnsi="Arial" w:cs="Arial"/>
          <w:sz w:val="22"/>
          <w:szCs w:val="22"/>
        </w:rPr>
        <w:t xml:space="preserve"> firmam a presente </w:t>
      </w:r>
      <w:r w:rsidR="00EC25D4" w:rsidRPr="00CF1716">
        <w:rPr>
          <w:rFonts w:ascii="Arial" w:hAnsi="Arial" w:cs="Arial"/>
          <w:b/>
          <w:bCs/>
          <w:sz w:val="22"/>
          <w:szCs w:val="22"/>
        </w:rPr>
        <w:t>ATA DE REGISTRO DE PREÇO</w:t>
      </w:r>
      <w:r w:rsidR="00EC25D4">
        <w:rPr>
          <w:rFonts w:ascii="Arial" w:hAnsi="Arial" w:cs="Arial"/>
          <w:sz w:val="22"/>
          <w:szCs w:val="22"/>
        </w:rPr>
        <w:t xml:space="preserve">, </w:t>
      </w:r>
      <w:r w:rsidR="00EC25D4" w:rsidRPr="00CF1716">
        <w:rPr>
          <w:rFonts w:ascii="Arial" w:hAnsi="Arial" w:cs="Arial"/>
          <w:sz w:val="22"/>
          <w:szCs w:val="22"/>
        </w:rPr>
        <w:t xml:space="preserve">que se regerá pela Lei Federal n.º 8.666, de 21 de junho de 1.993, Lei Federal n.º 10.520/02, observado o Decreto Municipal n.º </w:t>
      </w:r>
      <w:r w:rsidR="00EC25D4">
        <w:rPr>
          <w:rFonts w:ascii="Arial" w:hAnsi="Arial" w:cs="Arial"/>
          <w:sz w:val="22"/>
          <w:szCs w:val="22"/>
        </w:rPr>
        <w:t>07</w:t>
      </w:r>
      <w:r w:rsidR="00EC25D4" w:rsidRPr="00CF1716">
        <w:rPr>
          <w:rFonts w:ascii="Arial" w:hAnsi="Arial" w:cs="Arial"/>
          <w:sz w:val="22"/>
          <w:szCs w:val="22"/>
        </w:rPr>
        <w:t>/200</w:t>
      </w:r>
      <w:r w:rsidR="00EC25D4">
        <w:rPr>
          <w:rFonts w:ascii="Arial" w:hAnsi="Arial" w:cs="Arial"/>
          <w:sz w:val="22"/>
          <w:szCs w:val="22"/>
        </w:rPr>
        <w:t>6</w:t>
      </w:r>
      <w:r w:rsidR="00EC25D4" w:rsidRPr="00CF1716">
        <w:rPr>
          <w:rFonts w:ascii="Arial" w:hAnsi="Arial" w:cs="Arial"/>
          <w:sz w:val="22"/>
          <w:szCs w:val="22"/>
        </w:rPr>
        <w:t xml:space="preserve">, que regulamentou o </w:t>
      </w:r>
      <w:r w:rsidR="00EC25D4" w:rsidRPr="00CF1716">
        <w:rPr>
          <w:rFonts w:ascii="Arial" w:hAnsi="Arial" w:cs="Arial"/>
          <w:b/>
          <w:sz w:val="22"/>
          <w:szCs w:val="22"/>
        </w:rPr>
        <w:t>Sistema de Registro de Preços</w:t>
      </w:r>
      <w:r w:rsidR="00EC25D4" w:rsidRPr="00CF1716">
        <w:rPr>
          <w:rFonts w:ascii="Arial" w:hAnsi="Arial" w:cs="Arial"/>
          <w:sz w:val="22"/>
          <w:szCs w:val="22"/>
        </w:rPr>
        <w:t xml:space="preserve"> no Município de </w:t>
      </w:r>
      <w:r w:rsidR="00EC25D4">
        <w:rPr>
          <w:rFonts w:ascii="Arial" w:hAnsi="Arial" w:cs="Arial"/>
          <w:sz w:val="22"/>
          <w:szCs w:val="22"/>
        </w:rPr>
        <w:t>Ipuiuna</w:t>
      </w:r>
      <w:r w:rsidR="00EC25D4" w:rsidRPr="00CF1716">
        <w:rPr>
          <w:rFonts w:ascii="Arial" w:hAnsi="Arial" w:cs="Arial"/>
          <w:sz w:val="22"/>
          <w:szCs w:val="22"/>
        </w:rPr>
        <w:t xml:space="preserve">, bem como o </w:t>
      </w:r>
      <w:r w:rsidR="00EC25D4">
        <w:rPr>
          <w:rFonts w:ascii="Arial" w:hAnsi="Arial" w:cs="Arial"/>
          <w:sz w:val="22"/>
          <w:szCs w:val="22"/>
        </w:rPr>
        <w:t xml:space="preserve">referido </w:t>
      </w:r>
      <w:r w:rsidR="00EC25D4" w:rsidRPr="00CF1716">
        <w:rPr>
          <w:rFonts w:ascii="Arial" w:hAnsi="Arial" w:cs="Arial"/>
          <w:sz w:val="22"/>
          <w:szCs w:val="22"/>
        </w:rPr>
        <w:t xml:space="preserve">Edital, a proposta da </w:t>
      </w:r>
      <w:r w:rsidR="00EC25D4" w:rsidRPr="00CF1716">
        <w:rPr>
          <w:rFonts w:ascii="Arial" w:hAnsi="Arial" w:cs="Arial"/>
          <w:b/>
          <w:bCs/>
          <w:sz w:val="22"/>
          <w:szCs w:val="22"/>
        </w:rPr>
        <w:t>DETENTORA,</w:t>
      </w:r>
      <w:r w:rsidR="00EC25D4" w:rsidRPr="00CF1716">
        <w:rPr>
          <w:rFonts w:ascii="Arial" w:hAnsi="Arial" w:cs="Arial"/>
          <w:sz w:val="22"/>
          <w:szCs w:val="22"/>
        </w:rPr>
        <w:t xml:space="preserve"> e as cláusulas seguintes:</w:t>
      </w:r>
      <w:r w:rsidR="00EC25D4">
        <w:rPr>
          <w:rFonts w:ascii="Arial" w:hAnsi="Arial" w:cs="Arial"/>
          <w:sz w:val="22"/>
          <w:szCs w:val="22"/>
        </w:rPr>
        <w:t xml:space="preserve"> </w:t>
      </w:r>
    </w:p>
    <w:p w:rsidR="00EC25D4" w:rsidRDefault="00EC25D4" w:rsidP="00EC25D4">
      <w:pPr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bCs/>
          <w:iCs w:val="0"/>
          <w:sz w:val="22"/>
          <w:szCs w:val="22"/>
        </w:rPr>
      </w:pPr>
      <w:r w:rsidRPr="00CF1716">
        <w:rPr>
          <w:rFonts w:ascii="Arial" w:hAnsi="Arial" w:cs="Arial"/>
          <w:bCs/>
          <w:iCs w:val="0"/>
          <w:sz w:val="22"/>
          <w:szCs w:val="22"/>
        </w:rPr>
        <w:t xml:space="preserve">CLÁUSULA PRIMEIRA - DO OBJETO.          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>1.1. O objeto da presente ata é o</w:t>
      </w:r>
      <w:r w:rsidRPr="00CF1716">
        <w:rPr>
          <w:rFonts w:ascii="Arial" w:hAnsi="Arial" w:cs="Arial"/>
          <w:b/>
          <w:bCs/>
          <w:iCs/>
          <w:sz w:val="22"/>
          <w:szCs w:val="22"/>
        </w:rPr>
        <w:t xml:space="preserve"> REGISTRO DE PREÇOS</w:t>
      </w:r>
      <w:r w:rsidRPr="00CF1716">
        <w:rPr>
          <w:rFonts w:ascii="Arial" w:hAnsi="Arial" w:cs="Arial"/>
          <w:sz w:val="22"/>
          <w:szCs w:val="22"/>
        </w:rPr>
        <w:t xml:space="preserve"> para a </w:t>
      </w:r>
      <w:r w:rsidRPr="00CF1716">
        <w:rPr>
          <w:rFonts w:ascii="Arial" w:hAnsi="Arial" w:cs="Arial"/>
          <w:b/>
          <w:sz w:val="22"/>
          <w:szCs w:val="22"/>
        </w:rPr>
        <w:t>AQUISIÇÃO DE COMBUSTÍVEIS (GASOLINA, ÁLCOOL/ETANOL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CF1716">
        <w:rPr>
          <w:rFonts w:ascii="Arial" w:hAnsi="Arial" w:cs="Arial"/>
          <w:b/>
          <w:sz w:val="22"/>
          <w:szCs w:val="22"/>
        </w:rPr>
        <w:t xml:space="preserve">DIESEL COMUM </w:t>
      </w:r>
      <w:proofErr w:type="spellStart"/>
      <w:r w:rsidRPr="00CF1716">
        <w:rPr>
          <w:rFonts w:ascii="Arial" w:hAnsi="Arial" w:cs="Arial"/>
          <w:b/>
          <w:sz w:val="22"/>
          <w:szCs w:val="22"/>
        </w:rPr>
        <w:t>S500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E DIESEL COMUM </w:t>
      </w:r>
      <w:proofErr w:type="spellStart"/>
      <w:r>
        <w:rPr>
          <w:rFonts w:ascii="Arial" w:hAnsi="Arial" w:cs="Arial"/>
          <w:b/>
          <w:sz w:val="22"/>
          <w:szCs w:val="22"/>
        </w:rPr>
        <w:t>S10</w:t>
      </w:r>
      <w:proofErr w:type="spellEnd"/>
      <w:r w:rsidRPr="00CF1716">
        <w:rPr>
          <w:rFonts w:ascii="Arial" w:hAnsi="Arial" w:cs="Arial"/>
          <w:b/>
          <w:sz w:val="22"/>
          <w:szCs w:val="22"/>
        </w:rPr>
        <w:t xml:space="preserve">) PARA OS VEÍCULOS DA FROTA DA </w:t>
      </w:r>
      <w:r>
        <w:rPr>
          <w:rFonts w:ascii="Arial" w:hAnsi="Arial" w:cs="Arial"/>
          <w:b/>
          <w:sz w:val="22"/>
          <w:szCs w:val="22"/>
        </w:rPr>
        <w:t>PREFEITURA MUNICIPAL DE IPUIUNA/MG</w:t>
      </w:r>
      <w:r w:rsidRPr="00CF1716">
        <w:rPr>
          <w:rFonts w:ascii="Arial" w:hAnsi="Arial" w:cs="Arial"/>
          <w:b/>
          <w:sz w:val="22"/>
          <w:szCs w:val="22"/>
        </w:rPr>
        <w:t xml:space="preserve">, </w:t>
      </w:r>
      <w:r w:rsidRPr="00CF1716">
        <w:rPr>
          <w:rFonts w:ascii="Arial" w:hAnsi="Arial" w:cs="Arial"/>
          <w:sz w:val="22"/>
          <w:szCs w:val="22"/>
        </w:rPr>
        <w:t>de acordo com as especificações do termo de referência e demais disposições deste edital.</w:t>
      </w: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 xml:space="preserve">1.2. A </w:t>
      </w:r>
      <w:r w:rsidRPr="00CF1716">
        <w:rPr>
          <w:rFonts w:ascii="Arial" w:hAnsi="Arial" w:cs="Arial"/>
          <w:b/>
          <w:bCs/>
          <w:sz w:val="22"/>
          <w:szCs w:val="22"/>
        </w:rPr>
        <w:t>DETENTORA</w:t>
      </w:r>
      <w:r w:rsidRPr="00CF1716">
        <w:rPr>
          <w:rFonts w:ascii="Arial" w:hAnsi="Arial" w:cs="Arial"/>
          <w:sz w:val="22"/>
          <w:szCs w:val="22"/>
        </w:rPr>
        <w:t xml:space="preserve"> desta Ata de Registro de Preços se obrigará ao atendimento de todos os pedidos efetuados durante a sua vigência.</w:t>
      </w: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 xml:space="preserve"> </w:t>
      </w:r>
    </w:p>
    <w:p w:rsidR="00EC25D4" w:rsidRPr="00CF1716" w:rsidRDefault="00EC25D4" w:rsidP="00EC25D4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bCs/>
          <w:iCs w:val="0"/>
          <w:sz w:val="22"/>
          <w:szCs w:val="22"/>
        </w:rPr>
      </w:pPr>
      <w:r w:rsidRPr="00CF1716">
        <w:rPr>
          <w:rFonts w:ascii="Arial" w:hAnsi="Arial" w:cs="Arial"/>
          <w:bCs/>
          <w:iCs w:val="0"/>
          <w:sz w:val="22"/>
          <w:szCs w:val="22"/>
        </w:rPr>
        <w:t>CLÁUSULA SEGUNDA – DA DOTAÇÃO ORÇAMENTÁRIA</w:t>
      </w:r>
    </w:p>
    <w:p w:rsidR="00EC25D4" w:rsidRPr="00CF1716" w:rsidRDefault="00EC25D4" w:rsidP="00EC25D4">
      <w:pPr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pStyle w:val="Ttulo3"/>
        <w:rPr>
          <w:rFonts w:ascii="Arial" w:hAnsi="Arial" w:cs="Arial"/>
          <w:b w:val="0"/>
          <w:sz w:val="22"/>
          <w:szCs w:val="22"/>
        </w:rPr>
      </w:pPr>
      <w:r w:rsidRPr="00CF1716">
        <w:rPr>
          <w:rFonts w:ascii="Arial" w:hAnsi="Arial" w:cs="Arial"/>
          <w:b w:val="0"/>
          <w:sz w:val="22"/>
          <w:szCs w:val="22"/>
        </w:rPr>
        <w:t xml:space="preserve">2.1. </w:t>
      </w:r>
      <w:r>
        <w:rPr>
          <w:rFonts w:ascii="Arial" w:hAnsi="Arial" w:cs="Arial"/>
          <w:b w:val="0"/>
          <w:sz w:val="22"/>
          <w:szCs w:val="22"/>
        </w:rPr>
        <w:t>Em 2022 as</w:t>
      </w:r>
      <w:r w:rsidRPr="00CF1716">
        <w:rPr>
          <w:rFonts w:ascii="Arial" w:hAnsi="Arial" w:cs="Arial"/>
          <w:b w:val="0"/>
          <w:sz w:val="22"/>
          <w:szCs w:val="22"/>
        </w:rPr>
        <w:t xml:space="preserve"> despesas correrão por conta das seguintes dotações orçamentárias:</w:t>
      </w:r>
    </w:p>
    <w:p w:rsidR="00EC25D4" w:rsidRDefault="00EC25D4" w:rsidP="00EC25D4">
      <w:pPr>
        <w:pStyle w:val="Ttulo3"/>
        <w:rPr>
          <w:rFonts w:ascii="Arial" w:hAnsi="Arial" w:cs="Arial"/>
          <w:b w:val="0"/>
          <w:sz w:val="22"/>
          <w:szCs w:val="22"/>
        </w:rPr>
      </w:pPr>
    </w:p>
    <w:tbl>
      <w:tblPr>
        <w:tblW w:w="8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978"/>
        <w:gridCol w:w="4335"/>
        <w:gridCol w:w="1678"/>
      </w:tblGrid>
      <w:tr w:rsidR="00EC25D4" w:rsidRPr="00E0079B" w:rsidTr="00EC25D4">
        <w:trPr>
          <w:trHeight w:val="344"/>
        </w:trPr>
        <w:tc>
          <w:tcPr>
            <w:tcW w:w="1818" w:type="dxa"/>
            <w:vAlign w:val="center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FE">
              <w:rPr>
                <w:rFonts w:ascii="Arial" w:hAnsi="Arial" w:cs="Arial"/>
                <w:b/>
                <w:sz w:val="20"/>
                <w:szCs w:val="20"/>
              </w:rPr>
              <w:t>RECURSO</w:t>
            </w:r>
          </w:p>
        </w:tc>
        <w:tc>
          <w:tcPr>
            <w:tcW w:w="978" w:type="dxa"/>
            <w:vAlign w:val="center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FE">
              <w:rPr>
                <w:rFonts w:ascii="Arial" w:hAnsi="Arial" w:cs="Arial"/>
                <w:b/>
                <w:sz w:val="20"/>
                <w:szCs w:val="20"/>
              </w:rPr>
              <w:t>FICHA</w:t>
            </w:r>
          </w:p>
        </w:tc>
        <w:tc>
          <w:tcPr>
            <w:tcW w:w="4335" w:type="dxa"/>
            <w:vAlign w:val="center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FE">
              <w:rPr>
                <w:rFonts w:ascii="Arial" w:hAnsi="Arial" w:cs="Arial"/>
                <w:b/>
                <w:sz w:val="20"/>
                <w:szCs w:val="20"/>
              </w:rPr>
              <w:t>DOTAÇÃO</w:t>
            </w:r>
          </w:p>
        </w:tc>
        <w:tc>
          <w:tcPr>
            <w:tcW w:w="1678" w:type="dxa"/>
            <w:vAlign w:val="center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FE">
              <w:rPr>
                <w:rFonts w:ascii="Arial" w:hAnsi="Arial" w:cs="Arial"/>
                <w:b/>
                <w:sz w:val="20"/>
                <w:szCs w:val="20"/>
              </w:rPr>
              <w:t>ELEMENTO</w:t>
            </w:r>
          </w:p>
        </w:tc>
      </w:tr>
      <w:tr w:rsidR="00EC25D4" w:rsidRPr="00E0079B" w:rsidTr="00EC25D4">
        <w:trPr>
          <w:trHeight w:val="688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lastRenderedPageBreak/>
              <w:t>Gabinete do Prefeito</w:t>
            </w:r>
          </w:p>
        </w:tc>
        <w:tc>
          <w:tcPr>
            <w:tcW w:w="9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02.01.04.122.0001.2.201.33.90.30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673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Procuradoria do Município</w:t>
            </w:r>
          </w:p>
        </w:tc>
        <w:tc>
          <w:tcPr>
            <w:tcW w:w="9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02.01.04.122.0001.2.202.33.90.30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688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Serviços de Secretaria</w:t>
            </w:r>
          </w:p>
        </w:tc>
        <w:tc>
          <w:tcPr>
            <w:tcW w:w="9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043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02.01.04.122.0001.2.206.33.90.30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688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Convênio Policia Civil</w:t>
            </w:r>
          </w:p>
        </w:tc>
        <w:tc>
          <w:tcPr>
            <w:tcW w:w="9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02.01.06.181.0003.2.213.33.90.30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673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Convênio Policia Militar</w:t>
            </w:r>
          </w:p>
        </w:tc>
        <w:tc>
          <w:tcPr>
            <w:tcW w:w="9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067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02.01.06.181.0003.2.214.33.90.30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032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Serviços de Fazenda e Contabilidade</w:t>
            </w:r>
          </w:p>
        </w:tc>
        <w:tc>
          <w:tcPr>
            <w:tcW w:w="9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02.02.04.123.0001.2.207.33.90.30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720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Atividades Culturais/</w:t>
            </w:r>
          </w:p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Cívicas e Patrimônio Histórico</w:t>
            </w:r>
          </w:p>
        </w:tc>
        <w:tc>
          <w:tcPr>
            <w:tcW w:w="9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02.03.01.13.392.0012.2.276.3.390.30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017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Manutenção das Atividades Desportivas</w:t>
            </w:r>
          </w:p>
        </w:tc>
        <w:tc>
          <w:tcPr>
            <w:tcW w:w="9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02.03.02.27.812.0013.2.232.3390.30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376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Secretaria</w:t>
            </w:r>
          </w:p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Municipal de Educação-</w:t>
            </w:r>
            <w:proofErr w:type="spellStart"/>
            <w:r w:rsidRPr="00230DFE">
              <w:rPr>
                <w:rFonts w:ascii="Arial" w:hAnsi="Arial" w:cs="Arial"/>
                <w:sz w:val="20"/>
                <w:szCs w:val="20"/>
              </w:rPr>
              <w:t>SEMEC</w:t>
            </w:r>
            <w:proofErr w:type="spellEnd"/>
          </w:p>
        </w:tc>
        <w:tc>
          <w:tcPr>
            <w:tcW w:w="97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02.03.03.12.122.0007.2.220.33.90.30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720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Manutenção do Transporte Escolar</w:t>
            </w:r>
          </w:p>
        </w:tc>
        <w:tc>
          <w:tcPr>
            <w:tcW w:w="97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02.03.03.12.361.0009.2.223.33.90.30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720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97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02.03.03.12.361.0010</w:t>
            </w:r>
            <w:r w:rsidRPr="00230DFE">
              <w:rPr>
                <w:rFonts w:ascii="Arial" w:hAnsi="Arial" w:cs="Arial"/>
                <w:sz w:val="20"/>
                <w:szCs w:val="20"/>
              </w:rPr>
              <w:t>.2.22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30DFE">
              <w:rPr>
                <w:rFonts w:ascii="Arial" w:hAnsi="Arial" w:cs="Arial"/>
                <w:sz w:val="20"/>
                <w:szCs w:val="20"/>
              </w:rPr>
              <w:t>. 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720"/>
        </w:trPr>
        <w:tc>
          <w:tcPr>
            <w:tcW w:w="181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Ensino Infantil Creche Escolar</w:t>
            </w:r>
          </w:p>
        </w:tc>
        <w:tc>
          <w:tcPr>
            <w:tcW w:w="97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02.03.03.12.365.0010</w:t>
            </w:r>
            <w:r w:rsidRPr="00230DFE">
              <w:rPr>
                <w:rFonts w:ascii="Arial" w:hAnsi="Arial" w:cs="Arial"/>
                <w:sz w:val="20"/>
                <w:szCs w:val="20"/>
              </w:rPr>
              <w:t>.2.22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30DFE">
              <w:rPr>
                <w:rFonts w:ascii="Arial" w:hAnsi="Arial" w:cs="Arial"/>
                <w:sz w:val="20"/>
                <w:szCs w:val="20"/>
              </w:rPr>
              <w:t>. 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720"/>
        </w:trPr>
        <w:tc>
          <w:tcPr>
            <w:tcW w:w="181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Infantil Pré-Escola</w:t>
            </w:r>
          </w:p>
        </w:tc>
        <w:tc>
          <w:tcPr>
            <w:tcW w:w="97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02.03.03.12.365.0010</w:t>
            </w:r>
            <w:r w:rsidRPr="00230DFE">
              <w:rPr>
                <w:rFonts w:ascii="Arial" w:hAnsi="Arial" w:cs="Arial"/>
                <w:sz w:val="20"/>
                <w:szCs w:val="20"/>
              </w:rPr>
              <w:t>.2.22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230DFE">
              <w:rPr>
                <w:rFonts w:ascii="Arial" w:hAnsi="Arial" w:cs="Arial"/>
                <w:sz w:val="20"/>
                <w:szCs w:val="20"/>
              </w:rPr>
              <w:t>. 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032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Atividades da Secretaria de Saúde</w:t>
            </w:r>
          </w:p>
        </w:tc>
        <w:tc>
          <w:tcPr>
            <w:tcW w:w="9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02.04.10.122.0014.2.235.33.90.30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2737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>
              <w:rPr>
                <w:rFonts w:ascii="Arial" w:hAnsi="Arial" w:cs="Arial"/>
                <w:sz w:val="20"/>
                <w:szCs w:val="20"/>
              </w:rPr>
              <w:t>das Atividades de Atenção Primária</w:t>
            </w:r>
          </w:p>
        </w:tc>
        <w:tc>
          <w:tcPr>
            <w:tcW w:w="97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</w:t>
            </w:r>
          </w:p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02.04.10.301.0015.2.237.33.90.30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116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 Média Complexidade</w:t>
            </w:r>
          </w:p>
        </w:tc>
        <w:tc>
          <w:tcPr>
            <w:tcW w:w="97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02.04.10.302.0016.2.241</w:t>
            </w:r>
            <w:r w:rsidRPr="00230DFE">
              <w:rPr>
                <w:rFonts w:ascii="Arial" w:hAnsi="Arial" w:cs="Arial"/>
                <w:sz w:val="20"/>
                <w:szCs w:val="20"/>
              </w:rPr>
              <w:t>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376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Ações em Vigilância Sanitária e Ambiental</w:t>
            </w:r>
          </w:p>
        </w:tc>
        <w:tc>
          <w:tcPr>
            <w:tcW w:w="97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</w:t>
            </w:r>
          </w:p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02.04.10.304.0017.2.244.33.90.30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032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Ações em Vigilância Epidemiológica</w:t>
            </w:r>
          </w:p>
        </w:tc>
        <w:tc>
          <w:tcPr>
            <w:tcW w:w="97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</w:t>
            </w:r>
          </w:p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02.04.10.305.0017.2.245.33.90.30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673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Manutenção dos Serviços Urbanos</w:t>
            </w:r>
          </w:p>
        </w:tc>
        <w:tc>
          <w:tcPr>
            <w:tcW w:w="97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</w:t>
            </w:r>
          </w:p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02.05.01.15.452.0018.2.246.33.90.30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376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lastRenderedPageBreak/>
              <w:t>Manutenção das Atividades e Eventos Turísticos</w:t>
            </w:r>
          </w:p>
        </w:tc>
        <w:tc>
          <w:tcPr>
            <w:tcW w:w="9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02.05.03.23.695.0022.2.251.33.90.30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376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Manutenção dos Serviços de Estradas e Rodagens</w:t>
            </w:r>
          </w:p>
        </w:tc>
        <w:tc>
          <w:tcPr>
            <w:tcW w:w="97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</w:t>
            </w:r>
          </w:p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</w:t>
            </w:r>
          </w:p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02.07.26.606.0025.2.256.33.90.30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673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Secretaria do Serviço Social</w:t>
            </w:r>
          </w:p>
        </w:tc>
        <w:tc>
          <w:tcPr>
            <w:tcW w:w="9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02.08.08.122.0026.2.257.33.90.30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032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Manutenção/</w:t>
            </w:r>
          </w:p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 xml:space="preserve">Operacionalização do </w:t>
            </w:r>
            <w:proofErr w:type="spellStart"/>
            <w:r w:rsidRPr="00230DFE">
              <w:rPr>
                <w:rFonts w:ascii="Arial" w:hAnsi="Arial" w:cs="Arial"/>
                <w:sz w:val="20"/>
                <w:szCs w:val="20"/>
              </w:rPr>
              <w:t>CRAS</w:t>
            </w:r>
            <w:proofErr w:type="spellEnd"/>
          </w:p>
        </w:tc>
        <w:tc>
          <w:tcPr>
            <w:tcW w:w="97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</w:t>
            </w:r>
          </w:p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02.08.08.244.0027.2.259.33.90.30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688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Atividades do Conselho Tutelar</w:t>
            </w:r>
          </w:p>
        </w:tc>
        <w:tc>
          <w:tcPr>
            <w:tcW w:w="9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763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02.09.08.243.0030.2.266.33.90.30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</w:tbl>
    <w:p w:rsidR="00EC25D4" w:rsidRPr="00D43D52" w:rsidRDefault="00EC25D4" w:rsidP="00EC25D4"/>
    <w:p w:rsidR="00EC25D4" w:rsidRPr="00CF1716" w:rsidRDefault="00EC25D4" w:rsidP="00EC25D4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bCs/>
          <w:iCs w:val="0"/>
          <w:sz w:val="22"/>
          <w:szCs w:val="22"/>
        </w:rPr>
      </w:pPr>
      <w:r w:rsidRPr="00CF1716">
        <w:rPr>
          <w:rFonts w:ascii="Arial" w:hAnsi="Arial" w:cs="Arial"/>
          <w:bCs/>
          <w:iCs w:val="0"/>
          <w:sz w:val="22"/>
          <w:szCs w:val="22"/>
        </w:rPr>
        <w:t>CLÁUSULA TERCEIRA - DOS PRAZOS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 xml:space="preserve">3.1. A </w:t>
      </w:r>
      <w:r w:rsidRPr="00CF1716">
        <w:rPr>
          <w:rFonts w:ascii="Arial" w:hAnsi="Arial" w:cs="Arial"/>
          <w:b/>
          <w:bCs/>
          <w:sz w:val="22"/>
          <w:szCs w:val="22"/>
        </w:rPr>
        <w:t>DETENTORA</w:t>
      </w:r>
      <w:r w:rsidRPr="00CF1716">
        <w:rPr>
          <w:rFonts w:ascii="Arial" w:hAnsi="Arial" w:cs="Arial"/>
          <w:sz w:val="22"/>
          <w:szCs w:val="22"/>
        </w:rPr>
        <w:t xml:space="preserve"> poderá ser convocada a firmar as contratações decorrentes do registro de preços no prazo de 05 (cinco) dias a contar da convocação expedida pelo </w:t>
      </w:r>
      <w:r w:rsidRPr="00CF1716">
        <w:rPr>
          <w:rFonts w:ascii="Arial" w:hAnsi="Arial" w:cs="Arial"/>
          <w:b/>
          <w:bCs/>
          <w:sz w:val="22"/>
          <w:szCs w:val="22"/>
        </w:rPr>
        <w:t>MUNICÍPIO</w:t>
      </w:r>
      <w:r w:rsidRPr="00CF1716">
        <w:rPr>
          <w:rFonts w:ascii="Arial" w:hAnsi="Arial" w:cs="Arial"/>
          <w:sz w:val="22"/>
          <w:szCs w:val="22"/>
        </w:rPr>
        <w:t xml:space="preserve">, podendo este prazo ser prorrogado por igual período, desde que ocorra motivo justificado e aceito pelo </w:t>
      </w:r>
      <w:r w:rsidRPr="00CF1716">
        <w:rPr>
          <w:rFonts w:ascii="Arial" w:hAnsi="Arial" w:cs="Arial"/>
          <w:b/>
          <w:bCs/>
          <w:sz w:val="22"/>
          <w:szCs w:val="22"/>
        </w:rPr>
        <w:t>MUNICÍPIO</w:t>
      </w:r>
      <w:r w:rsidRPr="00CF1716">
        <w:rPr>
          <w:rFonts w:ascii="Arial" w:hAnsi="Arial" w:cs="Arial"/>
          <w:sz w:val="22"/>
          <w:szCs w:val="22"/>
        </w:rPr>
        <w:t>.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>3.2. A Ata de Registro de Preços terá validade de 12 (doze) meses, contado a partir de sua assinatura.</w:t>
      </w:r>
    </w:p>
    <w:p w:rsidR="00EC25D4" w:rsidRPr="00CF1716" w:rsidRDefault="00EC25D4" w:rsidP="00EC25D4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>3.3.</w:t>
      </w:r>
      <w:r w:rsidRPr="00CF1716">
        <w:rPr>
          <w:rFonts w:ascii="Arial" w:hAnsi="Arial" w:cs="Arial"/>
          <w:bCs/>
          <w:iCs/>
          <w:sz w:val="22"/>
          <w:szCs w:val="22"/>
        </w:rPr>
        <w:t xml:space="preserve"> Os combustíveis deverão ser fornecidos nas condições descritas no </w:t>
      </w:r>
      <w:r>
        <w:rPr>
          <w:rFonts w:ascii="Arial" w:hAnsi="Arial" w:cs="Arial"/>
          <w:bCs/>
          <w:iCs/>
          <w:sz w:val="22"/>
          <w:szCs w:val="22"/>
        </w:rPr>
        <w:t>T</w:t>
      </w:r>
      <w:r w:rsidRPr="00CF1716">
        <w:rPr>
          <w:rFonts w:ascii="Arial" w:hAnsi="Arial" w:cs="Arial"/>
          <w:bCs/>
          <w:iCs/>
          <w:sz w:val="22"/>
          <w:szCs w:val="22"/>
        </w:rPr>
        <w:t xml:space="preserve">ermo de </w:t>
      </w:r>
      <w:r>
        <w:rPr>
          <w:rFonts w:ascii="Arial" w:hAnsi="Arial" w:cs="Arial"/>
          <w:bCs/>
          <w:iCs/>
          <w:sz w:val="22"/>
          <w:szCs w:val="22"/>
        </w:rPr>
        <w:t>R</w:t>
      </w:r>
      <w:r w:rsidRPr="00CF1716">
        <w:rPr>
          <w:rFonts w:ascii="Arial" w:hAnsi="Arial" w:cs="Arial"/>
          <w:bCs/>
          <w:iCs/>
          <w:sz w:val="22"/>
          <w:szCs w:val="22"/>
        </w:rPr>
        <w:t>eferência.</w:t>
      </w:r>
    </w:p>
    <w:p w:rsidR="00EC25D4" w:rsidRPr="00CF1716" w:rsidRDefault="00EC25D4" w:rsidP="00EC25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 xml:space="preserve">3.4. A empresa vencedora somente fará o fornecimento dos combustíveis mediante solicitação e ordem de fornecimento emitido pelas secretarias requisitantes. </w:t>
      </w:r>
    </w:p>
    <w:p w:rsidR="00EC25D4" w:rsidRPr="00CF1716" w:rsidRDefault="00EC25D4" w:rsidP="00EC25D4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F1716">
        <w:rPr>
          <w:rFonts w:ascii="Arial" w:hAnsi="Arial" w:cs="Arial"/>
          <w:b/>
          <w:bCs/>
          <w:sz w:val="22"/>
          <w:szCs w:val="22"/>
        </w:rPr>
        <w:t>CLÁUSULA QUARTA - DO PREÇO</w:t>
      </w:r>
    </w:p>
    <w:p w:rsidR="00EC25D4" w:rsidRPr="00CF1716" w:rsidRDefault="00EC25D4" w:rsidP="00EC25D4">
      <w:pPr>
        <w:pStyle w:val="a"/>
        <w:widowControl w:val="0"/>
        <w:tabs>
          <w:tab w:val="clear" w:pos="567"/>
          <w:tab w:val="clear" w:pos="9214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b/>
          <w:sz w:val="22"/>
          <w:szCs w:val="22"/>
        </w:rPr>
        <w:t>4.1. O preço que vigorará terá como referência o levantamento de preços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164E2">
        <w:rPr>
          <w:rFonts w:ascii="Arial" w:hAnsi="Arial" w:cs="Arial"/>
          <w:sz w:val="22"/>
          <w:szCs w:val="22"/>
        </w:rPr>
        <w:t xml:space="preserve">* valores referentes ao mês de </w:t>
      </w:r>
      <w:r w:rsidRPr="00D164E2">
        <w:rPr>
          <w:rFonts w:ascii="Arial" w:hAnsi="Arial" w:cs="Arial"/>
          <w:b/>
          <w:sz w:val="22"/>
          <w:szCs w:val="22"/>
        </w:rPr>
        <w:t>Janeiro/20</w:t>
      </w:r>
      <w:r>
        <w:rPr>
          <w:rFonts w:ascii="Arial" w:hAnsi="Arial" w:cs="Arial"/>
          <w:b/>
          <w:sz w:val="22"/>
          <w:szCs w:val="22"/>
        </w:rPr>
        <w:t>22</w:t>
      </w:r>
      <w:r w:rsidRPr="00D164E2">
        <w:rPr>
          <w:rFonts w:ascii="Arial" w:hAnsi="Arial" w:cs="Arial"/>
          <w:sz w:val="22"/>
          <w:szCs w:val="22"/>
        </w:rPr>
        <w:t>, conforme levantamento de preço médio prati</w:t>
      </w:r>
      <w:r>
        <w:rPr>
          <w:rFonts w:ascii="Arial" w:hAnsi="Arial" w:cs="Arial"/>
          <w:sz w:val="22"/>
          <w:szCs w:val="22"/>
        </w:rPr>
        <w:t xml:space="preserve">cado no Município de Ipuiuna/MG e região, </w:t>
      </w:r>
      <w:r w:rsidRPr="00CF1716">
        <w:rPr>
          <w:rFonts w:ascii="Arial" w:hAnsi="Arial" w:cs="Arial"/>
          <w:sz w:val="22"/>
          <w:szCs w:val="22"/>
        </w:rPr>
        <w:t xml:space="preserve">conjugado com o </w:t>
      </w:r>
      <w:r w:rsidRPr="00CF1716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menor preço por litro</w:t>
      </w:r>
      <w:r w:rsidRPr="00CF1716">
        <w:rPr>
          <w:rFonts w:ascii="Arial" w:hAnsi="Arial" w:cs="Arial"/>
          <w:b/>
          <w:sz w:val="22"/>
          <w:szCs w:val="22"/>
        </w:rPr>
        <w:t>)</w:t>
      </w:r>
      <w:r w:rsidRPr="00CF1716">
        <w:rPr>
          <w:rFonts w:ascii="Arial" w:hAnsi="Arial" w:cs="Arial"/>
          <w:sz w:val="22"/>
          <w:szCs w:val="22"/>
        </w:rPr>
        <w:t xml:space="preserve"> de desconto ofertado pela CONTRATADA na Licitação.</w:t>
      </w: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</w:p>
    <w:p w:rsidR="00EC25D4" w:rsidRDefault="00EC25D4" w:rsidP="00EC25D4">
      <w:pPr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 xml:space="preserve">4.2. </w:t>
      </w:r>
      <w:r w:rsidR="006C3177" w:rsidRPr="006C3177">
        <w:rPr>
          <w:rFonts w:ascii="Arial" w:hAnsi="Arial" w:cs="Arial"/>
          <w:sz w:val="22"/>
          <w:szCs w:val="22"/>
        </w:rPr>
        <w:t>Considerando a quantidade de combustível estimada, o atual preço médio do levantamento realizado pela ANP, bem como o percentual de desconto proposto, o valor total estimado da presente Ata de Registro de Preços é o seguinte:</w:t>
      </w:r>
    </w:p>
    <w:p w:rsidR="006C3177" w:rsidRDefault="006C3177" w:rsidP="00EC25D4">
      <w:pPr>
        <w:jc w:val="both"/>
        <w:rPr>
          <w:rFonts w:ascii="Arial" w:hAnsi="Arial" w:cs="Arial"/>
          <w:sz w:val="22"/>
          <w:szCs w:val="22"/>
        </w:rPr>
      </w:pPr>
    </w:p>
    <w:p w:rsidR="006C3177" w:rsidRPr="00CF1716" w:rsidRDefault="006C3177" w:rsidP="00EC25D4">
      <w:pPr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675"/>
        <w:gridCol w:w="1427"/>
        <w:gridCol w:w="1084"/>
        <w:gridCol w:w="1912"/>
        <w:gridCol w:w="1202"/>
        <w:gridCol w:w="1224"/>
        <w:gridCol w:w="1656"/>
      </w:tblGrid>
      <w:tr w:rsidR="00EC25D4" w:rsidRPr="00452460" w:rsidTr="00452460">
        <w:tc>
          <w:tcPr>
            <w:tcW w:w="675" w:type="dxa"/>
          </w:tcPr>
          <w:p w:rsidR="00EC25D4" w:rsidRPr="00452460" w:rsidRDefault="00EC25D4" w:rsidP="00EC25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2460">
              <w:rPr>
                <w:rFonts w:ascii="Arial" w:hAnsi="Arial" w:cs="Arial"/>
                <w:b/>
                <w:sz w:val="20"/>
                <w:szCs w:val="20"/>
              </w:rPr>
              <w:lastRenderedPageBreak/>
              <w:t>Item</w:t>
            </w:r>
          </w:p>
        </w:tc>
        <w:tc>
          <w:tcPr>
            <w:tcW w:w="1427" w:type="dxa"/>
          </w:tcPr>
          <w:p w:rsidR="00EC25D4" w:rsidRPr="00452460" w:rsidRDefault="00EC25D4" w:rsidP="00EC25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2460">
              <w:rPr>
                <w:rFonts w:ascii="Arial" w:hAnsi="Arial" w:cs="Arial"/>
                <w:b/>
                <w:sz w:val="20"/>
                <w:szCs w:val="20"/>
              </w:rPr>
              <w:t xml:space="preserve">Quantidade Estimada </w:t>
            </w:r>
          </w:p>
        </w:tc>
        <w:tc>
          <w:tcPr>
            <w:tcW w:w="1084" w:type="dxa"/>
          </w:tcPr>
          <w:p w:rsidR="00EC25D4" w:rsidRPr="00452460" w:rsidRDefault="00EC25D4" w:rsidP="00EC25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2460"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1912" w:type="dxa"/>
          </w:tcPr>
          <w:p w:rsidR="00EC25D4" w:rsidRPr="00452460" w:rsidRDefault="00EC25D4" w:rsidP="00EC25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2460">
              <w:rPr>
                <w:rFonts w:ascii="Arial" w:hAnsi="Arial" w:cs="Arial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202" w:type="dxa"/>
          </w:tcPr>
          <w:p w:rsidR="00EC25D4" w:rsidRPr="00452460" w:rsidRDefault="00EC25D4" w:rsidP="00EC25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2460">
              <w:rPr>
                <w:rFonts w:ascii="Arial" w:hAnsi="Arial" w:cs="Arial"/>
                <w:b/>
                <w:sz w:val="20"/>
                <w:szCs w:val="20"/>
              </w:rPr>
              <w:t xml:space="preserve">Marca </w:t>
            </w:r>
          </w:p>
        </w:tc>
        <w:tc>
          <w:tcPr>
            <w:tcW w:w="1224" w:type="dxa"/>
          </w:tcPr>
          <w:p w:rsidR="00EC25D4" w:rsidRPr="00452460" w:rsidRDefault="00EC25D4" w:rsidP="00EC25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2460">
              <w:rPr>
                <w:rFonts w:ascii="Arial" w:hAnsi="Arial" w:cs="Arial"/>
                <w:b/>
                <w:sz w:val="20"/>
                <w:szCs w:val="20"/>
              </w:rPr>
              <w:t>Valor Unitário R$ (por litro)</w:t>
            </w:r>
          </w:p>
        </w:tc>
        <w:tc>
          <w:tcPr>
            <w:tcW w:w="1656" w:type="dxa"/>
          </w:tcPr>
          <w:p w:rsidR="00EC25D4" w:rsidRPr="00452460" w:rsidRDefault="00EC25D4" w:rsidP="00EC25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2460">
              <w:rPr>
                <w:rFonts w:ascii="Arial" w:hAnsi="Arial" w:cs="Arial"/>
                <w:b/>
                <w:sz w:val="20"/>
                <w:szCs w:val="20"/>
              </w:rPr>
              <w:t xml:space="preserve">Valor Total R$ </w:t>
            </w:r>
          </w:p>
        </w:tc>
      </w:tr>
      <w:tr w:rsidR="00452460" w:rsidRPr="00452460" w:rsidTr="00452460">
        <w:tc>
          <w:tcPr>
            <w:tcW w:w="675" w:type="dxa"/>
          </w:tcPr>
          <w:p w:rsidR="00452460" w:rsidRPr="00452460" w:rsidRDefault="00452460" w:rsidP="004524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46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27" w:type="dxa"/>
          </w:tcPr>
          <w:p w:rsidR="00452460" w:rsidRPr="00452460" w:rsidRDefault="00452460" w:rsidP="004524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460">
              <w:rPr>
                <w:rFonts w:ascii="Arial" w:hAnsi="Arial" w:cs="Arial"/>
                <w:sz w:val="20"/>
                <w:szCs w:val="20"/>
              </w:rPr>
              <w:t>120.000</w:t>
            </w:r>
          </w:p>
        </w:tc>
        <w:tc>
          <w:tcPr>
            <w:tcW w:w="1084" w:type="dxa"/>
          </w:tcPr>
          <w:p w:rsidR="00452460" w:rsidRPr="00452460" w:rsidRDefault="00452460" w:rsidP="004524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460">
              <w:rPr>
                <w:rFonts w:ascii="Arial" w:hAnsi="Arial" w:cs="Arial"/>
                <w:sz w:val="20"/>
                <w:szCs w:val="20"/>
              </w:rPr>
              <w:t>Litro</w:t>
            </w:r>
          </w:p>
        </w:tc>
        <w:tc>
          <w:tcPr>
            <w:tcW w:w="1912" w:type="dxa"/>
          </w:tcPr>
          <w:p w:rsidR="00452460" w:rsidRPr="00452460" w:rsidRDefault="00452460" w:rsidP="0045246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460">
              <w:rPr>
                <w:rFonts w:ascii="Arial" w:hAnsi="Arial" w:cs="Arial"/>
                <w:color w:val="000000"/>
                <w:sz w:val="20"/>
                <w:szCs w:val="20"/>
              </w:rPr>
              <w:t xml:space="preserve">Gasolina </w:t>
            </w:r>
          </w:p>
        </w:tc>
        <w:tc>
          <w:tcPr>
            <w:tcW w:w="1202" w:type="dxa"/>
          </w:tcPr>
          <w:p w:rsidR="00452460" w:rsidRPr="00452460" w:rsidRDefault="00452460" w:rsidP="004524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Ruff</w:t>
            </w:r>
            <w:proofErr w:type="spellEnd"/>
          </w:p>
        </w:tc>
        <w:tc>
          <w:tcPr>
            <w:tcW w:w="1224" w:type="dxa"/>
          </w:tcPr>
          <w:p w:rsidR="00452460" w:rsidRPr="00452460" w:rsidRDefault="00452460" w:rsidP="004524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R$ 7,180</w:t>
            </w:r>
          </w:p>
        </w:tc>
        <w:tc>
          <w:tcPr>
            <w:tcW w:w="1656" w:type="dxa"/>
          </w:tcPr>
          <w:p w:rsidR="00452460" w:rsidRPr="00452460" w:rsidRDefault="00452460" w:rsidP="004524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R$ </w:t>
            </w:r>
            <w:r w:rsidR="00362268">
              <w:rPr>
                <w:rFonts w:ascii="Arial" w:hAnsi="Arial" w:cs="Arial"/>
                <w:b/>
                <w:sz w:val="20"/>
                <w:szCs w:val="20"/>
              </w:rPr>
              <w:t>861.600,00</w:t>
            </w:r>
          </w:p>
        </w:tc>
      </w:tr>
      <w:tr w:rsidR="00452460" w:rsidRPr="00452460" w:rsidTr="00452460">
        <w:tc>
          <w:tcPr>
            <w:tcW w:w="675" w:type="dxa"/>
          </w:tcPr>
          <w:p w:rsidR="00452460" w:rsidRPr="00452460" w:rsidRDefault="00452460" w:rsidP="004524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46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27" w:type="dxa"/>
          </w:tcPr>
          <w:p w:rsidR="00452460" w:rsidRPr="00452460" w:rsidRDefault="00452460" w:rsidP="0045246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460">
              <w:rPr>
                <w:rFonts w:ascii="Arial" w:hAnsi="Arial" w:cs="Arial"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084" w:type="dxa"/>
          </w:tcPr>
          <w:p w:rsidR="00452460" w:rsidRPr="00452460" w:rsidRDefault="00452460" w:rsidP="004524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460">
              <w:rPr>
                <w:rFonts w:ascii="Arial" w:hAnsi="Arial" w:cs="Arial"/>
                <w:sz w:val="20"/>
                <w:szCs w:val="20"/>
              </w:rPr>
              <w:t>Litro</w:t>
            </w:r>
          </w:p>
        </w:tc>
        <w:tc>
          <w:tcPr>
            <w:tcW w:w="1912" w:type="dxa"/>
          </w:tcPr>
          <w:p w:rsidR="00452460" w:rsidRPr="00452460" w:rsidRDefault="00452460" w:rsidP="0045246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460">
              <w:rPr>
                <w:rFonts w:ascii="Arial" w:hAnsi="Arial" w:cs="Arial"/>
                <w:color w:val="000000"/>
                <w:sz w:val="20"/>
                <w:szCs w:val="20"/>
              </w:rPr>
              <w:t xml:space="preserve">Álcool/Etanol </w:t>
            </w:r>
          </w:p>
        </w:tc>
        <w:tc>
          <w:tcPr>
            <w:tcW w:w="1202" w:type="dxa"/>
          </w:tcPr>
          <w:p w:rsidR="00452460" w:rsidRPr="00452460" w:rsidRDefault="00452460" w:rsidP="004524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Ruff</w:t>
            </w:r>
            <w:proofErr w:type="spellEnd"/>
          </w:p>
        </w:tc>
        <w:tc>
          <w:tcPr>
            <w:tcW w:w="1224" w:type="dxa"/>
          </w:tcPr>
          <w:p w:rsidR="00452460" w:rsidRPr="00452460" w:rsidRDefault="00452460" w:rsidP="004524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R$ 5,240</w:t>
            </w:r>
          </w:p>
        </w:tc>
        <w:tc>
          <w:tcPr>
            <w:tcW w:w="1656" w:type="dxa"/>
          </w:tcPr>
          <w:p w:rsidR="00452460" w:rsidRPr="00452460" w:rsidRDefault="00362268" w:rsidP="004524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R$ 52.400,00</w:t>
            </w:r>
          </w:p>
        </w:tc>
      </w:tr>
    </w:tbl>
    <w:p w:rsidR="00EC25D4" w:rsidRDefault="00EC25D4" w:rsidP="00EC25D4">
      <w:pPr>
        <w:jc w:val="both"/>
        <w:rPr>
          <w:rFonts w:ascii="Arial" w:hAnsi="Arial" w:cs="Arial"/>
          <w:sz w:val="22"/>
          <w:szCs w:val="22"/>
        </w:rPr>
      </w:pPr>
    </w:p>
    <w:p w:rsidR="00EC25D4" w:rsidRPr="00D164E2" w:rsidRDefault="00EC25D4" w:rsidP="00EC25D4">
      <w:pPr>
        <w:jc w:val="both"/>
        <w:rPr>
          <w:rFonts w:ascii="Arial" w:hAnsi="Arial" w:cs="Arial"/>
          <w:sz w:val="22"/>
          <w:szCs w:val="22"/>
        </w:rPr>
      </w:pPr>
      <w:r w:rsidRPr="00D164E2">
        <w:rPr>
          <w:rFonts w:ascii="Arial" w:hAnsi="Arial" w:cs="Arial"/>
          <w:sz w:val="22"/>
          <w:szCs w:val="22"/>
        </w:rPr>
        <w:t xml:space="preserve">* (valores referentes ao mês de </w:t>
      </w:r>
      <w:r w:rsidRPr="00D164E2">
        <w:rPr>
          <w:rFonts w:ascii="Arial" w:hAnsi="Arial" w:cs="Arial"/>
          <w:b/>
          <w:sz w:val="22"/>
          <w:szCs w:val="22"/>
        </w:rPr>
        <w:t>Janeiro/20</w:t>
      </w:r>
      <w:r>
        <w:rPr>
          <w:rFonts w:ascii="Arial" w:hAnsi="Arial" w:cs="Arial"/>
          <w:b/>
          <w:sz w:val="22"/>
          <w:szCs w:val="22"/>
        </w:rPr>
        <w:t>22</w:t>
      </w:r>
      <w:r w:rsidRPr="00D164E2">
        <w:rPr>
          <w:rFonts w:ascii="Arial" w:hAnsi="Arial" w:cs="Arial"/>
          <w:sz w:val="22"/>
          <w:szCs w:val="22"/>
        </w:rPr>
        <w:t>, conforme levantamento de preço médio prati</w:t>
      </w:r>
      <w:r>
        <w:rPr>
          <w:rFonts w:ascii="Arial" w:hAnsi="Arial" w:cs="Arial"/>
          <w:sz w:val="22"/>
          <w:szCs w:val="22"/>
        </w:rPr>
        <w:t>cado no Município de Ipuiuna/MG e região.</w:t>
      </w:r>
    </w:p>
    <w:p w:rsidR="00EC25D4" w:rsidRPr="00D164E2" w:rsidRDefault="00EC25D4" w:rsidP="00EC25D4">
      <w:pPr>
        <w:jc w:val="both"/>
        <w:rPr>
          <w:rFonts w:ascii="Arial" w:hAnsi="Arial" w:cs="Arial"/>
          <w:b/>
          <w:sz w:val="22"/>
          <w:szCs w:val="22"/>
        </w:rPr>
      </w:pPr>
    </w:p>
    <w:p w:rsidR="006C3177" w:rsidRDefault="006C3177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4.2 </w:t>
      </w:r>
      <w:r w:rsidRPr="006C3177">
        <w:rPr>
          <w:rFonts w:ascii="Arial" w:hAnsi="Arial" w:cs="Arial"/>
          <w:b/>
          <w:sz w:val="22"/>
          <w:szCs w:val="22"/>
        </w:rPr>
        <w:t xml:space="preserve">O valor total desta Ata de Registro de Preços é de </w:t>
      </w:r>
      <w:r w:rsidR="00362268" w:rsidRPr="00362268">
        <w:rPr>
          <w:rFonts w:ascii="Arial" w:hAnsi="Arial" w:cs="Arial"/>
          <w:b/>
          <w:sz w:val="22"/>
          <w:szCs w:val="22"/>
        </w:rPr>
        <w:t>R$ 914.000,00 (novecentos e quatorze mil reais).</w:t>
      </w:r>
    </w:p>
    <w:p w:rsidR="006C3177" w:rsidRDefault="006C3177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6C3177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</w:t>
      </w:r>
      <w:r w:rsidR="00EC25D4" w:rsidRPr="00CF1716">
        <w:rPr>
          <w:rFonts w:ascii="Arial" w:hAnsi="Arial" w:cs="Arial"/>
          <w:sz w:val="22"/>
          <w:szCs w:val="22"/>
        </w:rPr>
        <w:t xml:space="preserve"> Os preços propostos serão considerados completos e abrangem todos os tributos (impostos, taxas, emolumentos, contribuições fiscais e </w:t>
      </w:r>
      <w:proofErr w:type="spellStart"/>
      <w:r w:rsidR="00EC25D4" w:rsidRPr="00CF1716">
        <w:rPr>
          <w:rFonts w:ascii="Arial" w:hAnsi="Arial" w:cs="Arial"/>
          <w:sz w:val="22"/>
          <w:szCs w:val="22"/>
        </w:rPr>
        <w:t>parafiscais</w:t>
      </w:r>
      <w:proofErr w:type="spellEnd"/>
      <w:r w:rsidR="00EC25D4" w:rsidRPr="00CF1716">
        <w:rPr>
          <w:rFonts w:ascii="Arial" w:hAnsi="Arial" w:cs="Arial"/>
          <w:sz w:val="22"/>
          <w:szCs w:val="22"/>
        </w:rPr>
        <w:t>), fornecimento de mão de obra especializada, leis sociais, administração, lucros, equipamentos e ferramental, transporte de material e de pessoal e qualquer despesa, acessória e/ou necessária, não especificada no edital.</w:t>
      </w:r>
    </w:p>
    <w:p w:rsidR="00EC25D4" w:rsidRPr="00CF1716" w:rsidRDefault="00EC25D4" w:rsidP="00EC25D4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bCs/>
          <w:iCs w:val="0"/>
          <w:sz w:val="22"/>
          <w:szCs w:val="22"/>
        </w:rPr>
      </w:pPr>
    </w:p>
    <w:p w:rsidR="00EC25D4" w:rsidRPr="00CF1716" w:rsidRDefault="00EC25D4" w:rsidP="00EC25D4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bCs/>
          <w:iCs w:val="0"/>
          <w:sz w:val="22"/>
          <w:szCs w:val="22"/>
        </w:rPr>
      </w:pPr>
      <w:r w:rsidRPr="00CF1716">
        <w:rPr>
          <w:rFonts w:ascii="Arial" w:hAnsi="Arial" w:cs="Arial"/>
          <w:bCs/>
          <w:iCs w:val="0"/>
          <w:sz w:val="22"/>
          <w:szCs w:val="22"/>
        </w:rPr>
        <w:t>CLÁUSULA QUINTA - DO REAJUSTE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25D4" w:rsidRPr="00C45A57" w:rsidRDefault="00EC25D4" w:rsidP="00EC25D4">
      <w:pPr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 xml:space="preserve">5.1. </w:t>
      </w:r>
      <w:r w:rsidRPr="00CF1716">
        <w:rPr>
          <w:rFonts w:ascii="Arial" w:hAnsi="Arial" w:cs="Arial"/>
          <w:b/>
          <w:sz w:val="22"/>
          <w:szCs w:val="22"/>
        </w:rPr>
        <w:t xml:space="preserve">O percentual proposto será fixo e irreajustável pelo período de 12 (doze) meses, </w:t>
      </w:r>
      <w:r w:rsidRPr="00CF1716">
        <w:rPr>
          <w:rFonts w:ascii="Arial" w:hAnsi="Arial" w:cs="Arial"/>
          <w:sz w:val="22"/>
          <w:szCs w:val="22"/>
        </w:rPr>
        <w:t>sendo que os preços acompanharam o levantamento de preços da Agência Nacional do Petróleo – ANP</w:t>
      </w:r>
      <w:r>
        <w:rPr>
          <w:rFonts w:ascii="Arial" w:hAnsi="Arial" w:cs="Arial"/>
          <w:sz w:val="22"/>
          <w:szCs w:val="22"/>
        </w:rPr>
        <w:t xml:space="preserve">, </w:t>
      </w:r>
      <w:r w:rsidRPr="00C45A57">
        <w:rPr>
          <w:rFonts w:ascii="Arial" w:hAnsi="Arial" w:cs="Arial"/>
          <w:sz w:val="22"/>
          <w:szCs w:val="22"/>
        </w:rPr>
        <w:t>e preço médio prati</w:t>
      </w:r>
      <w:r>
        <w:rPr>
          <w:rFonts w:ascii="Arial" w:hAnsi="Arial" w:cs="Arial"/>
          <w:sz w:val="22"/>
          <w:szCs w:val="22"/>
        </w:rPr>
        <w:t>cado no Município de Ipuiuna/MG e região.</w:t>
      </w:r>
      <w:r w:rsidRPr="00C45A57">
        <w:rPr>
          <w:rFonts w:ascii="Arial" w:hAnsi="Arial" w:cs="Arial"/>
          <w:sz w:val="22"/>
          <w:szCs w:val="22"/>
        </w:rPr>
        <w:t xml:space="preserve"> </w:t>
      </w:r>
    </w:p>
    <w:p w:rsidR="00EC25D4" w:rsidRPr="00CF1716" w:rsidRDefault="00EC25D4" w:rsidP="00EC25D4">
      <w:pPr>
        <w:pStyle w:val="a"/>
        <w:tabs>
          <w:tab w:val="clear" w:pos="567"/>
          <w:tab w:val="clear" w:pos="9214"/>
        </w:tabs>
        <w:spacing w:line="240" w:lineRule="auto"/>
        <w:rPr>
          <w:rFonts w:ascii="Arial" w:hAnsi="Arial" w:cs="Arial"/>
          <w:bCs/>
          <w:iCs/>
          <w:sz w:val="22"/>
          <w:szCs w:val="22"/>
        </w:rPr>
      </w:pPr>
    </w:p>
    <w:p w:rsidR="00EC25D4" w:rsidRPr="00CF1716" w:rsidRDefault="00EC25D4" w:rsidP="00EC25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>2</w:t>
      </w:r>
      <w:r w:rsidRPr="00CF1716">
        <w:rPr>
          <w:rFonts w:ascii="Arial" w:hAnsi="Arial" w:cs="Arial"/>
          <w:sz w:val="22"/>
          <w:szCs w:val="22"/>
        </w:rPr>
        <w:t xml:space="preserve">. Na hipótese de sobrevirem fatos imprevisíveis ou previsíveis, porém de </w:t>
      </w:r>
      <w:proofErr w:type="spellStart"/>
      <w:r w:rsidRPr="00CF1716">
        <w:rPr>
          <w:rFonts w:ascii="Arial" w:hAnsi="Arial" w:cs="Arial"/>
          <w:sz w:val="22"/>
          <w:szCs w:val="22"/>
        </w:rPr>
        <w:t>conseqüências</w:t>
      </w:r>
      <w:proofErr w:type="spellEnd"/>
      <w:r w:rsidRPr="00CF1716">
        <w:rPr>
          <w:rFonts w:ascii="Arial" w:hAnsi="Arial" w:cs="Arial"/>
          <w:sz w:val="22"/>
          <w:szCs w:val="22"/>
        </w:rPr>
        <w:t xml:space="preserve"> incalculáveis, retardadores ou impeditivos da execução do ajustado, ou ainda, em caso de força maior, caso fortuito, ou fato do príncipe, configurando álea econômica extraordinária e extracontratual, a relação que as partes pactuaram inicialmente entre os encargos da empresa detentora da Ata</w:t>
      </w:r>
      <w:r>
        <w:rPr>
          <w:rFonts w:ascii="Arial" w:hAnsi="Arial" w:cs="Arial"/>
          <w:sz w:val="22"/>
          <w:szCs w:val="22"/>
        </w:rPr>
        <w:t xml:space="preserve"> de Registro de Preços</w:t>
      </w:r>
      <w:r w:rsidRPr="00CF1716">
        <w:rPr>
          <w:rFonts w:ascii="Arial" w:hAnsi="Arial" w:cs="Arial"/>
          <w:sz w:val="22"/>
          <w:szCs w:val="22"/>
        </w:rPr>
        <w:t xml:space="preserve"> e a retribuição da Prefeitura </w:t>
      </w:r>
      <w:r>
        <w:rPr>
          <w:rFonts w:ascii="Arial" w:hAnsi="Arial" w:cs="Arial"/>
          <w:sz w:val="22"/>
          <w:szCs w:val="22"/>
        </w:rPr>
        <w:t>Municipal de Ipuiuna,</w:t>
      </w:r>
      <w:r w:rsidRPr="00CF1716">
        <w:rPr>
          <w:rFonts w:ascii="Arial" w:hAnsi="Arial" w:cs="Arial"/>
          <w:sz w:val="22"/>
          <w:szCs w:val="22"/>
        </w:rPr>
        <w:t xml:space="preserve"> para a justa remuneração dos fornecimentos poderá ser revisada, objetivando a manutenção do equilíbrio econômico - financeiro inicial do contrato.</w:t>
      </w:r>
    </w:p>
    <w:p w:rsidR="00EC25D4" w:rsidRPr="00CF1716" w:rsidRDefault="00EC25D4" w:rsidP="00EC25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pStyle w:val="Ttulo3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>CLÁUSULA SEXTA– DOS PAGAMENTOS</w:t>
      </w: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iCs/>
          <w:sz w:val="22"/>
          <w:szCs w:val="22"/>
        </w:rPr>
        <w:t xml:space="preserve">6.1. </w:t>
      </w:r>
      <w:r w:rsidRPr="00CF1716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Prefeitura Municipal de Ipuiuna/MG</w:t>
      </w:r>
      <w:r w:rsidRPr="00CF1716">
        <w:rPr>
          <w:rFonts w:ascii="Arial" w:hAnsi="Arial" w:cs="Arial"/>
          <w:sz w:val="22"/>
          <w:szCs w:val="22"/>
        </w:rPr>
        <w:t xml:space="preserve"> efetuará o pagamento em até 30 (trinta) dias após a emissão das Notas Fiscais, obedecendo à ordem dos empenhos e desde que atendidas às condições previstas neste edital e no termo de referência.</w:t>
      </w: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>CLÁUSULA SÉTIMA - DA CONTRATAÇÃO</w:t>
      </w:r>
    </w:p>
    <w:p w:rsidR="00EC25D4" w:rsidRPr="00CF1716" w:rsidRDefault="00EC25D4" w:rsidP="00EC25D4">
      <w:pPr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 xml:space="preserve">7.1. As obrigações decorrentes da aquisição dos objetos constantes do registro de preços, a serem firmadas entre o </w:t>
      </w:r>
      <w:r w:rsidRPr="00CF1716">
        <w:rPr>
          <w:rFonts w:ascii="Arial" w:hAnsi="Arial" w:cs="Arial"/>
          <w:b/>
          <w:bCs/>
          <w:sz w:val="22"/>
          <w:szCs w:val="22"/>
        </w:rPr>
        <w:t>MUNICÍPIO</w:t>
      </w:r>
      <w:r w:rsidRPr="00CF1716">
        <w:rPr>
          <w:rFonts w:ascii="Arial" w:hAnsi="Arial" w:cs="Arial"/>
          <w:sz w:val="22"/>
          <w:szCs w:val="22"/>
        </w:rPr>
        <w:t xml:space="preserve"> e a </w:t>
      </w:r>
      <w:r w:rsidRPr="00CF1716">
        <w:rPr>
          <w:rFonts w:ascii="Arial" w:hAnsi="Arial" w:cs="Arial"/>
          <w:b/>
          <w:bCs/>
          <w:sz w:val="22"/>
          <w:szCs w:val="22"/>
        </w:rPr>
        <w:t>DETENTORA</w:t>
      </w:r>
      <w:r w:rsidRPr="00CF1716">
        <w:rPr>
          <w:rFonts w:ascii="Arial" w:hAnsi="Arial" w:cs="Arial"/>
          <w:sz w:val="22"/>
          <w:szCs w:val="22"/>
        </w:rPr>
        <w:t xml:space="preserve"> poderão ser formalizadas através de contrato, observando-se as condições estabelecidas no edital, seus anexos e na legislação vigente.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 xml:space="preserve">7.2. Na hipótese da </w:t>
      </w:r>
      <w:r w:rsidRPr="00CF1716">
        <w:rPr>
          <w:rFonts w:ascii="Arial" w:hAnsi="Arial" w:cs="Arial"/>
          <w:b/>
          <w:bCs/>
          <w:sz w:val="22"/>
          <w:szCs w:val="22"/>
        </w:rPr>
        <w:t>DETENTORA</w:t>
      </w:r>
      <w:r w:rsidRPr="00CF1716">
        <w:rPr>
          <w:rFonts w:ascii="Arial" w:hAnsi="Arial" w:cs="Arial"/>
          <w:sz w:val="22"/>
          <w:szCs w:val="22"/>
        </w:rPr>
        <w:t xml:space="preserve"> primeira classificada ter seu registro revogado, não assinar, não aceitar ou não retirar o contrato no prazo e condições estabelecidos, poderão ser convocados os fornecedores remanescentes, na ordem de classificação, para fazê-lo em igual prazo e preferencialmente nas mesmas condições propostas pelo primeiro classificado, inclusive quanto ao preço, independentemente da cominação prevista no art. 81 da Lei n° </w:t>
      </w:r>
      <w:r w:rsidRPr="00CF1716">
        <w:rPr>
          <w:rFonts w:ascii="Arial" w:hAnsi="Arial" w:cs="Arial"/>
          <w:sz w:val="22"/>
          <w:szCs w:val="22"/>
        </w:rPr>
        <w:lastRenderedPageBreak/>
        <w:t>8.666/93.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 xml:space="preserve">7.3. Observados os critérios e condições estabelecidos no edital, o </w:t>
      </w:r>
      <w:r w:rsidRPr="00CF1716">
        <w:rPr>
          <w:rFonts w:ascii="Arial" w:hAnsi="Arial" w:cs="Arial"/>
          <w:b/>
          <w:bCs/>
          <w:sz w:val="22"/>
          <w:szCs w:val="22"/>
        </w:rPr>
        <w:t>MUNICÍPIO</w:t>
      </w:r>
      <w:r w:rsidRPr="00CF1716">
        <w:rPr>
          <w:rFonts w:ascii="Arial" w:hAnsi="Arial" w:cs="Arial"/>
          <w:sz w:val="22"/>
          <w:szCs w:val="22"/>
        </w:rPr>
        <w:t xml:space="preserve"> poderá solicitar a mais de um fornecedor registrado, segundo a ordem de classificação, desde que razões de interesse público justifiquem e que o primeiro classificado não possua capacidade de disponibilização dos bens compatível com as solicitadas pelo MUNICÍPIO, observadas as condições do edital e o preço registrado.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b/>
          <w:bCs/>
          <w:sz w:val="22"/>
          <w:szCs w:val="22"/>
        </w:rPr>
        <w:t xml:space="preserve">CLÁUSULA OITAVA - DAS </w:t>
      </w:r>
      <w:r w:rsidRPr="00CF1716">
        <w:rPr>
          <w:rFonts w:ascii="Arial" w:hAnsi="Arial" w:cs="Arial"/>
          <w:b/>
          <w:sz w:val="22"/>
          <w:szCs w:val="22"/>
        </w:rPr>
        <w:t xml:space="preserve">OBRIGAÇÕES DA PREFEITURA DE </w:t>
      </w:r>
      <w:r>
        <w:rPr>
          <w:rFonts w:ascii="Arial" w:hAnsi="Arial" w:cs="Arial"/>
          <w:b/>
          <w:sz w:val="22"/>
          <w:szCs w:val="22"/>
        </w:rPr>
        <w:t>IPUIUNA</w:t>
      </w:r>
      <w:r w:rsidRPr="00CF1716">
        <w:rPr>
          <w:rFonts w:ascii="Arial" w:hAnsi="Arial" w:cs="Arial"/>
          <w:b/>
          <w:sz w:val="22"/>
          <w:szCs w:val="22"/>
        </w:rPr>
        <w:t xml:space="preserve"> /MG</w:t>
      </w:r>
    </w:p>
    <w:p w:rsidR="00EC25D4" w:rsidRPr="00CF1716" w:rsidRDefault="00EC25D4" w:rsidP="00EC25D4">
      <w:pPr>
        <w:tabs>
          <w:tab w:val="left" w:pos="2445"/>
        </w:tabs>
        <w:jc w:val="both"/>
        <w:rPr>
          <w:rFonts w:ascii="Arial" w:hAnsi="Arial" w:cs="Arial"/>
          <w:b/>
          <w:sz w:val="22"/>
          <w:szCs w:val="22"/>
        </w:rPr>
      </w:pPr>
      <w:r w:rsidRPr="00CF1716">
        <w:rPr>
          <w:rFonts w:ascii="Arial" w:hAnsi="Arial" w:cs="Arial"/>
          <w:b/>
          <w:sz w:val="22"/>
          <w:szCs w:val="22"/>
        </w:rPr>
        <w:tab/>
      </w:r>
    </w:p>
    <w:p w:rsidR="00EC25D4" w:rsidRPr="00CF1716" w:rsidRDefault="00EC25D4" w:rsidP="00EC25D4">
      <w:pPr>
        <w:jc w:val="both"/>
        <w:rPr>
          <w:rFonts w:ascii="Arial" w:hAnsi="Arial" w:cs="Arial"/>
          <w:bCs/>
          <w:sz w:val="22"/>
          <w:szCs w:val="22"/>
        </w:rPr>
      </w:pPr>
      <w:r w:rsidRPr="00CF1716">
        <w:rPr>
          <w:rFonts w:ascii="Arial" w:hAnsi="Arial" w:cs="Arial"/>
          <w:bCs/>
          <w:sz w:val="22"/>
          <w:szCs w:val="22"/>
        </w:rPr>
        <w:t xml:space="preserve">8.1. A </w:t>
      </w:r>
      <w:r>
        <w:rPr>
          <w:rFonts w:ascii="Arial" w:hAnsi="Arial" w:cs="Arial"/>
          <w:bCs/>
          <w:sz w:val="22"/>
          <w:szCs w:val="22"/>
        </w:rPr>
        <w:t>Prefeitura Municipal de Ipuiuna/MG</w:t>
      </w:r>
      <w:r w:rsidRPr="00CF1716">
        <w:rPr>
          <w:rFonts w:ascii="Arial" w:hAnsi="Arial" w:cs="Arial"/>
          <w:bCs/>
          <w:sz w:val="22"/>
          <w:szCs w:val="22"/>
        </w:rPr>
        <w:t xml:space="preserve"> se obriga a efetuar os pagamentos devidos, na forma e condições ora estipuladas.</w:t>
      </w:r>
    </w:p>
    <w:p w:rsidR="00EC25D4" w:rsidRPr="00CF1716" w:rsidRDefault="00EC25D4" w:rsidP="00EC25D4">
      <w:pPr>
        <w:jc w:val="both"/>
        <w:rPr>
          <w:rFonts w:ascii="Arial" w:hAnsi="Arial" w:cs="Arial"/>
          <w:b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bCs/>
          <w:sz w:val="22"/>
          <w:szCs w:val="22"/>
        </w:rPr>
        <w:t xml:space="preserve">8.2. </w:t>
      </w:r>
      <w:r w:rsidRPr="00CF1716">
        <w:rPr>
          <w:rFonts w:ascii="Arial" w:hAnsi="Arial" w:cs="Arial"/>
          <w:sz w:val="22"/>
          <w:szCs w:val="22"/>
        </w:rPr>
        <w:t>Prestar todos os esclarecimentos necessários para a execução do objeto.</w:t>
      </w: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>8.3. Aplicar as penalidades regulamentares e contratuais.</w:t>
      </w: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F1716">
        <w:rPr>
          <w:rFonts w:ascii="Arial" w:hAnsi="Arial" w:cs="Arial"/>
          <w:b/>
          <w:bCs/>
          <w:sz w:val="22"/>
          <w:szCs w:val="22"/>
        </w:rPr>
        <w:t>CLÁUSULA NONA - DAS OBRIGAÇÕES DA DETENTORA</w:t>
      </w:r>
    </w:p>
    <w:p w:rsidR="00EC25D4" w:rsidRPr="00CF1716" w:rsidRDefault="00EC25D4" w:rsidP="00EC25D4">
      <w:pPr>
        <w:jc w:val="both"/>
        <w:rPr>
          <w:rFonts w:ascii="Arial" w:eastAsia="MS Mincho" w:hAnsi="Arial" w:cs="Arial"/>
          <w:b/>
          <w:b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 xml:space="preserve">9.1. </w:t>
      </w:r>
      <w:r w:rsidRPr="00CF1716">
        <w:rPr>
          <w:rFonts w:ascii="Arial" w:hAnsi="Arial" w:cs="Arial"/>
          <w:b/>
          <w:sz w:val="22"/>
          <w:szCs w:val="22"/>
        </w:rPr>
        <w:t xml:space="preserve">Executar o objeto </w:t>
      </w:r>
      <w:r w:rsidRPr="00CF1716">
        <w:rPr>
          <w:rFonts w:ascii="Arial" w:hAnsi="Arial" w:cs="Arial"/>
          <w:sz w:val="22"/>
          <w:szCs w:val="22"/>
        </w:rPr>
        <w:t xml:space="preserve">deste </w:t>
      </w:r>
      <w:r w:rsidRPr="00CF1716">
        <w:rPr>
          <w:rFonts w:ascii="Arial" w:hAnsi="Arial" w:cs="Arial"/>
          <w:b/>
          <w:bCs/>
          <w:sz w:val="22"/>
          <w:szCs w:val="22"/>
        </w:rPr>
        <w:t xml:space="preserve">PREGÃO, </w:t>
      </w:r>
      <w:r w:rsidRPr="00CF1716">
        <w:rPr>
          <w:rFonts w:ascii="Arial" w:hAnsi="Arial" w:cs="Arial"/>
          <w:sz w:val="22"/>
          <w:szCs w:val="22"/>
        </w:rPr>
        <w:t xml:space="preserve">conforme solicitação da Secretaria requisitante, obedecendo aos critérios detalhados no Anexo II – </w:t>
      </w:r>
      <w:r>
        <w:rPr>
          <w:rFonts w:ascii="Arial" w:hAnsi="Arial" w:cs="Arial"/>
          <w:sz w:val="22"/>
          <w:szCs w:val="22"/>
        </w:rPr>
        <w:t>T</w:t>
      </w:r>
      <w:r w:rsidRPr="00CF1716">
        <w:rPr>
          <w:rFonts w:ascii="Arial" w:hAnsi="Arial" w:cs="Arial"/>
          <w:sz w:val="22"/>
          <w:szCs w:val="22"/>
        </w:rPr>
        <w:t xml:space="preserve">ermo de </w:t>
      </w:r>
      <w:r>
        <w:rPr>
          <w:rFonts w:ascii="Arial" w:hAnsi="Arial" w:cs="Arial"/>
          <w:sz w:val="22"/>
          <w:szCs w:val="22"/>
        </w:rPr>
        <w:t>R</w:t>
      </w:r>
      <w:r w:rsidRPr="00CF1716">
        <w:rPr>
          <w:rFonts w:ascii="Arial" w:hAnsi="Arial" w:cs="Arial"/>
          <w:sz w:val="22"/>
          <w:szCs w:val="22"/>
        </w:rPr>
        <w:t>eferência, em total conformidade com o edital e seus anexos.</w:t>
      </w: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>9.2. Ficar responsável por qualquer erro na Proposta apresentada, obrigando-se a fornecer os bens conforme exigido no edital e em seus anexos;</w:t>
      </w: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>9.3. Obriga-se a proponente vencedora a manter durante toda a execução da obrigação, em compatibilidade com as obrigações por ela assumidas, todas as condições de habilitação e qualificação exigidas na licitação.</w:t>
      </w: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 xml:space="preserve">9.4. Paralisar, por determinação do Município de </w:t>
      </w:r>
      <w:r>
        <w:rPr>
          <w:rFonts w:ascii="Arial" w:hAnsi="Arial" w:cs="Arial"/>
          <w:sz w:val="22"/>
          <w:szCs w:val="22"/>
        </w:rPr>
        <w:t>Ipuiuna</w:t>
      </w:r>
      <w:r w:rsidRPr="00CF1716">
        <w:rPr>
          <w:rFonts w:ascii="Arial" w:hAnsi="Arial" w:cs="Arial"/>
          <w:sz w:val="22"/>
          <w:szCs w:val="22"/>
        </w:rPr>
        <w:t xml:space="preserve"> /MG, o fornecimento dos objetos que não estejam de acordo com edital e seus anexos;</w:t>
      </w: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>9.5. Arcar com todas as despesas relativas ao seu ramo de atividade, e necessárias ao cumprimento do objeto e todos os tributos incidentes sobre o objeto do edital, devendo efetuar os respectivos pagamentos na forma e nos prazos previstos em lei.</w:t>
      </w:r>
    </w:p>
    <w:p w:rsidR="00EC25D4" w:rsidRPr="00CF1716" w:rsidRDefault="00EC25D4" w:rsidP="00EC25D4">
      <w:pPr>
        <w:pStyle w:val="Ttulo6"/>
        <w:spacing w:before="0" w:after="0"/>
        <w:jc w:val="both"/>
        <w:rPr>
          <w:rFonts w:ascii="Arial" w:hAnsi="Arial" w:cs="Arial"/>
        </w:rPr>
      </w:pPr>
    </w:p>
    <w:p w:rsidR="00EC25D4" w:rsidRDefault="00EC25D4" w:rsidP="00EC25D4">
      <w:pPr>
        <w:pStyle w:val="Ttulo6"/>
        <w:spacing w:before="0" w:after="0"/>
        <w:jc w:val="both"/>
        <w:rPr>
          <w:rFonts w:ascii="Arial" w:hAnsi="Arial" w:cs="Arial"/>
        </w:rPr>
      </w:pPr>
      <w:r w:rsidRPr="00CF1716">
        <w:rPr>
          <w:rFonts w:ascii="Arial" w:hAnsi="Arial" w:cs="Arial"/>
        </w:rPr>
        <w:t>CLÁUSULA DÉCIMA – DO TERMO CONTRATUAL</w:t>
      </w:r>
    </w:p>
    <w:p w:rsidR="00EC25D4" w:rsidRPr="00D43D52" w:rsidRDefault="00EC25D4" w:rsidP="00EC25D4">
      <w:pPr>
        <w:rPr>
          <w:rFonts w:eastAsia="Arial Unicode MS"/>
        </w:rPr>
      </w:pPr>
    </w:p>
    <w:p w:rsidR="00EC25D4" w:rsidRPr="00CF1716" w:rsidRDefault="00EC25D4" w:rsidP="00EC25D4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>10.1. As obrigações decorrentes desta Ata de Registro de Preços serão formalizadas através de termo contratual, podendo consubstanciar-se na própria nota de empenho, na hipótese prevista no artigo 62 da Lei Federal nº 8666/93 e suas alterações.</w:t>
      </w:r>
    </w:p>
    <w:p w:rsidR="00EC25D4" w:rsidRPr="00CF1716" w:rsidRDefault="00EC25D4" w:rsidP="00EC25D4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 xml:space="preserve">10.2. A recusa da </w:t>
      </w:r>
      <w:r w:rsidRPr="00CF1716">
        <w:rPr>
          <w:rFonts w:ascii="Arial" w:hAnsi="Arial" w:cs="Arial"/>
          <w:b/>
          <w:bCs/>
          <w:sz w:val="22"/>
          <w:szCs w:val="22"/>
        </w:rPr>
        <w:t>DETENTORA</w:t>
      </w:r>
      <w:r w:rsidRPr="00CF1716">
        <w:rPr>
          <w:rFonts w:ascii="Arial" w:hAnsi="Arial" w:cs="Arial"/>
          <w:sz w:val="22"/>
          <w:szCs w:val="22"/>
        </w:rPr>
        <w:t xml:space="preserve"> em retirar a nota de empenho ou assinar o contrato caracteriza descumprimento de obrigações, podendo-lhe acarretar as sanções previstas. </w:t>
      </w: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 xml:space="preserve">10.3. No caso previsto no subitem anterior, a critério da Administração, poderá ser celebrado contrato com as remanescentes, obedecida à ordem classificatória e preferencialmente nas mesmas condições oferecidas pela </w:t>
      </w:r>
      <w:r w:rsidRPr="00CF1716">
        <w:rPr>
          <w:rFonts w:ascii="Arial" w:hAnsi="Arial" w:cs="Arial"/>
          <w:b/>
          <w:bCs/>
          <w:sz w:val="22"/>
          <w:szCs w:val="22"/>
        </w:rPr>
        <w:t>DETENTORA</w:t>
      </w:r>
      <w:r w:rsidRPr="00CF1716">
        <w:rPr>
          <w:rFonts w:ascii="Arial" w:hAnsi="Arial" w:cs="Arial"/>
          <w:sz w:val="22"/>
          <w:szCs w:val="22"/>
        </w:rPr>
        <w:t>, inclusive quanto ao preço.</w:t>
      </w: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lastRenderedPageBreak/>
        <w:t>10.4. O eventual contrato resultante da presente Ata de Registro de Preços poderão ser alterados nos termos do artigo 65, da Lei Federal nº 8.666/93 e suas alterações.</w:t>
      </w:r>
    </w:p>
    <w:p w:rsidR="00EC25D4" w:rsidRPr="00CF1716" w:rsidRDefault="00EC25D4" w:rsidP="00EC25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C25D4" w:rsidRPr="00CF1716" w:rsidRDefault="00EC25D4" w:rsidP="00EC25D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CF1716">
        <w:rPr>
          <w:rFonts w:ascii="Arial" w:hAnsi="Arial" w:cs="Arial"/>
          <w:b/>
          <w:bCs/>
          <w:sz w:val="22"/>
          <w:szCs w:val="22"/>
        </w:rPr>
        <w:t xml:space="preserve">CLÁUSULA DÉCIMA PRIMEIRA – </w:t>
      </w:r>
      <w:r w:rsidRPr="00CF1716">
        <w:rPr>
          <w:rFonts w:ascii="Arial" w:hAnsi="Arial" w:cs="Arial"/>
          <w:b/>
          <w:sz w:val="22"/>
          <w:szCs w:val="22"/>
        </w:rPr>
        <w:t>PENALIDADES</w:t>
      </w:r>
    </w:p>
    <w:p w:rsidR="00EC25D4" w:rsidRPr="00CF1716" w:rsidRDefault="00EC25D4" w:rsidP="00EC25D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CF1716">
        <w:rPr>
          <w:rFonts w:ascii="Arial" w:hAnsi="Arial" w:cs="Arial"/>
          <w:bCs/>
          <w:iCs/>
          <w:sz w:val="22"/>
          <w:szCs w:val="22"/>
        </w:rPr>
        <w:t xml:space="preserve">11.1. São aplicáveis as sanções previstas no Capítulo </w:t>
      </w:r>
      <w:proofErr w:type="spellStart"/>
      <w:r w:rsidRPr="00CF1716">
        <w:rPr>
          <w:rFonts w:ascii="Arial" w:hAnsi="Arial" w:cs="Arial"/>
          <w:bCs/>
          <w:iCs/>
          <w:sz w:val="22"/>
          <w:szCs w:val="22"/>
        </w:rPr>
        <w:t>IV</w:t>
      </w:r>
      <w:proofErr w:type="spellEnd"/>
      <w:r w:rsidRPr="00CF1716">
        <w:rPr>
          <w:rFonts w:ascii="Arial" w:hAnsi="Arial" w:cs="Arial"/>
          <w:bCs/>
          <w:iCs/>
          <w:sz w:val="22"/>
          <w:szCs w:val="22"/>
        </w:rPr>
        <w:t xml:space="preserve"> da Lei Federal nº 8.666/93, na Lei Federal nº 10520/02 e demais normas pertinentes.</w:t>
      </w:r>
    </w:p>
    <w:p w:rsidR="00EC25D4" w:rsidRPr="00CF1716" w:rsidRDefault="00EC25D4" w:rsidP="00EC25D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CF1716">
        <w:rPr>
          <w:rFonts w:ascii="Arial" w:hAnsi="Arial" w:cs="Arial"/>
          <w:bCs/>
          <w:iCs/>
          <w:sz w:val="22"/>
          <w:szCs w:val="22"/>
        </w:rPr>
        <w:t>11.2. A licitante que ensejar o retardamento da execução do contrato, não mantiver a proposta, comportar-se de modo inidôneo ou fizer declaração falsa, estará sujeita à pena de suspensão de seu direito de licitar e contratar com a Administração, pelo prazo de até (02) dois anos.</w:t>
      </w:r>
    </w:p>
    <w:p w:rsidR="00EC25D4" w:rsidRPr="00CF1716" w:rsidRDefault="00EC25D4" w:rsidP="00EC25D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CF1716">
        <w:rPr>
          <w:rFonts w:ascii="Arial" w:hAnsi="Arial" w:cs="Arial"/>
          <w:bCs/>
          <w:iCs/>
          <w:sz w:val="22"/>
          <w:szCs w:val="22"/>
        </w:rPr>
        <w:t xml:space="preserve">11.3. Será aplicada multa no valor de 2% (dois por cento) do valor estimado do fornecimento, à licitante, cuja proposta tenha sido classificada em primeiro lugar e que venha a ser inabilitada por ter apresentado documentos que seguramente não atendam </w:t>
      </w:r>
      <w:proofErr w:type="spellStart"/>
      <w:r w:rsidRPr="00CF1716">
        <w:rPr>
          <w:rFonts w:ascii="Arial" w:hAnsi="Arial" w:cs="Arial"/>
          <w:bCs/>
          <w:iCs/>
          <w:sz w:val="22"/>
          <w:szCs w:val="22"/>
        </w:rPr>
        <w:t>as</w:t>
      </w:r>
      <w:proofErr w:type="spellEnd"/>
      <w:r w:rsidRPr="00CF1716">
        <w:rPr>
          <w:rFonts w:ascii="Arial" w:hAnsi="Arial" w:cs="Arial"/>
          <w:bCs/>
          <w:iCs/>
          <w:sz w:val="22"/>
          <w:szCs w:val="22"/>
        </w:rPr>
        <w:t xml:space="preserve"> exigências deste edital.</w:t>
      </w:r>
    </w:p>
    <w:p w:rsidR="00EC25D4" w:rsidRPr="00CF1716" w:rsidRDefault="00EC25D4" w:rsidP="00EC25D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  <w:r w:rsidRPr="00CF1716">
        <w:rPr>
          <w:rFonts w:ascii="Arial" w:hAnsi="Arial" w:cs="Arial"/>
          <w:iCs/>
          <w:sz w:val="22"/>
          <w:szCs w:val="22"/>
        </w:rPr>
        <w:t>11.4. Salvo ocorrência de caso fortuito ou de força maior, devidamente justificados e comprovados, ao não cumprimento, por parte da(s) proponente(s) vencedora(s), das obrigações assumidas, ou a infringência de preceitos legais pertinentes, serão aplicadas, segundo a gravidade da falta, nos termos dos artigos 86 e 87 da Lei Federal nº 8.666/93 e suas alterações, as seguintes penalidades:</w:t>
      </w: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</w:p>
    <w:p w:rsidR="00EC25D4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  <w:r w:rsidRPr="00CF1716">
        <w:rPr>
          <w:rFonts w:ascii="Arial" w:hAnsi="Arial" w:cs="Arial"/>
          <w:iCs/>
          <w:sz w:val="22"/>
          <w:szCs w:val="22"/>
        </w:rPr>
        <w:t xml:space="preserve">I - advertência, sempre que for constatada irregularidade de pouca gravidade, para a qual tenha(m) a proponente(s) vencedora(s) concorrida diretamente, ocorrência que será registrada no Cadastro de Fornecedores da Prefeitura </w:t>
      </w:r>
      <w:r>
        <w:rPr>
          <w:rFonts w:ascii="Arial" w:hAnsi="Arial" w:cs="Arial"/>
          <w:iCs/>
          <w:sz w:val="22"/>
          <w:szCs w:val="22"/>
        </w:rPr>
        <w:t>Municipal de Ipuiuna</w:t>
      </w:r>
      <w:r w:rsidRPr="00CF1716">
        <w:rPr>
          <w:rFonts w:ascii="Arial" w:hAnsi="Arial" w:cs="Arial"/>
          <w:iCs/>
          <w:sz w:val="22"/>
          <w:szCs w:val="22"/>
        </w:rPr>
        <w:t>/MG;</w:t>
      </w: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  <w:r w:rsidRPr="00CF1716">
        <w:rPr>
          <w:rFonts w:ascii="Arial" w:hAnsi="Arial" w:cs="Arial"/>
          <w:iCs/>
          <w:sz w:val="22"/>
          <w:szCs w:val="22"/>
        </w:rPr>
        <w:t xml:space="preserve">II – multa de 1% (um por cento), por dia de atraso no fornecimento, calculada sobre o valor da parcela contratada, até o limite de 15 dias, atrasos superiores a este, aplicar-se-á o disposto no inciso </w:t>
      </w:r>
      <w:proofErr w:type="spellStart"/>
      <w:r w:rsidRPr="00CF1716">
        <w:rPr>
          <w:rFonts w:ascii="Arial" w:hAnsi="Arial" w:cs="Arial"/>
          <w:iCs/>
          <w:sz w:val="22"/>
          <w:szCs w:val="22"/>
        </w:rPr>
        <w:t>III</w:t>
      </w:r>
      <w:proofErr w:type="spellEnd"/>
      <w:r w:rsidRPr="00CF1716">
        <w:rPr>
          <w:rFonts w:ascii="Arial" w:hAnsi="Arial" w:cs="Arial"/>
          <w:iCs/>
          <w:sz w:val="22"/>
          <w:szCs w:val="22"/>
        </w:rPr>
        <w:t>;</w:t>
      </w: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r w:rsidRPr="00CF1716">
        <w:rPr>
          <w:rFonts w:ascii="Arial" w:hAnsi="Arial" w:cs="Arial"/>
          <w:iCs/>
          <w:sz w:val="22"/>
          <w:szCs w:val="22"/>
        </w:rPr>
        <w:t>III</w:t>
      </w:r>
      <w:proofErr w:type="spellEnd"/>
      <w:r w:rsidRPr="00CF1716">
        <w:rPr>
          <w:rFonts w:ascii="Arial" w:hAnsi="Arial" w:cs="Arial"/>
          <w:iCs/>
          <w:sz w:val="22"/>
          <w:szCs w:val="22"/>
        </w:rPr>
        <w:t xml:space="preserve"> – multa de 30% (trinta por cento) sobre o valor total do contrato, na hipótese do não cumprimento de qualquer das obrigações assumidas;</w:t>
      </w: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r w:rsidRPr="00CF1716">
        <w:rPr>
          <w:rFonts w:ascii="Arial" w:hAnsi="Arial" w:cs="Arial"/>
          <w:iCs/>
          <w:sz w:val="22"/>
          <w:szCs w:val="22"/>
        </w:rPr>
        <w:t>IV</w:t>
      </w:r>
      <w:proofErr w:type="spellEnd"/>
      <w:r w:rsidRPr="00CF1716">
        <w:rPr>
          <w:rFonts w:ascii="Arial" w:hAnsi="Arial" w:cs="Arial"/>
          <w:iCs/>
          <w:sz w:val="22"/>
          <w:szCs w:val="22"/>
        </w:rPr>
        <w:t xml:space="preserve"> – na hipótese de rescisão do contrato, além da aplicação da multa correspondente, aplicar-se-á suspensão ao direito de licitar com a Prefeitura</w:t>
      </w:r>
      <w:r>
        <w:rPr>
          <w:rFonts w:ascii="Arial" w:hAnsi="Arial" w:cs="Arial"/>
          <w:iCs/>
          <w:sz w:val="22"/>
          <w:szCs w:val="22"/>
        </w:rPr>
        <w:t xml:space="preserve"> Municipal de Ipuiuna</w:t>
      </w:r>
      <w:r w:rsidRPr="00CF1716">
        <w:rPr>
          <w:rFonts w:ascii="Arial" w:hAnsi="Arial" w:cs="Arial"/>
          <w:iCs/>
          <w:sz w:val="22"/>
          <w:szCs w:val="22"/>
        </w:rPr>
        <w:t>/MG, bem como o impedimento de com ela contratar, pelo prazo de 12 (doze) meses;</w:t>
      </w: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  <w:r w:rsidRPr="00CF1716">
        <w:rPr>
          <w:rFonts w:ascii="Arial" w:hAnsi="Arial" w:cs="Arial"/>
          <w:iCs/>
          <w:sz w:val="22"/>
          <w:szCs w:val="22"/>
        </w:rPr>
        <w:t>V – declaração de inidoneidade, quando a proponente vencedora deixar de cumprir com as obrigações assumidas, praticando falta grave, dolosa ou culposa.</w:t>
      </w: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  <w:r w:rsidRPr="00CF1716">
        <w:rPr>
          <w:rFonts w:ascii="Arial" w:hAnsi="Arial" w:cs="Arial"/>
          <w:b/>
          <w:bCs/>
          <w:iCs/>
          <w:sz w:val="22"/>
          <w:szCs w:val="22"/>
        </w:rPr>
        <w:t>Parágrafo Primeiro</w:t>
      </w:r>
      <w:r w:rsidRPr="00CF1716">
        <w:rPr>
          <w:rFonts w:ascii="Arial" w:hAnsi="Arial" w:cs="Arial"/>
          <w:iCs/>
          <w:sz w:val="22"/>
          <w:szCs w:val="22"/>
        </w:rPr>
        <w:t xml:space="preserve"> - As multas serão, após regular processo administrativo, cobradas administrativa ou judicialmente;</w:t>
      </w: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  <w:r w:rsidRPr="00CF1716">
        <w:rPr>
          <w:rFonts w:ascii="Arial" w:hAnsi="Arial" w:cs="Arial"/>
          <w:b/>
          <w:bCs/>
          <w:iCs/>
          <w:sz w:val="22"/>
          <w:szCs w:val="22"/>
        </w:rPr>
        <w:t>Parágrafo Segundo</w:t>
      </w:r>
      <w:r w:rsidRPr="00CF1716">
        <w:rPr>
          <w:rFonts w:ascii="Arial" w:hAnsi="Arial" w:cs="Arial"/>
          <w:iCs/>
          <w:sz w:val="22"/>
          <w:szCs w:val="22"/>
        </w:rPr>
        <w:t xml:space="preserve"> - Constatada a </w:t>
      </w:r>
      <w:proofErr w:type="spellStart"/>
      <w:r w:rsidRPr="00CF1716">
        <w:rPr>
          <w:rFonts w:ascii="Arial" w:hAnsi="Arial" w:cs="Arial"/>
          <w:iCs/>
          <w:sz w:val="22"/>
          <w:szCs w:val="22"/>
        </w:rPr>
        <w:t>inveracidade</w:t>
      </w:r>
      <w:proofErr w:type="spellEnd"/>
      <w:r w:rsidRPr="00CF1716">
        <w:rPr>
          <w:rFonts w:ascii="Arial" w:hAnsi="Arial" w:cs="Arial"/>
          <w:iCs/>
          <w:sz w:val="22"/>
          <w:szCs w:val="22"/>
        </w:rPr>
        <w:t xml:space="preserve"> de qualquer das informações fornecidas pela </w:t>
      </w:r>
      <w:r w:rsidRPr="00CF1716">
        <w:rPr>
          <w:rFonts w:ascii="Arial" w:hAnsi="Arial" w:cs="Arial"/>
          <w:b/>
          <w:bCs/>
          <w:iCs/>
          <w:sz w:val="22"/>
          <w:szCs w:val="22"/>
        </w:rPr>
        <w:t>CONTRATADA</w:t>
      </w:r>
      <w:r w:rsidRPr="00CF1716">
        <w:rPr>
          <w:rFonts w:ascii="Arial" w:hAnsi="Arial" w:cs="Arial"/>
          <w:iCs/>
          <w:sz w:val="22"/>
          <w:szCs w:val="22"/>
        </w:rPr>
        <w:t>, esta poderá sofrer quaisquer das penalidades adiante previstas:</w:t>
      </w: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  <w:r w:rsidRPr="00CF1716">
        <w:rPr>
          <w:rFonts w:ascii="Arial" w:hAnsi="Arial" w:cs="Arial"/>
          <w:iCs/>
          <w:sz w:val="22"/>
          <w:szCs w:val="22"/>
        </w:rPr>
        <w:t xml:space="preserve">a) suspensão temporária de participação em licitações e impedimento de contratar com a </w:t>
      </w:r>
      <w:r>
        <w:rPr>
          <w:rFonts w:ascii="Arial" w:hAnsi="Arial" w:cs="Arial"/>
          <w:iCs/>
          <w:sz w:val="22"/>
          <w:szCs w:val="22"/>
        </w:rPr>
        <w:t>Prefeitura Municipal de Ipuiuna/MG</w:t>
      </w:r>
      <w:r w:rsidRPr="00CF1716">
        <w:rPr>
          <w:rFonts w:ascii="Arial" w:hAnsi="Arial" w:cs="Arial"/>
          <w:iCs/>
          <w:sz w:val="22"/>
          <w:szCs w:val="22"/>
        </w:rPr>
        <w:t>, pelo prazo de 12 (doze) meses;</w:t>
      </w: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  <w:r w:rsidRPr="00CF1716">
        <w:rPr>
          <w:rFonts w:ascii="Arial" w:hAnsi="Arial" w:cs="Arial"/>
          <w:b/>
          <w:iCs/>
          <w:sz w:val="22"/>
          <w:szCs w:val="22"/>
        </w:rPr>
        <w:lastRenderedPageBreak/>
        <w:t>Parágrafo Terceiro</w:t>
      </w:r>
      <w:r w:rsidRPr="00CF1716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F1716">
        <w:rPr>
          <w:rFonts w:ascii="Arial" w:hAnsi="Arial" w:cs="Arial"/>
          <w:iCs/>
          <w:sz w:val="22"/>
          <w:szCs w:val="22"/>
        </w:rPr>
        <w:t xml:space="preserve">As penalidades previstas nesta cláusula têm caráter de sanção administrativa, </w:t>
      </w:r>
      <w:proofErr w:type="spellStart"/>
      <w:r w:rsidRPr="00CF1716">
        <w:rPr>
          <w:rFonts w:ascii="Arial" w:hAnsi="Arial" w:cs="Arial"/>
          <w:iCs/>
          <w:sz w:val="22"/>
          <w:szCs w:val="22"/>
        </w:rPr>
        <w:t>conseqüentemente</w:t>
      </w:r>
      <w:proofErr w:type="spellEnd"/>
      <w:r w:rsidRPr="00CF1716">
        <w:rPr>
          <w:rFonts w:ascii="Arial" w:hAnsi="Arial" w:cs="Arial"/>
          <w:iCs/>
          <w:sz w:val="22"/>
          <w:szCs w:val="22"/>
        </w:rPr>
        <w:t xml:space="preserve"> a sua aplicação não exime a(s) proponente(s) vencedora(s) de reparar os eventuais prejuízos que seu ato venha a acarretar ao Município de </w:t>
      </w:r>
      <w:r>
        <w:rPr>
          <w:rFonts w:ascii="Arial" w:hAnsi="Arial" w:cs="Arial"/>
          <w:iCs/>
          <w:sz w:val="22"/>
          <w:szCs w:val="22"/>
        </w:rPr>
        <w:t>Ipuiuna</w:t>
      </w:r>
      <w:r w:rsidRPr="00CF1716">
        <w:rPr>
          <w:rFonts w:ascii="Arial" w:hAnsi="Arial" w:cs="Arial"/>
          <w:iCs/>
          <w:sz w:val="22"/>
          <w:szCs w:val="22"/>
        </w:rPr>
        <w:t xml:space="preserve"> /MG;</w:t>
      </w:r>
    </w:p>
    <w:p w:rsidR="00EC25D4" w:rsidRPr="00CF1716" w:rsidRDefault="00EC25D4" w:rsidP="00EC25D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CF1716">
        <w:rPr>
          <w:rFonts w:ascii="Arial" w:hAnsi="Arial" w:cs="Arial"/>
          <w:bCs/>
          <w:iCs/>
          <w:sz w:val="22"/>
          <w:szCs w:val="22"/>
        </w:rPr>
        <w:t>11.5. As sanções são independentes e a aplicação de uma não exclui a aplicação das outras.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F1716">
        <w:rPr>
          <w:rFonts w:ascii="Arial" w:hAnsi="Arial" w:cs="Arial"/>
          <w:b/>
          <w:bCs/>
          <w:sz w:val="22"/>
          <w:szCs w:val="22"/>
        </w:rPr>
        <w:t>CLÁUSULA DÉCIMA SEGUNDA - DO FORO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 xml:space="preserve">Fica eleito o foro da cidade de </w:t>
      </w:r>
      <w:r>
        <w:rPr>
          <w:rFonts w:ascii="Arial" w:hAnsi="Arial" w:cs="Arial"/>
          <w:sz w:val="22"/>
          <w:szCs w:val="22"/>
        </w:rPr>
        <w:t>Santa Rita de Caldas</w:t>
      </w:r>
      <w:r w:rsidRPr="00CF1716">
        <w:rPr>
          <w:rFonts w:ascii="Arial" w:hAnsi="Arial" w:cs="Arial"/>
          <w:sz w:val="22"/>
          <w:szCs w:val="22"/>
        </w:rPr>
        <w:t xml:space="preserve"> /MG, para dirimir eventuais dúvidas e/ou conflitos originados pela presente Ata</w:t>
      </w:r>
      <w:r>
        <w:rPr>
          <w:rFonts w:ascii="Arial" w:hAnsi="Arial" w:cs="Arial"/>
          <w:sz w:val="22"/>
          <w:szCs w:val="22"/>
        </w:rPr>
        <w:t xml:space="preserve"> de Registro de Preços</w:t>
      </w:r>
      <w:r w:rsidRPr="00CF1716">
        <w:rPr>
          <w:rFonts w:ascii="Arial" w:hAnsi="Arial" w:cs="Arial"/>
          <w:sz w:val="22"/>
          <w:szCs w:val="22"/>
        </w:rPr>
        <w:t xml:space="preserve"> e pelo futuro </w:t>
      </w:r>
      <w:r>
        <w:rPr>
          <w:rFonts w:ascii="Arial" w:hAnsi="Arial" w:cs="Arial"/>
          <w:sz w:val="22"/>
          <w:szCs w:val="22"/>
        </w:rPr>
        <w:t>C</w:t>
      </w:r>
      <w:r w:rsidRPr="00CF1716">
        <w:rPr>
          <w:rFonts w:ascii="Arial" w:hAnsi="Arial" w:cs="Arial"/>
          <w:sz w:val="22"/>
          <w:szCs w:val="22"/>
        </w:rPr>
        <w:t>ontrato, com renúncia a quaisquer outros por mais privilegiados que possam ser.</w:t>
      </w:r>
    </w:p>
    <w:p w:rsidR="00EC25D4" w:rsidRPr="00CF1716" w:rsidRDefault="00EC25D4" w:rsidP="00EC25D4">
      <w:pPr>
        <w:widowControl w:val="0"/>
        <w:tabs>
          <w:tab w:val="left" w:leader="dot" w:pos="1478"/>
          <w:tab w:val="left" w:leader="dot" w:pos="330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widowControl w:val="0"/>
        <w:tabs>
          <w:tab w:val="left" w:leader="dot" w:pos="1478"/>
          <w:tab w:val="left" w:leader="dot" w:pos="330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6C3177" w:rsidRPr="00CF1716" w:rsidRDefault="006C3177" w:rsidP="006C3177">
      <w:pPr>
        <w:widowControl w:val="0"/>
        <w:tabs>
          <w:tab w:val="left" w:leader="dot" w:pos="1478"/>
          <w:tab w:val="left" w:leader="dot" w:pos="330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Ipuiuna/MG, aos 31 </w:t>
      </w:r>
      <w:r w:rsidRPr="00CF1716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Janeiro</w:t>
      </w:r>
      <w:r w:rsidRPr="00CF1716">
        <w:rPr>
          <w:rFonts w:ascii="Arial" w:hAnsi="Arial" w:cs="Arial"/>
          <w:sz w:val="22"/>
          <w:szCs w:val="22"/>
        </w:rPr>
        <w:t xml:space="preserve"> de 20</w:t>
      </w:r>
      <w:r>
        <w:rPr>
          <w:rFonts w:ascii="Arial" w:hAnsi="Arial" w:cs="Arial"/>
          <w:sz w:val="22"/>
          <w:szCs w:val="22"/>
        </w:rPr>
        <w:t>22</w:t>
      </w:r>
      <w:r w:rsidRPr="00CF1716">
        <w:rPr>
          <w:rFonts w:ascii="Arial" w:hAnsi="Arial" w:cs="Arial"/>
          <w:sz w:val="22"/>
          <w:szCs w:val="22"/>
        </w:rPr>
        <w:t>.</w:t>
      </w:r>
    </w:p>
    <w:p w:rsidR="006C3177" w:rsidRPr="00CF1716" w:rsidRDefault="006C3177" w:rsidP="006C3177">
      <w:pPr>
        <w:widowControl w:val="0"/>
        <w:tabs>
          <w:tab w:val="left" w:leader="dot" w:pos="1478"/>
          <w:tab w:val="left" w:leader="dot" w:pos="330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6C3177" w:rsidRDefault="006C3177" w:rsidP="006C3177">
      <w:pPr>
        <w:widowControl w:val="0"/>
        <w:tabs>
          <w:tab w:val="left" w:leader="dot" w:pos="1478"/>
          <w:tab w:val="left" w:leader="dot" w:pos="330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6C3177" w:rsidRDefault="006C3177" w:rsidP="006C3177">
      <w:pPr>
        <w:widowControl w:val="0"/>
        <w:tabs>
          <w:tab w:val="left" w:leader="dot" w:pos="1478"/>
          <w:tab w:val="left" w:leader="dot" w:pos="330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6C3177" w:rsidRDefault="006C3177" w:rsidP="006C3177">
      <w:pPr>
        <w:widowControl w:val="0"/>
        <w:tabs>
          <w:tab w:val="left" w:leader="dot" w:pos="1478"/>
          <w:tab w:val="left" w:leader="dot" w:pos="330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6C3177" w:rsidRPr="00CF1716" w:rsidRDefault="006C3177" w:rsidP="006C3177">
      <w:pPr>
        <w:widowControl w:val="0"/>
        <w:tabs>
          <w:tab w:val="left" w:leader="dot" w:pos="1478"/>
          <w:tab w:val="left" w:leader="dot" w:pos="330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6C3177" w:rsidRPr="00CF1716" w:rsidRDefault="006C3177" w:rsidP="006C3177">
      <w:pPr>
        <w:rPr>
          <w:rFonts w:ascii="Arial" w:hAnsi="Arial" w:cs="Arial"/>
          <w:b/>
          <w:bCs/>
          <w:sz w:val="22"/>
          <w:szCs w:val="22"/>
        </w:rPr>
      </w:pPr>
    </w:p>
    <w:p w:rsidR="006C3177" w:rsidRPr="00CF1716" w:rsidRDefault="006C3177" w:rsidP="006C317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Elder Cassio de Souza Oliva</w:t>
      </w:r>
      <w:r w:rsidRPr="00CF1716">
        <w:rPr>
          <w:rFonts w:ascii="Arial" w:hAnsi="Arial" w:cs="Arial"/>
          <w:b/>
          <w:sz w:val="22"/>
          <w:szCs w:val="22"/>
        </w:rPr>
        <w:t xml:space="preserve"> </w:t>
      </w:r>
    </w:p>
    <w:p w:rsidR="006C3177" w:rsidRPr="00CF1716" w:rsidRDefault="006C3177" w:rsidP="006C31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  <w:r w:rsidRPr="00CF1716">
        <w:rPr>
          <w:rFonts w:ascii="Arial" w:hAnsi="Arial" w:cs="Arial"/>
          <w:sz w:val="22"/>
          <w:szCs w:val="22"/>
        </w:rPr>
        <w:t xml:space="preserve">  </w:t>
      </w:r>
    </w:p>
    <w:p w:rsidR="006C3177" w:rsidRPr="00CF1716" w:rsidRDefault="006C3177" w:rsidP="006C3177">
      <w:pPr>
        <w:jc w:val="center"/>
        <w:rPr>
          <w:rFonts w:ascii="Arial" w:hAnsi="Arial" w:cs="Arial"/>
          <w:sz w:val="22"/>
          <w:szCs w:val="22"/>
        </w:rPr>
      </w:pPr>
    </w:p>
    <w:p w:rsidR="006C3177" w:rsidRPr="00CF1716" w:rsidRDefault="006C3177" w:rsidP="006C3177">
      <w:pPr>
        <w:jc w:val="center"/>
        <w:rPr>
          <w:rFonts w:ascii="Arial" w:hAnsi="Arial" w:cs="Arial"/>
          <w:sz w:val="22"/>
          <w:szCs w:val="22"/>
        </w:rPr>
      </w:pPr>
    </w:p>
    <w:p w:rsidR="006C3177" w:rsidRPr="00CF1716" w:rsidRDefault="006C3177" w:rsidP="006C3177">
      <w:pPr>
        <w:jc w:val="center"/>
        <w:rPr>
          <w:rFonts w:ascii="Arial" w:hAnsi="Arial" w:cs="Arial"/>
          <w:sz w:val="22"/>
          <w:szCs w:val="22"/>
        </w:rPr>
      </w:pPr>
    </w:p>
    <w:p w:rsidR="006C3177" w:rsidRDefault="006C3177" w:rsidP="006C3177">
      <w:pPr>
        <w:rPr>
          <w:rFonts w:ascii="Arial" w:eastAsia="Arial Unicode MS" w:hAnsi="Arial" w:cs="Arial"/>
          <w:sz w:val="22"/>
          <w:szCs w:val="22"/>
        </w:rPr>
      </w:pPr>
    </w:p>
    <w:p w:rsidR="006C3177" w:rsidRDefault="006C3177" w:rsidP="006C3177">
      <w:pPr>
        <w:rPr>
          <w:rFonts w:ascii="Arial" w:eastAsia="Arial Unicode MS" w:hAnsi="Arial" w:cs="Arial"/>
          <w:sz w:val="22"/>
          <w:szCs w:val="22"/>
        </w:rPr>
      </w:pPr>
    </w:p>
    <w:p w:rsidR="006C3177" w:rsidRDefault="006C3177" w:rsidP="006C3177">
      <w:pPr>
        <w:rPr>
          <w:rFonts w:ascii="Arial" w:eastAsia="Arial Unicode MS" w:hAnsi="Arial" w:cs="Arial"/>
          <w:sz w:val="22"/>
          <w:szCs w:val="22"/>
        </w:rPr>
      </w:pPr>
    </w:p>
    <w:p w:rsidR="006C3177" w:rsidRPr="00CF1716" w:rsidRDefault="006C3177" w:rsidP="006C3177">
      <w:pPr>
        <w:rPr>
          <w:rFonts w:ascii="Arial" w:eastAsia="Arial Unicode MS" w:hAnsi="Arial" w:cs="Arial"/>
          <w:sz w:val="22"/>
          <w:szCs w:val="22"/>
        </w:rPr>
      </w:pPr>
    </w:p>
    <w:p w:rsidR="006C3177" w:rsidRPr="00CF1716" w:rsidRDefault="006C3177" w:rsidP="006C3177">
      <w:pPr>
        <w:rPr>
          <w:rFonts w:ascii="Arial" w:eastAsia="Arial Unicode MS" w:hAnsi="Arial" w:cs="Arial"/>
          <w:sz w:val="22"/>
          <w:szCs w:val="22"/>
        </w:rPr>
      </w:pPr>
    </w:p>
    <w:p w:rsidR="00362268" w:rsidRPr="00362268" w:rsidRDefault="00362268" w:rsidP="0036226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62268">
        <w:rPr>
          <w:rFonts w:ascii="Arial" w:hAnsi="Arial" w:cs="Arial"/>
          <w:b/>
          <w:bCs/>
          <w:sz w:val="22"/>
          <w:szCs w:val="22"/>
        </w:rPr>
        <w:t>Maria Lucia de Matos</w:t>
      </w:r>
    </w:p>
    <w:p w:rsidR="00362268" w:rsidRPr="00362268" w:rsidRDefault="00362268" w:rsidP="00362268">
      <w:pPr>
        <w:jc w:val="center"/>
        <w:rPr>
          <w:rFonts w:ascii="Arial" w:hAnsi="Arial" w:cs="Arial"/>
          <w:bCs/>
          <w:sz w:val="22"/>
          <w:szCs w:val="22"/>
        </w:rPr>
      </w:pPr>
      <w:r w:rsidRPr="00362268">
        <w:rPr>
          <w:rFonts w:ascii="Arial" w:hAnsi="Arial" w:cs="Arial"/>
          <w:bCs/>
          <w:sz w:val="22"/>
          <w:szCs w:val="22"/>
        </w:rPr>
        <w:t xml:space="preserve">POSTO SÃO JOSÉ </w:t>
      </w:r>
      <w:proofErr w:type="spellStart"/>
      <w:r w:rsidRPr="00362268">
        <w:rPr>
          <w:rFonts w:ascii="Arial" w:hAnsi="Arial" w:cs="Arial"/>
          <w:bCs/>
          <w:sz w:val="22"/>
          <w:szCs w:val="22"/>
        </w:rPr>
        <w:t>LTDA</w:t>
      </w:r>
      <w:proofErr w:type="spellEnd"/>
    </w:p>
    <w:p w:rsidR="00EC25D4" w:rsidRPr="00362268" w:rsidRDefault="00362268" w:rsidP="00362268">
      <w:pPr>
        <w:jc w:val="center"/>
        <w:rPr>
          <w:rFonts w:ascii="Arial" w:eastAsia="MS Mincho" w:hAnsi="Arial" w:cs="Arial"/>
          <w:bCs/>
          <w:sz w:val="22"/>
          <w:szCs w:val="22"/>
        </w:rPr>
      </w:pPr>
      <w:r w:rsidRPr="00362268">
        <w:rPr>
          <w:rFonts w:ascii="Arial" w:hAnsi="Arial" w:cs="Arial"/>
          <w:bCs/>
          <w:sz w:val="22"/>
          <w:szCs w:val="22"/>
        </w:rPr>
        <w:t>Detentora</w:t>
      </w:r>
    </w:p>
    <w:p w:rsidR="00EC25D4" w:rsidRPr="00CF1716" w:rsidRDefault="00EC25D4" w:rsidP="00EC25D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F1716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CF1716">
        <w:rPr>
          <w:rFonts w:ascii="Arial" w:hAnsi="Arial" w:cs="Arial"/>
          <w:b/>
          <w:sz w:val="22"/>
          <w:szCs w:val="22"/>
        </w:rPr>
        <w:lastRenderedPageBreak/>
        <w:t xml:space="preserve">TERMO </w:t>
      </w:r>
      <w:r w:rsidR="00362268">
        <w:rPr>
          <w:rFonts w:ascii="Arial" w:hAnsi="Arial" w:cs="Arial"/>
          <w:b/>
          <w:sz w:val="22"/>
          <w:szCs w:val="22"/>
        </w:rPr>
        <w:t>DE CONTRATO DE EXPECTATIVA N° 13</w:t>
      </w:r>
      <w:r w:rsidRPr="00CF1716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22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rPr>
          <w:rFonts w:ascii="Arial" w:hAnsi="Arial" w:cs="Arial"/>
          <w:b/>
          <w:sz w:val="22"/>
          <w:szCs w:val="22"/>
        </w:rPr>
      </w:pPr>
      <w:r w:rsidRPr="00CF1716">
        <w:rPr>
          <w:rFonts w:ascii="Arial" w:hAnsi="Arial" w:cs="Arial"/>
          <w:b/>
          <w:sz w:val="22"/>
          <w:szCs w:val="22"/>
        </w:rPr>
        <w:t xml:space="preserve">PROCESSO Nº </w:t>
      </w:r>
      <w:r>
        <w:rPr>
          <w:rFonts w:ascii="Arial" w:hAnsi="Arial" w:cs="Arial"/>
          <w:b/>
          <w:sz w:val="22"/>
          <w:szCs w:val="22"/>
        </w:rPr>
        <w:t>09/2022</w:t>
      </w:r>
    </w:p>
    <w:p w:rsidR="00EC25D4" w:rsidRPr="00CF1716" w:rsidRDefault="00EC25D4" w:rsidP="00EC25D4">
      <w:pPr>
        <w:rPr>
          <w:rFonts w:ascii="Arial" w:hAnsi="Arial" w:cs="Arial"/>
          <w:b/>
          <w:sz w:val="22"/>
          <w:szCs w:val="22"/>
        </w:rPr>
      </w:pPr>
    </w:p>
    <w:p w:rsidR="00EC25D4" w:rsidRPr="00CF1716" w:rsidRDefault="00EC25D4" w:rsidP="00EC25D4">
      <w:pPr>
        <w:rPr>
          <w:rFonts w:ascii="Arial" w:hAnsi="Arial" w:cs="Arial"/>
          <w:b/>
          <w:sz w:val="22"/>
          <w:szCs w:val="22"/>
        </w:rPr>
      </w:pPr>
      <w:r w:rsidRPr="00CF1716">
        <w:rPr>
          <w:rFonts w:ascii="Arial" w:hAnsi="Arial" w:cs="Arial"/>
          <w:b/>
          <w:sz w:val="22"/>
          <w:szCs w:val="22"/>
        </w:rPr>
        <w:t xml:space="preserve">PREGÃO PRESENCIAL Nº </w:t>
      </w:r>
      <w:r>
        <w:rPr>
          <w:rFonts w:ascii="Arial" w:hAnsi="Arial" w:cs="Arial"/>
          <w:b/>
          <w:sz w:val="22"/>
          <w:szCs w:val="22"/>
        </w:rPr>
        <w:t>01/2022</w:t>
      </w:r>
    </w:p>
    <w:p w:rsidR="00EC25D4" w:rsidRPr="00CF1716" w:rsidRDefault="00EC25D4" w:rsidP="00EC25D4">
      <w:pPr>
        <w:rPr>
          <w:rFonts w:ascii="Arial" w:hAnsi="Arial" w:cs="Arial"/>
          <w:b/>
          <w:sz w:val="22"/>
          <w:szCs w:val="22"/>
        </w:rPr>
      </w:pPr>
    </w:p>
    <w:p w:rsidR="00EC25D4" w:rsidRPr="00CF1716" w:rsidRDefault="00EC25D4" w:rsidP="00EC25D4">
      <w:pPr>
        <w:rPr>
          <w:rFonts w:ascii="Arial" w:hAnsi="Arial" w:cs="Arial"/>
          <w:b/>
          <w:sz w:val="22"/>
          <w:szCs w:val="22"/>
        </w:rPr>
      </w:pPr>
      <w:r w:rsidRPr="00CF1716">
        <w:rPr>
          <w:rFonts w:ascii="Arial" w:hAnsi="Arial" w:cs="Arial"/>
          <w:b/>
          <w:bCs/>
          <w:sz w:val="22"/>
          <w:szCs w:val="22"/>
        </w:rPr>
        <w:t>CONTRATANTE</w:t>
      </w:r>
      <w:r w:rsidRPr="00CF1716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PREFEITURA MUNICIPAL DE IPUIUNA/MG</w:t>
      </w:r>
    </w:p>
    <w:p w:rsidR="00EC25D4" w:rsidRPr="00CF1716" w:rsidRDefault="00EC25D4" w:rsidP="00EC25D4">
      <w:pPr>
        <w:rPr>
          <w:rFonts w:ascii="Arial" w:hAnsi="Arial" w:cs="Arial"/>
          <w:b/>
          <w:bCs/>
          <w:sz w:val="22"/>
          <w:szCs w:val="22"/>
        </w:rPr>
      </w:pPr>
    </w:p>
    <w:p w:rsidR="00362268" w:rsidRPr="00D41C7E" w:rsidRDefault="00EC25D4" w:rsidP="00362268">
      <w:pPr>
        <w:jc w:val="both"/>
        <w:rPr>
          <w:rFonts w:ascii="Arial" w:eastAsia="MS Mincho" w:hAnsi="Arial" w:cs="Arial"/>
          <w:b/>
          <w:sz w:val="22"/>
          <w:szCs w:val="22"/>
        </w:rPr>
      </w:pPr>
      <w:r w:rsidRPr="00CF1716">
        <w:rPr>
          <w:rFonts w:ascii="Arial" w:hAnsi="Arial" w:cs="Arial"/>
          <w:b/>
          <w:bCs/>
          <w:sz w:val="22"/>
          <w:szCs w:val="22"/>
        </w:rPr>
        <w:t>CONTRATADA</w:t>
      </w:r>
      <w:r w:rsidRPr="00CF1716">
        <w:rPr>
          <w:rFonts w:ascii="Arial" w:hAnsi="Arial" w:cs="Arial"/>
          <w:b/>
          <w:sz w:val="22"/>
          <w:szCs w:val="22"/>
        </w:rPr>
        <w:t xml:space="preserve">: </w:t>
      </w:r>
      <w:r w:rsidR="00362268" w:rsidRPr="00452460">
        <w:rPr>
          <w:rFonts w:ascii="Arial" w:hAnsi="Arial" w:cs="Arial"/>
          <w:b/>
          <w:sz w:val="22"/>
          <w:szCs w:val="22"/>
        </w:rPr>
        <w:t xml:space="preserve">POSTO SÃO JOSÉ </w:t>
      </w:r>
      <w:proofErr w:type="spellStart"/>
      <w:r w:rsidR="00362268" w:rsidRPr="00452460">
        <w:rPr>
          <w:rFonts w:ascii="Arial" w:hAnsi="Arial" w:cs="Arial"/>
          <w:b/>
          <w:sz w:val="22"/>
          <w:szCs w:val="22"/>
        </w:rPr>
        <w:t>LTDA</w:t>
      </w:r>
      <w:proofErr w:type="spellEnd"/>
    </w:p>
    <w:p w:rsidR="00362268" w:rsidRPr="00CF1716" w:rsidRDefault="00362268" w:rsidP="00362268">
      <w:pPr>
        <w:jc w:val="both"/>
        <w:rPr>
          <w:rFonts w:ascii="Arial" w:eastAsia="MS Mincho" w:hAnsi="Arial" w:cs="Arial"/>
          <w:b/>
          <w:bCs/>
          <w:sz w:val="22"/>
          <w:szCs w:val="22"/>
        </w:rPr>
      </w:pPr>
    </w:p>
    <w:p w:rsidR="00EC25D4" w:rsidRPr="00CF1716" w:rsidRDefault="00362268" w:rsidP="003622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Aos 31 (trinta e um) </w:t>
      </w:r>
      <w:r w:rsidRPr="00CF1716">
        <w:rPr>
          <w:rFonts w:ascii="Arial" w:hAnsi="Arial" w:cs="Arial"/>
          <w:sz w:val="22"/>
          <w:szCs w:val="22"/>
        </w:rPr>
        <w:t xml:space="preserve">dias do mês de </w:t>
      </w:r>
      <w:r>
        <w:rPr>
          <w:rFonts w:ascii="Arial" w:hAnsi="Arial" w:cs="Arial"/>
          <w:sz w:val="22"/>
          <w:szCs w:val="22"/>
        </w:rPr>
        <w:t>Janeiro</w:t>
      </w:r>
      <w:r w:rsidRPr="00CF1716">
        <w:rPr>
          <w:rFonts w:ascii="Arial" w:hAnsi="Arial" w:cs="Arial"/>
          <w:sz w:val="22"/>
          <w:szCs w:val="22"/>
        </w:rPr>
        <w:t xml:space="preserve"> do ano de </w:t>
      </w:r>
      <w:r>
        <w:rPr>
          <w:rFonts w:ascii="Arial" w:hAnsi="Arial" w:cs="Arial"/>
          <w:sz w:val="22"/>
          <w:szCs w:val="22"/>
        </w:rPr>
        <w:t>2022 (dois mil e vinte e dois</w:t>
      </w:r>
      <w:r w:rsidRPr="00CF1716">
        <w:rPr>
          <w:rFonts w:ascii="Arial" w:hAnsi="Arial" w:cs="Arial"/>
          <w:sz w:val="22"/>
          <w:szCs w:val="22"/>
        </w:rPr>
        <w:t xml:space="preserve">), nesta cidade de </w:t>
      </w:r>
      <w:r>
        <w:rPr>
          <w:rFonts w:ascii="Arial" w:hAnsi="Arial" w:cs="Arial"/>
          <w:sz w:val="22"/>
          <w:szCs w:val="22"/>
        </w:rPr>
        <w:t>Ipuiuna</w:t>
      </w:r>
      <w:r w:rsidRPr="00CF1716">
        <w:rPr>
          <w:rFonts w:ascii="Arial" w:hAnsi="Arial" w:cs="Arial"/>
          <w:sz w:val="22"/>
          <w:szCs w:val="22"/>
        </w:rPr>
        <w:t xml:space="preserve">, Estado de Minas Gerais, as partes de um lado a </w:t>
      </w:r>
      <w:r w:rsidRPr="0076618F">
        <w:rPr>
          <w:rFonts w:ascii="Arial" w:hAnsi="Arial" w:cs="Arial"/>
          <w:b/>
          <w:bCs/>
          <w:sz w:val="22"/>
          <w:szCs w:val="22"/>
        </w:rPr>
        <w:t>PREFEITURA MUNICIPAL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6618F">
        <w:rPr>
          <w:rFonts w:ascii="Arial" w:hAnsi="Arial" w:cs="Arial"/>
          <w:b/>
          <w:bCs/>
          <w:sz w:val="22"/>
          <w:szCs w:val="22"/>
        </w:rPr>
        <w:t xml:space="preserve">DE </w:t>
      </w:r>
      <w:r>
        <w:rPr>
          <w:rFonts w:ascii="Arial" w:hAnsi="Arial" w:cs="Arial"/>
          <w:b/>
          <w:bCs/>
          <w:sz w:val="22"/>
          <w:szCs w:val="22"/>
        </w:rPr>
        <w:t>IPUIUNA/MG</w:t>
      </w:r>
      <w:r w:rsidRPr="0076618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76618F">
        <w:rPr>
          <w:rFonts w:ascii="Arial" w:hAnsi="Arial" w:cs="Arial"/>
          <w:sz w:val="22"/>
          <w:szCs w:val="22"/>
        </w:rPr>
        <w:t xml:space="preserve">pessoa jurídica de direito público interno, sediada na Rua </w:t>
      </w:r>
      <w:r>
        <w:rPr>
          <w:rFonts w:ascii="Arial" w:hAnsi="Arial" w:cs="Arial"/>
          <w:sz w:val="22"/>
          <w:szCs w:val="22"/>
        </w:rPr>
        <w:t>João Roberto da Silva</w:t>
      </w:r>
      <w:r w:rsidRPr="0076618F">
        <w:rPr>
          <w:rFonts w:ascii="Arial" w:hAnsi="Arial" w:cs="Arial"/>
          <w:sz w:val="22"/>
          <w:szCs w:val="22"/>
        </w:rPr>
        <w:t xml:space="preserve">, nº </w:t>
      </w:r>
      <w:r>
        <w:rPr>
          <w:rFonts w:ascii="Arial" w:hAnsi="Arial" w:cs="Arial"/>
          <w:sz w:val="22"/>
          <w:szCs w:val="22"/>
        </w:rPr>
        <w:t>40</w:t>
      </w:r>
      <w:r w:rsidRPr="0076618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</w:t>
      </w:r>
      <w:r w:rsidRPr="0076618F">
        <w:rPr>
          <w:rFonts w:ascii="Arial" w:hAnsi="Arial" w:cs="Arial"/>
          <w:sz w:val="22"/>
          <w:szCs w:val="22"/>
        </w:rPr>
        <w:t>entro, cadastrada junto ao Cadastro Nacional de Pessoa Jurídica do Ministério da Fazenda (</w:t>
      </w:r>
      <w:r>
        <w:rPr>
          <w:rFonts w:ascii="Arial" w:hAnsi="Arial" w:cs="Arial"/>
          <w:sz w:val="22"/>
          <w:szCs w:val="22"/>
        </w:rPr>
        <w:t>C</w:t>
      </w:r>
      <w:r w:rsidRPr="0076618F">
        <w:rPr>
          <w:rFonts w:ascii="Arial" w:hAnsi="Arial" w:cs="Arial"/>
          <w:sz w:val="22"/>
          <w:szCs w:val="22"/>
        </w:rPr>
        <w:t>NPJ/MF) sob nº</w:t>
      </w:r>
      <w:r>
        <w:rPr>
          <w:rFonts w:ascii="Arial" w:hAnsi="Arial" w:cs="Arial"/>
          <w:sz w:val="22"/>
          <w:szCs w:val="22"/>
        </w:rPr>
        <w:t xml:space="preserve"> 18.179.226/0001-67</w:t>
      </w:r>
      <w:r w:rsidRPr="0076618F">
        <w:rPr>
          <w:rFonts w:ascii="Arial" w:hAnsi="Arial" w:cs="Arial"/>
          <w:sz w:val="22"/>
          <w:szCs w:val="22"/>
        </w:rPr>
        <w:t>, neste ato representada</w:t>
      </w:r>
      <w:r>
        <w:rPr>
          <w:rFonts w:ascii="Arial" w:hAnsi="Arial" w:cs="Arial"/>
          <w:sz w:val="22"/>
          <w:szCs w:val="22"/>
        </w:rPr>
        <w:t xml:space="preserve"> pelo Prefeito Municipal  </w:t>
      </w:r>
      <w:r w:rsidRPr="003C5F83">
        <w:rPr>
          <w:rFonts w:ascii="Arial" w:hAnsi="Arial" w:cs="Arial"/>
          <w:b/>
          <w:sz w:val="22"/>
          <w:szCs w:val="22"/>
        </w:rPr>
        <w:t>Sr</w:t>
      </w:r>
      <w:r>
        <w:rPr>
          <w:rFonts w:ascii="Arial" w:hAnsi="Arial" w:cs="Arial"/>
          <w:b/>
          <w:sz w:val="22"/>
          <w:szCs w:val="22"/>
        </w:rPr>
        <w:t xml:space="preserve">. Elder Cassio de Souza Oliva, </w:t>
      </w:r>
      <w:r>
        <w:rPr>
          <w:rFonts w:ascii="Arial" w:hAnsi="Arial" w:cs="Arial"/>
          <w:sz w:val="22"/>
          <w:szCs w:val="22"/>
        </w:rPr>
        <w:t xml:space="preserve">brasileiro, casado, advogado, </w:t>
      </w:r>
      <w:r w:rsidRPr="0076618F">
        <w:rPr>
          <w:rFonts w:ascii="Arial" w:hAnsi="Arial" w:cs="Arial"/>
          <w:sz w:val="22"/>
          <w:szCs w:val="22"/>
        </w:rPr>
        <w:t>portador da Céd</w:t>
      </w:r>
      <w:r>
        <w:rPr>
          <w:rFonts w:ascii="Arial" w:hAnsi="Arial" w:cs="Arial"/>
          <w:sz w:val="22"/>
          <w:szCs w:val="22"/>
        </w:rPr>
        <w:t>ula de Identidade RG. nº MG-3.189.241</w:t>
      </w:r>
      <w:r w:rsidRPr="0076618F">
        <w:rPr>
          <w:rFonts w:ascii="Arial" w:hAnsi="Arial" w:cs="Arial"/>
          <w:sz w:val="22"/>
          <w:szCs w:val="22"/>
        </w:rPr>
        <w:t>, devidamente inscrito junto ao Cadastro de Pessoas Físicas do Ministéri</w:t>
      </w:r>
      <w:r>
        <w:rPr>
          <w:rFonts w:ascii="Arial" w:hAnsi="Arial" w:cs="Arial"/>
          <w:sz w:val="22"/>
          <w:szCs w:val="22"/>
        </w:rPr>
        <w:t xml:space="preserve">o da Fazenda (CPF/MF) sob o nº 537.177.836-53, </w:t>
      </w:r>
      <w:r w:rsidRPr="00CF1716">
        <w:rPr>
          <w:rFonts w:ascii="Arial" w:hAnsi="Arial" w:cs="Arial"/>
          <w:sz w:val="22"/>
          <w:szCs w:val="22"/>
        </w:rPr>
        <w:t xml:space="preserve">doravante denominado </w:t>
      </w:r>
      <w:r w:rsidRPr="00CF1716">
        <w:rPr>
          <w:rFonts w:ascii="Arial" w:hAnsi="Arial" w:cs="Arial"/>
          <w:b/>
          <w:bCs/>
          <w:sz w:val="22"/>
          <w:szCs w:val="22"/>
        </w:rPr>
        <w:t xml:space="preserve">CONTRATANTE, </w:t>
      </w:r>
      <w:r w:rsidRPr="00CF1716">
        <w:rPr>
          <w:rFonts w:ascii="Arial" w:hAnsi="Arial" w:cs="Arial"/>
          <w:sz w:val="22"/>
          <w:szCs w:val="22"/>
        </w:rPr>
        <w:t>e, de outro lado, a empresa</w:t>
      </w:r>
      <w:r w:rsidRPr="00CF171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POSTO SÃO JOSÉ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LTDA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</w:t>
      </w:r>
      <w:r w:rsidRPr="00CF1716">
        <w:rPr>
          <w:rFonts w:ascii="Arial" w:hAnsi="Arial" w:cs="Arial"/>
          <w:sz w:val="22"/>
          <w:szCs w:val="22"/>
        </w:rPr>
        <w:t xml:space="preserve"> pessoa jurídica de direito privado, sediada na</w:t>
      </w:r>
      <w:r>
        <w:rPr>
          <w:rFonts w:ascii="Arial" w:hAnsi="Arial" w:cs="Arial"/>
          <w:sz w:val="22"/>
          <w:szCs w:val="22"/>
        </w:rPr>
        <w:t xml:space="preserve"> Rodovia </w:t>
      </w:r>
      <w:proofErr w:type="spellStart"/>
      <w:r>
        <w:rPr>
          <w:rFonts w:ascii="Arial" w:hAnsi="Arial" w:cs="Arial"/>
          <w:sz w:val="22"/>
          <w:szCs w:val="22"/>
        </w:rPr>
        <w:t>J.K</w:t>
      </w:r>
      <w:proofErr w:type="spellEnd"/>
      <w:r>
        <w:rPr>
          <w:rFonts w:ascii="Arial" w:hAnsi="Arial" w:cs="Arial"/>
          <w:sz w:val="22"/>
          <w:szCs w:val="22"/>
        </w:rPr>
        <w:t>. de Oliveira, nº 694, Centro</w:t>
      </w:r>
      <w:r w:rsidRPr="00CF1716">
        <w:rPr>
          <w:rFonts w:ascii="Arial" w:hAnsi="Arial" w:cs="Arial"/>
          <w:sz w:val="22"/>
          <w:szCs w:val="22"/>
        </w:rPr>
        <w:t xml:space="preserve">, no Município de </w:t>
      </w:r>
      <w:r>
        <w:rPr>
          <w:rFonts w:ascii="Arial" w:hAnsi="Arial" w:cs="Arial"/>
          <w:sz w:val="22"/>
          <w:szCs w:val="22"/>
        </w:rPr>
        <w:t>Ipuiuna</w:t>
      </w:r>
      <w:r w:rsidRPr="00CF1716">
        <w:rPr>
          <w:rFonts w:ascii="Arial" w:hAnsi="Arial" w:cs="Arial"/>
          <w:sz w:val="22"/>
          <w:szCs w:val="22"/>
        </w:rPr>
        <w:t xml:space="preserve">, Estado de </w:t>
      </w:r>
      <w:r>
        <w:rPr>
          <w:rFonts w:ascii="Arial" w:hAnsi="Arial" w:cs="Arial"/>
          <w:sz w:val="22"/>
          <w:szCs w:val="22"/>
        </w:rPr>
        <w:t>Minas Gerais</w:t>
      </w:r>
      <w:r w:rsidRPr="00CF1716">
        <w:rPr>
          <w:rFonts w:ascii="Arial" w:hAnsi="Arial" w:cs="Arial"/>
          <w:sz w:val="22"/>
          <w:szCs w:val="22"/>
        </w:rPr>
        <w:t xml:space="preserve">, cadastrada junto ao Cadastro Nacional de Pessoa Jurídica do Ministério da Fazenda - CNPJ/MF sob o nº </w:t>
      </w:r>
      <w:r w:rsidRPr="00B528A1">
        <w:rPr>
          <w:rFonts w:ascii="Arial" w:hAnsi="Arial" w:cs="Arial"/>
          <w:b/>
          <w:sz w:val="22"/>
          <w:szCs w:val="22"/>
        </w:rPr>
        <w:t>20.395.042/0001-86</w:t>
      </w:r>
      <w:r w:rsidRPr="00CF1716">
        <w:rPr>
          <w:rFonts w:ascii="Arial" w:hAnsi="Arial" w:cs="Arial"/>
          <w:sz w:val="22"/>
          <w:szCs w:val="22"/>
        </w:rPr>
        <w:t>, com Inscrição Estadual registrada sob nº</w:t>
      </w:r>
      <w:r>
        <w:rPr>
          <w:rFonts w:ascii="Arial" w:hAnsi="Arial" w:cs="Arial"/>
          <w:sz w:val="22"/>
          <w:szCs w:val="22"/>
        </w:rPr>
        <w:t xml:space="preserve"> 315083786.00-40</w:t>
      </w:r>
      <w:r w:rsidRPr="00CF1716">
        <w:rPr>
          <w:rFonts w:ascii="Arial" w:hAnsi="Arial" w:cs="Arial"/>
          <w:sz w:val="22"/>
          <w:szCs w:val="22"/>
        </w:rPr>
        <w:t>, neste ato representado p</w:t>
      </w:r>
      <w:r>
        <w:rPr>
          <w:rFonts w:ascii="Arial" w:hAnsi="Arial" w:cs="Arial"/>
          <w:sz w:val="22"/>
          <w:szCs w:val="22"/>
        </w:rPr>
        <w:t xml:space="preserve">ela </w:t>
      </w:r>
      <w:r w:rsidRPr="00CF1716">
        <w:rPr>
          <w:rFonts w:ascii="Arial" w:hAnsi="Arial" w:cs="Arial"/>
          <w:b/>
          <w:sz w:val="22"/>
          <w:szCs w:val="22"/>
        </w:rPr>
        <w:t>Sr</w:t>
      </w:r>
      <w:r>
        <w:rPr>
          <w:rFonts w:ascii="Arial" w:hAnsi="Arial" w:cs="Arial"/>
          <w:b/>
          <w:sz w:val="22"/>
          <w:szCs w:val="22"/>
        </w:rPr>
        <w:t>a</w:t>
      </w:r>
      <w:r w:rsidRPr="00CF1716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Maria Lúcia de Matos,</w:t>
      </w:r>
      <w:r>
        <w:rPr>
          <w:rFonts w:ascii="Arial" w:hAnsi="Arial" w:cs="Arial"/>
          <w:sz w:val="22"/>
          <w:szCs w:val="22"/>
        </w:rPr>
        <w:t xml:space="preserve"> brasileira, separada judicialmente, comerciante</w:t>
      </w:r>
      <w:r w:rsidRPr="00CF1716">
        <w:rPr>
          <w:rFonts w:ascii="Arial" w:hAnsi="Arial" w:cs="Arial"/>
          <w:sz w:val="22"/>
          <w:szCs w:val="22"/>
        </w:rPr>
        <w:t>, portador</w:t>
      </w:r>
      <w:r>
        <w:rPr>
          <w:rFonts w:ascii="Arial" w:hAnsi="Arial" w:cs="Arial"/>
          <w:sz w:val="22"/>
          <w:szCs w:val="22"/>
        </w:rPr>
        <w:t>a</w:t>
      </w:r>
      <w:r w:rsidRPr="00CF1716">
        <w:rPr>
          <w:rFonts w:ascii="Arial" w:hAnsi="Arial" w:cs="Arial"/>
          <w:sz w:val="22"/>
          <w:szCs w:val="22"/>
        </w:rPr>
        <w:t xml:space="preserve"> da Cédula de Identidade RG nº </w:t>
      </w:r>
      <w:r>
        <w:rPr>
          <w:rFonts w:ascii="Arial" w:hAnsi="Arial" w:cs="Arial"/>
          <w:sz w:val="22"/>
          <w:szCs w:val="22"/>
        </w:rPr>
        <w:t>MG-850.482 PC/MG</w:t>
      </w:r>
      <w:r w:rsidRPr="00CF1716">
        <w:rPr>
          <w:rFonts w:ascii="Arial" w:hAnsi="Arial" w:cs="Arial"/>
          <w:sz w:val="22"/>
          <w:szCs w:val="22"/>
        </w:rPr>
        <w:t xml:space="preserve">, inscrita no Cadastro de Pessoas Físicas do Ministério da Fazenda - CPF/MF sob o nº </w:t>
      </w:r>
      <w:r>
        <w:rPr>
          <w:rFonts w:ascii="Arial" w:hAnsi="Arial" w:cs="Arial"/>
          <w:sz w:val="22"/>
          <w:szCs w:val="22"/>
        </w:rPr>
        <w:t>466.960.086-91</w:t>
      </w:r>
      <w:r w:rsidR="006C3177">
        <w:rPr>
          <w:rFonts w:ascii="Arial" w:hAnsi="Arial" w:cs="Arial"/>
          <w:sz w:val="22"/>
          <w:szCs w:val="22"/>
        </w:rPr>
        <w:t xml:space="preserve">, </w:t>
      </w:r>
      <w:r w:rsidR="00EC25D4" w:rsidRPr="00CF1716">
        <w:rPr>
          <w:rFonts w:ascii="Arial" w:hAnsi="Arial" w:cs="Arial"/>
          <w:sz w:val="22"/>
          <w:szCs w:val="22"/>
        </w:rPr>
        <w:t xml:space="preserve">doravante denominada </w:t>
      </w:r>
      <w:r w:rsidR="00EC25D4" w:rsidRPr="00CF1716">
        <w:rPr>
          <w:rFonts w:ascii="Arial" w:hAnsi="Arial" w:cs="Arial"/>
          <w:b/>
          <w:bCs/>
          <w:sz w:val="22"/>
          <w:szCs w:val="22"/>
        </w:rPr>
        <w:t>CONTRATADA</w:t>
      </w:r>
      <w:r w:rsidR="00EC25D4" w:rsidRPr="00CF1716">
        <w:rPr>
          <w:rFonts w:ascii="Arial" w:hAnsi="Arial" w:cs="Arial"/>
          <w:sz w:val="22"/>
          <w:szCs w:val="22"/>
        </w:rPr>
        <w:t xml:space="preserve">, têm entre si justo e acordado celebrar o presente contrato, em face do resultado do </w:t>
      </w:r>
      <w:r w:rsidR="00EC25D4" w:rsidRPr="00CF1716">
        <w:rPr>
          <w:rFonts w:ascii="Arial" w:hAnsi="Arial" w:cs="Arial"/>
          <w:b/>
          <w:sz w:val="22"/>
          <w:szCs w:val="22"/>
        </w:rPr>
        <w:t xml:space="preserve">Pregão Para Registro de Preços, </w:t>
      </w:r>
      <w:r w:rsidR="00EC25D4" w:rsidRPr="00CF1716">
        <w:rPr>
          <w:rFonts w:ascii="Arial" w:hAnsi="Arial" w:cs="Arial"/>
          <w:sz w:val="22"/>
          <w:szCs w:val="22"/>
        </w:rPr>
        <w:t xml:space="preserve">que se regerá pela Lei Federal nº 8.666, de 21 de junho de 1.993, observado o Decreto Municipal nº </w:t>
      </w:r>
      <w:r w:rsidR="00EC25D4">
        <w:rPr>
          <w:rFonts w:ascii="Arial" w:hAnsi="Arial" w:cs="Arial"/>
          <w:sz w:val="22"/>
          <w:szCs w:val="22"/>
        </w:rPr>
        <w:t>07</w:t>
      </w:r>
      <w:r w:rsidR="00EC25D4" w:rsidRPr="00CF1716">
        <w:rPr>
          <w:rFonts w:ascii="Arial" w:hAnsi="Arial" w:cs="Arial"/>
          <w:sz w:val="22"/>
          <w:szCs w:val="22"/>
        </w:rPr>
        <w:t>/200</w:t>
      </w:r>
      <w:r w:rsidR="00EC25D4">
        <w:rPr>
          <w:rFonts w:ascii="Arial" w:hAnsi="Arial" w:cs="Arial"/>
          <w:sz w:val="22"/>
          <w:szCs w:val="22"/>
        </w:rPr>
        <w:t>6</w:t>
      </w:r>
      <w:r w:rsidR="00EC25D4" w:rsidRPr="00CF1716">
        <w:rPr>
          <w:rFonts w:ascii="Arial" w:hAnsi="Arial" w:cs="Arial"/>
          <w:sz w:val="22"/>
          <w:szCs w:val="22"/>
        </w:rPr>
        <w:t xml:space="preserve">, que regulamentou o </w:t>
      </w:r>
      <w:r w:rsidR="00EC25D4" w:rsidRPr="00CF1716">
        <w:rPr>
          <w:rFonts w:ascii="Arial" w:hAnsi="Arial" w:cs="Arial"/>
          <w:b/>
          <w:sz w:val="22"/>
          <w:szCs w:val="22"/>
        </w:rPr>
        <w:t>Sistema de Registro de Preços</w:t>
      </w:r>
      <w:r w:rsidR="00EC25D4" w:rsidRPr="00CF1716">
        <w:rPr>
          <w:rFonts w:ascii="Arial" w:hAnsi="Arial" w:cs="Arial"/>
          <w:sz w:val="22"/>
          <w:szCs w:val="22"/>
        </w:rPr>
        <w:t xml:space="preserve"> no Município de </w:t>
      </w:r>
      <w:r w:rsidR="00EC25D4">
        <w:rPr>
          <w:rFonts w:ascii="Arial" w:hAnsi="Arial" w:cs="Arial"/>
          <w:sz w:val="22"/>
          <w:szCs w:val="22"/>
        </w:rPr>
        <w:t>Ipuiuna</w:t>
      </w:r>
      <w:r w:rsidR="00EC25D4" w:rsidRPr="00CF1716">
        <w:rPr>
          <w:rFonts w:ascii="Arial" w:hAnsi="Arial" w:cs="Arial"/>
          <w:sz w:val="22"/>
          <w:szCs w:val="22"/>
        </w:rPr>
        <w:t>/MG, bem como o</w:t>
      </w:r>
      <w:r w:rsidR="00EC25D4">
        <w:rPr>
          <w:rFonts w:ascii="Arial" w:hAnsi="Arial" w:cs="Arial"/>
          <w:sz w:val="22"/>
          <w:szCs w:val="22"/>
        </w:rPr>
        <w:t xml:space="preserve"> referido </w:t>
      </w:r>
      <w:r w:rsidR="00EC25D4" w:rsidRPr="00CF1716">
        <w:rPr>
          <w:rFonts w:ascii="Arial" w:hAnsi="Arial" w:cs="Arial"/>
          <w:sz w:val="22"/>
          <w:szCs w:val="22"/>
        </w:rPr>
        <w:t xml:space="preserve">Edital, a proposta da </w:t>
      </w:r>
      <w:r w:rsidR="00EC25D4" w:rsidRPr="00CF1716">
        <w:rPr>
          <w:rFonts w:ascii="Arial" w:hAnsi="Arial" w:cs="Arial"/>
          <w:b/>
          <w:bCs/>
          <w:sz w:val="22"/>
          <w:szCs w:val="22"/>
        </w:rPr>
        <w:t>CONTRATADA</w:t>
      </w:r>
      <w:r w:rsidR="00EC25D4" w:rsidRPr="00CF1716">
        <w:rPr>
          <w:rFonts w:ascii="Arial" w:hAnsi="Arial" w:cs="Arial"/>
          <w:sz w:val="22"/>
          <w:szCs w:val="22"/>
        </w:rPr>
        <w:t>, e as cláusulas seguintes:</w:t>
      </w:r>
    </w:p>
    <w:p w:rsidR="00EC25D4" w:rsidRPr="00CF1716" w:rsidRDefault="00EC25D4" w:rsidP="00EC25D4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bCs/>
          <w:iCs w:val="0"/>
          <w:sz w:val="22"/>
          <w:szCs w:val="22"/>
        </w:rPr>
      </w:pPr>
    </w:p>
    <w:p w:rsidR="00EC25D4" w:rsidRPr="00CF1716" w:rsidRDefault="00EC25D4" w:rsidP="00EC25D4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>CLÁUSULA PRIMEIRA – OBJETO e PRAZOS</w:t>
      </w:r>
    </w:p>
    <w:p w:rsidR="00EC25D4" w:rsidRPr="00CF1716" w:rsidRDefault="00EC25D4" w:rsidP="00EC25D4">
      <w:pPr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 xml:space="preserve">O objeto do presente contrato é </w:t>
      </w:r>
      <w:r w:rsidRPr="00CF1716">
        <w:rPr>
          <w:rFonts w:ascii="Arial" w:hAnsi="Arial" w:cs="Arial"/>
          <w:iCs/>
          <w:sz w:val="22"/>
          <w:szCs w:val="22"/>
        </w:rPr>
        <w:t xml:space="preserve">a </w:t>
      </w:r>
      <w:r w:rsidRPr="00CF1716">
        <w:rPr>
          <w:rFonts w:ascii="Arial" w:hAnsi="Arial" w:cs="Arial"/>
          <w:b/>
          <w:sz w:val="22"/>
          <w:szCs w:val="22"/>
        </w:rPr>
        <w:t>AQUISIÇÃO DE COMBUSTÍVEIS (GASOLINA, ÁLCOOL/ETANOL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CF1716">
        <w:rPr>
          <w:rFonts w:ascii="Arial" w:hAnsi="Arial" w:cs="Arial"/>
          <w:b/>
          <w:sz w:val="22"/>
          <w:szCs w:val="22"/>
        </w:rPr>
        <w:t xml:space="preserve">DIESEL COMUM </w:t>
      </w:r>
      <w:proofErr w:type="spellStart"/>
      <w:r w:rsidRPr="00CF1716">
        <w:rPr>
          <w:rFonts w:ascii="Arial" w:hAnsi="Arial" w:cs="Arial"/>
          <w:b/>
          <w:sz w:val="22"/>
          <w:szCs w:val="22"/>
        </w:rPr>
        <w:t>S500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E DIESEL COMUM </w:t>
      </w:r>
      <w:proofErr w:type="spellStart"/>
      <w:r>
        <w:rPr>
          <w:rFonts w:ascii="Arial" w:hAnsi="Arial" w:cs="Arial"/>
          <w:b/>
          <w:sz w:val="22"/>
          <w:szCs w:val="22"/>
        </w:rPr>
        <w:t>S10</w:t>
      </w:r>
      <w:proofErr w:type="spellEnd"/>
      <w:r w:rsidRPr="00CF1716">
        <w:rPr>
          <w:rFonts w:ascii="Arial" w:hAnsi="Arial" w:cs="Arial"/>
          <w:b/>
          <w:sz w:val="22"/>
          <w:szCs w:val="22"/>
        </w:rPr>
        <w:t xml:space="preserve">) PARA OS VEÍCULOS DA FROTA DA </w:t>
      </w:r>
      <w:r>
        <w:rPr>
          <w:rFonts w:ascii="Arial" w:hAnsi="Arial" w:cs="Arial"/>
          <w:b/>
          <w:sz w:val="22"/>
          <w:szCs w:val="22"/>
        </w:rPr>
        <w:t>PREFEITURA MUNICIPAL DE IPUIUNA/MG</w:t>
      </w:r>
      <w:r w:rsidRPr="00CF1716">
        <w:rPr>
          <w:rFonts w:ascii="Arial" w:hAnsi="Arial" w:cs="Arial"/>
          <w:b/>
          <w:sz w:val="22"/>
          <w:szCs w:val="22"/>
        </w:rPr>
        <w:t xml:space="preserve">, </w:t>
      </w:r>
      <w:r w:rsidRPr="00CF1716">
        <w:rPr>
          <w:rFonts w:ascii="Arial" w:hAnsi="Arial" w:cs="Arial"/>
          <w:sz w:val="22"/>
          <w:szCs w:val="22"/>
        </w:rPr>
        <w:t>de acordo com as especificações do termo de referência e demais disposições deste edital.</w:t>
      </w: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 xml:space="preserve">A empresa vencedora somente fornecerá os combustíveis mediante solicitação e ordem de fornecimento emitido pelas secretarias requisitantes. </w:t>
      </w:r>
    </w:p>
    <w:p w:rsidR="00EC25D4" w:rsidRPr="00CF1716" w:rsidRDefault="00EC25D4" w:rsidP="00EC25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F1716">
        <w:rPr>
          <w:rFonts w:ascii="Arial" w:hAnsi="Arial" w:cs="Arial"/>
          <w:b/>
          <w:bCs/>
          <w:sz w:val="22"/>
          <w:szCs w:val="22"/>
        </w:rPr>
        <w:t>CLÁUSULA SEGUNDA - DOTAÇÃO ORÇAMENTÁRIA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C25D4" w:rsidRDefault="00EC25D4" w:rsidP="00EC25D4">
      <w:pPr>
        <w:pStyle w:val="Ttulo3"/>
        <w:rPr>
          <w:rFonts w:ascii="Arial" w:hAnsi="Arial" w:cs="Arial"/>
          <w:b w:val="0"/>
          <w:sz w:val="22"/>
          <w:szCs w:val="22"/>
        </w:rPr>
      </w:pPr>
      <w:r w:rsidRPr="00CF1716">
        <w:rPr>
          <w:rFonts w:ascii="Arial" w:hAnsi="Arial" w:cs="Arial"/>
          <w:b w:val="0"/>
          <w:sz w:val="22"/>
          <w:szCs w:val="22"/>
        </w:rPr>
        <w:t xml:space="preserve">2.1. </w:t>
      </w:r>
      <w:r>
        <w:rPr>
          <w:rFonts w:ascii="Arial" w:hAnsi="Arial" w:cs="Arial"/>
          <w:b w:val="0"/>
          <w:sz w:val="22"/>
          <w:szCs w:val="22"/>
        </w:rPr>
        <w:t>Em 2022 as</w:t>
      </w:r>
      <w:r w:rsidRPr="00CF1716">
        <w:rPr>
          <w:rFonts w:ascii="Arial" w:hAnsi="Arial" w:cs="Arial"/>
          <w:b w:val="0"/>
          <w:sz w:val="22"/>
          <w:szCs w:val="22"/>
        </w:rPr>
        <w:t xml:space="preserve"> despesas correrão por conta das seguintes dotações orçamentárias: </w:t>
      </w:r>
    </w:p>
    <w:p w:rsidR="00EC25D4" w:rsidRDefault="00EC25D4" w:rsidP="00EC25D4"/>
    <w:tbl>
      <w:tblPr>
        <w:tblW w:w="8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978"/>
        <w:gridCol w:w="4335"/>
        <w:gridCol w:w="1678"/>
      </w:tblGrid>
      <w:tr w:rsidR="00EC25D4" w:rsidRPr="00E0079B" w:rsidTr="00EC25D4">
        <w:trPr>
          <w:trHeight w:val="344"/>
        </w:trPr>
        <w:tc>
          <w:tcPr>
            <w:tcW w:w="1818" w:type="dxa"/>
            <w:vAlign w:val="center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FE">
              <w:rPr>
                <w:rFonts w:ascii="Arial" w:hAnsi="Arial" w:cs="Arial"/>
                <w:b/>
                <w:sz w:val="20"/>
                <w:szCs w:val="20"/>
              </w:rPr>
              <w:t>RECURSO</w:t>
            </w:r>
          </w:p>
        </w:tc>
        <w:tc>
          <w:tcPr>
            <w:tcW w:w="978" w:type="dxa"/>
            <w:vAlign w:val="center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FE">
              <w:rPr>
                <w:rFonts w:ascii="Arial" w:hAnsi="Arial" w:cs="Arial"/>
                <w:b/>
                <w:sz w:val="20"/>
                <w:szCs w:val="20"/>
              </w:rPr>
              <w:t>FICHA</w:t>
            </w:r>
          </w:p>
        </w:tc>
        <w:tc>
          <w:tcPr>
            <w:tcW w:w="4335" w:type="dxa"/>
            <w:vAlign w:val="center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FE">
              <w:rPr>
                <w:rFonts w:ascii="Arial" w:hAnsi="Arial" w:cs="Arial"/>
                <w:b/>
                <w:sz w:val="20"/>
                <w:szCs w:val="20"/>
              </w:rPr>
              <w:t>DOTAÇÃO</w:t>
            </w:r>
          </w:p>
        </w:tc>
        <w:tc>
          <w:tcPr>
            <w:tcW w:w="1678" w:type="dxa"/>
            <w:vAlign w:val="center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FE">
              <w:rPr>
                <w:rFonts w:ascii="Arial" w:hAnsi="Arial" w:cs="Arial"/>
                <w:b/>
                <w:sz w:val="20"/>
                <w:szCs w:val="20"/>
              </w:rPr>
              <w:t>ELEMENTO</w:t>
            </w:r>
          </w:p>
        </w:tc>
      </w:tr>
      <w:tr w:rsidR="00EC25D4" w:rsidRPr="00E0079B" w:rsidTr="00EC25D4">
        <w:trPr>
          <w:trHeight w:val="688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9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02.01.04.122.0001.2.201.33.90.30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673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lastRenderedPageBreak/>
              <w:t>Procuradoria do Município</w:t>
            </w:r>
          </w:p>
        </w:tc>
        <w:tc>
          <w:tcPr>
            <w:tcW w:w="9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02.01.04.122.0001.2.202.33.90.30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688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Serviços de Secretaria</w:t>
            </w:r>
          </w:p>
        </w:tc>
        <w:tc>
          <w:tcPr>
            <w:tcW w:w="9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043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02.01.04.122.0001.2.206.33.90.30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688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Convênio Policia Civil</w:t>
            </w:r>
          </w:p>
        </w:tc>
        <w:tc>
          <w:tcPr>
            <w:tcW w:w="9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02.01.06.181.0003.2.213.33.90.30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673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Convênio Policia Militar</w:t>
            </w:r>
          </w:p>
        </w:tc>
        <w:tc>
          <w:tcPr>
            <w:tcW w:w="9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067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02.01.06.181.0003.2.214.33.90.30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032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Serviços de Fazenda e Contabilidade</w:t>
            </w:r>
          </w:p>
        </w:tc>
        <w:tc>
          <w:tcPr>
            <w:tcW w:w="9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02.02.04.123.0001.2.207.33.90.30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720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Atividades Culturais/</w:t>
            </w:r>
          </w:p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Cívicas e Patrimônio Histórico</w:t>
            </w:r>
          </w:p>
        </w:tc>
        <w:tc>
          <w:tcPr>
            <w:tcW w:w="9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02.03.01.13.392.0012.2.276.3.390.30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017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Manutenção das Atividades Desportivas</w:t>
            </w:r>
          </w:p>
        </w:tc>
        <w:tc>
          <w:tcPr>
            <w:tcW w:w="9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02.03.02.27.812.0013.2.232.3390.30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376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Secretaria</w:t>
            </w:r>
          </w:p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Municipal de Educação-</w:t>
            </w:r>
            <w:proofErr w:type="spellStart"/>
            <w:r w:rsidRPr="00230DFE">
              <w:rPr>
                <w:rFonts w:ascii="Arial" w:hAnsi="Arial" w:cs="Arial"/>
                <w:sz w:val="20"/>
                <w:szCs w:val="20"/>
              </w:rPr>
              <w:t>SEMEC</w:t>
            </w:r>
            <w:proofErr w:type="spellEnd"/>
          </w:p>
        </w:tc>
        <w:tc>
          <w:tcPr>
            <w:tcW w:w="97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02.03.03.12.122.0007.2.220.33.90.30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720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Manutenção do Transporte Escolar</w:t>
            </w:r>
          </w:p>
        </w:tc>
        <w:tc>
          <w:tcPr>
            <w:tcW w:w="97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02.03.03.12.361.0009.2.223.33.90.30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720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97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02.03.03.12.361.0010</w:t>
            </w:r>
            <w:r w:rsidRPr="00230DFE">
              <w:rPr>
                <w:rFonts w:ascii="Arial" w:hAnsi="Arial" w:cs="Arial"/>
                <w:sz w:val="20"/>
                <w:szCs w:val="20"/>
              </w:rPr>
              <w:t>.2.22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30DFE">
              <w:rPr>
                <w:rFonts w:ascii="Arial" w:hAnsi="Arial" w:cs="Arial"/>
                <w:sz w:val="20"/>
                <w:szCs w:val="20"/>
              </w:rPr>
              <w:t>. 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720"/>
        </w:trPr>
        <w:tc>
          <w:tcPr>
            <w:tcW w:w="181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Ensino Infantil Creche Escolar</w:t>
            </w:r>
          </w:p>
        </w:tc>
        <w:tc>
          <w:tcPr>
            <w:tcW w:w="97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02.03.03.12.365.0010</w:t>
            </w:r>
            <w:r w:rsidRPr="00230DFE">
              <w:rPr>
                <w:rFonts w:ascii="Arial" w:hAnsi="Arial" w:cs="Arial"/>
                <w:sz w:val="20"/>
                <w:szCs w:val="20"/>
              </w:rPr>
              <w:t>.2.22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30DFE">
              <w:rPr>
                <w:rFonts w:ascii="Arial" w:hAnsi="Arial" w:cs="Arial"/>
                <w:sz w:val="20"/>
                <w:szCs w:val="20"/>
              </w:rPr>
              <w:t>. 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720"/>
        </w:trPr>
        <w:tc>
          <w:tcPr>
            <w:tcW w:w="181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Infantil Pré-Escola</w:t>
            </w:r>
          </w:p>
        </w:tc>
        <w:tc>
          <w:tcPr>
            <w:tcW w:w="97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02.03.03.12.365.0010</w:t>
            </w:r>
            <w:r w:rsidRPr="00230DFE">
              <w:rPr>
                <w:rFonts w:ascii="Arial" w:hAnsi="Arial" w:cs="Arial"/>
                <w:sz w:val="20"/>
                <w:szCs w:val="20"/>
              </w:rPr>
              <w:t>.2.22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230DFE">
              <w:rPr>
                <w:rFonts w:ascii="Arial" w:hAnsi="Arial" w:cs="Arial"/>
                <w:sz w:val="20"/>
                <w:szCs w:val="20"/>
              </w:rPr>
              <w:t>. 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032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Atividades da Secretaria de Saúde</w:t>
            </w:r>
          </w:p>
        </w:tc>
        <w:tc>
          <w:tcPr>
            <w:tcW w:w="9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02.04.10.122.0014.2.235.33.90.30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2737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>
              <w:rPr>
                <w:rFonts w:ascii="Arial" w:hAnsi="Arial" w:cs="Arial"/>
                <w:sz w:val="20"/>
                <w:szCs w:val="20"/>
              </w:rPr>
              <w:t>das Atividades de Atenção Primária</w:t>
            </w:r>
          </w:p>
        </w:tc>
        <w:tc>
          <w:tcPr>
            <w:tcW w:w="97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</w:t>
            </w:r>
          </w:p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02.04.10.301.0015.2.237.33.90.30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116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 Média Complexidade</w:t>
            </w:r>
          </w:p>
        </w:tc>
        <w:tc>
          <w:tcPr>
            <w:tcW w:w="97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02.04.10.302.0016.2.241</w:t>
            </w:r>
            <w:r w:rsidRPr="00230DFE">
              <w:rPr>
                <w:rFonts w:ascii="Arial" w:hAnsi="Arial" w:cs="Arial"/>
                <w:sz w:val="20"/>
                <w:szCs w:val="20"/>
              </w:rPr>
              <w:t>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376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Ações em Vigilância Sanitária e Ambiental</w:t>
            </w:r>
          </w:p>
        </w:tc>
        <w:tc>
          <w:tcPr>
            <w:tcW w:w="97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</w:t>
            </w:r>
          </w:p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02.04.10.304.0017.2.244.33.90.30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032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Ações em Vigilância Epidemiológica</w:t>
            </w:r>
          </w:p>
        </w:tc>
        <w:tc>
          <w:tcPr>
            <w:tcW w:w="97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</w:t>
            </w:r>
          </w:p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</w:t>
            </w:r>
          </w:p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02.04.10.305.0017.2.245.33.90.30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673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Manutenção dos Serviços Urbanos</w:t>
            </w:r>
          </w:p>
        </w:tc>
        <w:tc>
          <w:tcPr>
            <w:tcW w:w="97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</w:t>
            </w:r>
          </w:p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02.05.01.15.452.0018.2.246.33.90.30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376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lastRenderedPageBreak/>
              <w:t>Manutenção das Atividades e Eventos Turísticos</w:t>
            </w:r>
          </w:p>
        </w:tc>
        <w:tc>
          <w:tcPr>
            <w:tcW w:w="9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635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02.05.03.23.695.0022.2.251.33.90.30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376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Manutenção dos Serviços de Estradas e Rodagens</w:t>
            </w:r>
          </w:p>
        </w:tc>
        <w:tc>
          <w:tcPr>
            <w:tcW w:w="97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</w:t>
            </w:r>
          </w:p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</w:t>
            </w:r>
          </w:p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02.07.26.606.0025.2.256.33.90.30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673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Secretaria do Serviço Social</w:t>
            </w:r>
          </w:p>
        </w:tc>
        <w:tc>
          <w:tcPr>
            <w:tcW w:w="9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02.08.08.122.0026.2.257.33.90.30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1032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Manutenção/</w:t>
            </w:r>
          </w:p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 xml:space="preserve">Operacionalização do </w:t>
            </w:r>
            <w:proofErr w:type="spellStart"/>
            <w:r w:rsidRPr="00230DFE">
              <w:rPr>
                <w:rFonts w:ascii="Arial" w:hAnsi="Arial" w:cs="Arial"/>
                <w:sz w:val="20"/>
                <w:szCs w:val="20"/>
              </w:rPr>
              <w:t>CRAS</w:t>
            </w:r>
            <w:proofErr w:type="spellEnd"/>
          </w:p>
        </w:tc>
        <w:tc>
          <w:tcPr>
            <w:tcW w:w="978" w:type="dxa"/>
          </w:tcPr>
          <w:p w:rsidR="00EC25D4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733</w:t>
            </w:r>
          </w:p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734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02.08.08.244.0027.2.259.33.90.30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  <w:tr w:rsidR="00EC25D4" w:rsidRPr="00E0079B" w:rsidTr="00EC25D4">
        <w:trPr>
          <w:trHeight w:val="688"/>
        </w:trPr>
        <w:tc>
          <w:tcPr>
            <w:tcW w:w="181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Atividades do Conselho Tutelar</w:t>
            </w:r>
          </w:p>
        </w:tc>
        <w:tc>
          <w:tcPr>
            <w:tcW w:w="9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763</w:t>
            </w:r>
          </w:p>
        </w:tc>
        <w:tc>
          <w:tcPr>
            <w:tcW w:w="4335" w:type="dxa"/>
          </w:tcPr>
          <w:p w:rsidR="00EC25D4" w:rsidRPr="00230DFE" w:rsidRDefault="00EC25D4" w:rsidP="00EC2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02.09.08.243.0030.2.266.33.90.30</w:t>
            </w:r>
          </w:p>
        </w:tc>
        <w:tc>
          <w:tcPr>
            <w:tcW w:w="1678" w:type="dxa"/>
          </w:tcPr>
          <w:p w:rsidR="00EC25D4" w:rsidRPr="00230DFE" w:rsidRDefault="00EC25D4" w:rsidP="00EC25D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DFE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</w:tr>
    </w:tbl>
    <w:p w:rsidR="00EC25D4" w:rsidRDefault="00EC25D4" w:rsidP="00EC25D4"/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F1716">
        <w:rPr>
          <w:rFonts w:ascii="Arial" w:hAnsi="Arial" w:cs="Arial"/>
          <w:b/>
          <w:bCs/>
          <w:sz w:val="22"/>
          <w:szCs w:val="22"/>
        </w:rPr>
        <w:t xml:space="preserve">CLÁUSULA TERCEIRA - PRAZOS </w:t>
      </w: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>3.1. O prazo de vigência, objeto deste contrato será de 12 (doze) meses contados a partir de sua assinatura.</w:t>
      </w: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 xml:space="preserve">3.2. Quaisquer atrasos no cumprimento dos prazos estabelecidos no presente Termo de Contrato somente serão justificados, e não serão considerados como inadimplemento contratual, se provocados por atos ou fatos imprevisíveis não imputáveis à </w:t>
      </w:r>
      <w:r w:rsidRPr="00CF1716">
        <w:rPr>
          <w:rFonts w:ascii="Arial" w:hAnsi="Arial" w:cs="Arial"/>
          <w:b/>
          <w:bCs/>
          <w:sz w:val="22"/>
          <w:szCs w:val="22"/>
        </w:rPr>
        <w:t>CONTRATADA</w:t>
      </w:r>
      <w:r w:rsidRPr="00CF1716">
        <w:rPr>
          <w:rFonts w:ascii="Arial" w:hAnsi="Arial" w:cs="Arial"/>
          <w:sz w:val="22"/>
          <w:szCs w:val="22"/>
        </w:rPr>
        <w:t xml:space="preserve"> e devidamente aceitos pela </w:t>
      </w:r>
      <w:r w:rsidRPr="00CF1716">
        <w:rPr>
          <w:rFonts w:ascii="Arial" w:hAnsi="Arial" w:cs="Arial"/>
          <w:b/>
          <w:bCs/>
          <w:sz w:val="22"/>
          <w:szCs w:val="22"/>
        </w:rPr>
        <w:t>CONTRATANTE</w:t>
      </w:r>
      <w:r w:rsidRPr="00CF1716">
        <w:rPr>
          <w:rFonts w:ascii="Arial" w:hAnsi="Arial" w:cs="Arial"/>
          <w:sz w:val="22"/>
          <w:szCs w:val="22"/>
        </w:rPr>
        <w:t>.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F1716">
        <w:rPr>
          <w:rFonts w:ascii="Arial" w:hAnsi="Arial" w:cs="Arial"/>
          <w:b/>
          <w:bCs/>
          <w:sz w:val="22"/>
          <w:szCs w:val="22"/>
        </w:rPr>
        <w:t>CLÁUSULA QUARTA – DO VALOR</w:t>
      </w: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  <w:r w:rsidRPr="00C469AC">
        <w:rPr>
          <w:rFonts w:ascii="Arial" w:hAnsi="Arial" w:cs="Arial"/>
          <w:b/>
          <w:sz w:val="22"/>
          <w:szCs w:val="22"/>
        </w:rPr>
        <w:t xml:space="preserve">4.1. </w:t>
      </w:r>
      <w:r w:rsidRPr="00CF1716">
        <w:rPr>
          <w:rFonts w:ascii="Arial" w:hAnsi="Arial" w:cs="Arial"/>
          <w:b/>
          <w:sz w:val="22"/>
          <w:szCs w:val="22"/>
        </w:rPr>
        <w:t>O preço que vigorará terá como referência o levantamento de preços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164E2">
        <w:rPr>
          <w:rFonts w:ascii="Arial" w:hAnsi="Arial" w:cs="Arial"/>
          <w:sz w:val="22"/>
          <w:szCs w:val="22"/>
        </w:rPr>
        <w:t xml:space="preserve">* valores referentes ao mês de </w:t>
      </w:r>
      <w:r w:rsidRPr="00D164E2">
        <w:rPr>
          <w:rFonts w:ascii="Arial" w:hAnsi="Arial" w:cs="Arial"/>
          <w:b/>
          <w:sz w:val="22"/>
          <w:szCs w:val="22"/>
        </w:rPr>
        <w:t>Janeiro/20</w:t>
      </w:r>
      <w:r>
        <w:rPr>
          <w:rFonts w:ascii="Arial" w:hAnsi="Arial" w:cs="Arial"/>
          <w:b/>
          <w:sz w:val="22"/>
          <w:szCs w:val="22"/>
        </w:rPr>
        <w:t>22</w:t>
      </w:r>
      <w:r w:rsidRPr="00D164E2">
        <w:rPr>
          <w:rFonts w:ascii="Arial" w:hAnsi="Arial" w:cs="Arial"/>
          <w:sz w:val="22"/>
          <w:szCs w:val="22"/>
        </w:rPr>
        <w:t>, conforme levantamento de preço médio prati</w:t>
      </w:r>
      <w:r>
        <w:rPr>
          <w:rFonts w:ascii="Arial" w:hAnsi="Arial" w:cs="Arial"/>
          <w:sz w:val="22"/>
          <w:szCs w:val="22"/>
        </w:rPr>
        <w:t xml:space="preserve">cado no Município de Ipuiuna/MG e região, </w:t>
      </w:r>
      <w:r w:rsidRPr="00CF1716">
        <w:rPr>
          <w:rFonts w:ascii="Arial" w:hAnsi="Arial" w:cs="Arial"/>
          <w:sz w:val="22"/>
          <w:szCs w:val="22"/>
        </w:rPr>
        <w:t xml:space="preserve">conjugado com o </w:t>
      </w:r>
      <w:r w:rsidRPr="00CF1716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menor preço por litro</w:t>
      </w:r>
      <w:r w:rsidRPr="00CF1716">
        <w:rPr>
          <w:rFonts w:ascii="Arial" w:hAnsi="Arial" w:cs="Arial"/>
          <w:b/>
          <w:sz w:val="22"/>
          <w:szCs w:val="22"/>
        </w:rPr>
        <w:t>)</w:t>
      </w:r>
      <w:r w:rsidRPr="00CF1716">
        <w:rPr>
          <w:rFonts w:ascii="Arial" w:hAnsi="Arial" w:cs="Arial"/>
          <w:sz w:val="22"/>
          <w:szCs w:val="22"/>
        </w:rPr>
        <w:t xml:space="preserve"> de desconto ofertado pela CONTRATADA na Licitação.</w:t>
      </w: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</w:p>
    <w:p w:rsidR="00EC25D4" w:rsidRDefault="00EC25D4" w:rsidP="00EC25D4">
      <w:pPr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 xml:space="preserve">4.2. Considerando a quantidade de combustível </w:t>
      </w:r>
      <w:r w:rsidRPr="00CF1716">
        <w:rPr>
          <w:rFonts w:ascii="Arial" w:hAnsi="Arial" w:cs="Arial"/>
          <w:sz w:val="22"/>
          <w:szCs w:val="22"/>
          <w:u w:val="single"/>
        </w:rPr>
        <w:t>estimada</w:t>
      </w:r>
      <w:r w:rsidRPr="00CF1716">
        <w:rPr>
          <w:rFonts w:ascii="Arial" w:hAnsi="Arial" w:cs="Arial"/>
          <w:sz w:val="22"/>
          <w:szCs w:val="22"/>
        </w:rPr>
        <w:t xml:space="preserve">, o </w:t>
      </w:r>
      <w:r w:rsidRPr="00CF1716">
        <w:rPr>
          <w:rFonts w:ascii="Arial" w:hAnsi="Arial" w:cs="Arial"/>
          <w:sz w:val="22"/>
          <w:szCs w:val="22"/>
          <w:u w:val="single"/>
        </w:rPr>
        <w:t>atual</w:t>
      </w:r>
      <w:r w:rsidRPr="00CF1716">
        <w:rPr>
          <w:rFonts w:ascii="Arial" w:hAnsi="Arial" w:cs="Arial"/>
          <w:sz w:val="22"/>
          <w:szCs w:val="22"/>
        </w:rPr>
        <w:t xml:space="preserve"> preço médio do levantamento realizado pela ANP, bem como o percentual de desconto proposto, o valor total </w:t>
      </w:r>
      <w:r w:rsidRPr="00CF1716">
        <w:rPr>
          <w:rFonts w:ascii="Arial" w:hAnsi="Arial" w:cs="Arial"/>
          <w:sz w:val="22"/>
          <w:szCs w:val="22"/>
          <w:u w:val="single"/>
        </w:rPr>
        <w:t>estimado</w:t>
      </w:r>
      <w:r w:rsidRPr="00CF1716">
        <w:rPr>
          <w:rFonts w:ascii="Arial" w:hAnsi="Arial" w:cs="Arial"/>
          <w:sz w:val="22"/>
          <w:szCs w:val="22"/>
        </w:rPr>
        <w:t xml:space="preserve"> do presente contrato é o seguinte: </w:t>
      </w:r>
    </w:p>
    <w:p w:rsidR="00362268" w:rsidRPr="00CF1716" w:rsidRDefault="00362268" w:rsidP="00EC25D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675"/>
        <w:gridCol w:w="1427"/>
        <w:gridCol w:w="1084"/>
        <w:gridCol w:w="1912"/>
        <w:gridCol w:w="1202"/>
        <w:gridCol w:w="1224"/>
        <w:gridCol w:w="1656"/>
      </w:tblGrid>
      <w:tr w:rsidR="00362268" w:rsidRPr="00452460" w:rsidTr="008561A8">
        <w:tc>
          <w:tcPr>
            <w:tcW w:w="675" w:type="dxa"/>
          </w:tcPr>
          <w:p w:rsidR="00362268" w:rsidRPr="00452460" w:rsidRDefault="00362268" w:rsidP="008561A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2460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427" w:type="dxa"/>
          </w:tcPr>
          <w:p w:rsidR="00362268" w:rsidRPr="00452460" w:rsidRDefault="00362268" w:rsidP="008561A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2460">
              <w:rPr>
                <w:rFonts w:ascii="Arial" w:hAnsi="Arial" w:cs="Arial"/>
                <w:b/>
                <w:sz w:val="20"/>
                <w:szCs w:val="20"/>
              </w:rPr>
              <w:t xml:space="preserve">Quantidade Estimada </w:t>
            </w:r>
          </w:p>
        </w:tc>
        <w:tc>
          <w:tcPr>
            <w:tcW w:w="1084" w:type="dxa"/>
          </w:tcPr>
          <w:p w:rsidR="00362268" w:rsidRPr="00452460" w:rsidRDefault="00362268" w:rsidP="008561A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2460"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1912" w:type="dxa"/>
          </w:tcPr>
          <w:p w:rsidR="00362268" w:rsidRPr="00452460" w:rsidRDefault="00362268" w:rsidP="008561A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2460">
              <w:rPr>
                <w:rFonts w:ascii="Arial" w:hAnsi="Arial" w:cs="Arial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202" w:type="dxa"/>
          </w:tcPr>
          <w:p w:rsidR="00362268" w:rsidRPr="00452460" w:rsidRDefault="00362268" w:rsidP="008561A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2460">
              <w:rPr>
                <w:rFonts w:ascii="Arial" w:hAnsi="Arial" w:cs="Arial"/>
                <w:b/>
                <w:sz w:val="20"/>
                <w:szCs w:val="20"/>
              </w:rPr>
              <w:t xml:space="preserve">Marca </w:t>
            </w:r>
          </w:p>
        </w:tc>
        <w:tc>
          <w:tcPr>
            <w:tcW w:w="1224" w:type="dxa"/>
          </w:tcPr>
          <w:p w:rsidR="00362268" w:rsidRPr="00452460" w:rsidRDefault="00362268" w:rsidP="008561A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2460">
              <w:rPr>
                <w:rFonts w:ascii="Arial" w:hAnsi="Arial" w:cs="Arial"/>
                <w:b/>
                <w:sz w:val="20"/>
                <w:szCs w:val="20"/>
              </w:rPr>
              <w:t>Valor Unitário R$ (por litro)</w:t>
            </w:r>
          </w:p>
        </w:tc>
        <w:tc>
          <w:tcPr>
            <w:tcW w:w="1656" w:type="dxa"/>
          </w:tcPr>
          <w:p w:rsidR="00362268" w:rsidRPr="00452460" w:rsidRDefault="00362268" w:rsidP="008561A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2460">
              <w:rPr>
                <w:rFonts w:ascii="Arial" w:hAnsi="Arial" w:cs="Arial"/>
                <w:b/>
                <w:sz w:val="20"/>
                <w:szCs w:val="20"/>
              </w:rPr>
              <w:t xml:space="preserve">Valor Total R$ </w:t>
            </w:r>
          </w:p>
        </w:tc>
      </w:tr>
      <w:tr w:rsidR="00362268" w:rsidRPr="00452460" w:rsidTr="008561A8">
        <w:tc>
          <w:tcPr>
            <w:tcW w:w="675" w:type="dxa"/>
          </w:tcPr>
          <w:p w:rsidR="00362268" w:rsidRPr="00452460" w:rsidRDefault="00362268" w:rsidP="008561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46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27" w:type="dxa"/>
          </w:tcPr>
          <w:p w:rsidR="00362268" w:rsidRPr="00452460" w:rsidRDefault="00362268" w:rsidP="008561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460">
              <w:rPr>
                <w:rFonts w:ascii="Arial" w:hAnsi="Arial" w:cs="Arial"/>
                <w:sz w:val="20"/>
                <w:szCs w:val="20"/>
              </w:rPr>
              <w:t>120.000</w:t>
            </w:r>
          </w:p>
        </w:tc>
        <w:tc>
          <w:tcPr>
            <w:tcW w:w="1084" w:type="dxa"/>
          </w:tcPr>
          <w:p w:rsidR="00362268" w:rsidRPr="00452460" w:rsidRDefault="00362268" w:rsidP="008561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460">
              <w:rPr>
                <w:rFonts w:ascii="Arial" w:hAnsi="Arial" w:cs="Arial"/>
                <w:sz w:val="20"/>
                <w:szCs w:val="20"/>
              </w:rPr>
              <w:t>Litro</w:t>
            </w:r>
          </w:p>
        </w:tc>
        <w:tc>
          <w:tcPr>
            <w:tcW w:w="1912" w:type="dxa"/>
          </w:tcPr>
          <w:p w:rsidR="00362268" w:rsidRPr="00452460" w:rsidRDefault="00362268" w:rsidP="008561A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460">
              <w:rPr>
                <w:rFonts w:ascii="Arial" w:hAnsi="Arial" w:cs="Arial"/>
                <w:color w:val="000000"/>
                <w:sz w:val="20"/>
                <w:szCs w:val="20"/>
              </w:rPr>
              <w:t xml:space="preserve">Gasolina </w:t>
            </w:r>
          </w:p>
        </w:tc>
        <w:tc>
          <w:tcPr>
            <w:tcW w:w="1202" w:type="dxa"/>
          </w:tcPr>
          <w:p w:rsidR="00362268" w:rsidRPr="00452460" w:rsidRDefault="00362268" w:rsidP="008561A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Ruff</w:t>
            </w:r>
            <w:proofErr w:type="spellEnd"/>
          </w:p>
        </w:tc>
        <w:tc>
          <w:tcPr>
            <w:tcW w:w="1224" w:type="dxa"/>
          </w:tcPr>
          <w:p w:rsidR="00362268" w:rsidRPr="00452460" w:rsidRDefault="00362268" w:rsidP="008561A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R$ 7,180</w:t>
            </w:r>
          </w:p>
        </w:tc>
        <w:tc>
          <w:tcPr>
            <w:tcW w:w="1656" w:type="dxa"/>
          </w:tcPr>
          <w:p w:rsidR="00362268" w:rsidRPr="00452460" w:rsidRDefault="00362268" w:rsidP="008561A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R$ 861.600,00</w:t>
            </w:r>
          </w:p>
        </w:tc>
      </w:tr>
      <w:tr w:rsidR="00362268" w:rsidRPr="00452460" w:rsidTr="008561A8">
        <w:tc>
          <w:tcPr>
            <w:tcW w:w="675" w:type="dxa"/>
          </w:tcPr>
          <w:p w:rsidR="00362268" w:rsidRPr="00452460" w:rsidRDefault="00362268" w:rsidP="008561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46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27" w:type="dxa"/>
          </w:tcPr>
          <w:p w:rsidR="00362268" w:rsidRPr="00452460" w:rsidRDefault="00362268" w:rsidP="008561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460">
              <w:rPr>
                <w:rFonts w:ascii="Arial" w:hAnsi="Arial" w:cs="Arial"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084" w:type="dxa"/>
          </w:tcPr>
          <w:p w:rsidR="00362268" w:rsidRPr="00452460" w:rsidRDefault="00362268" w:rsidP="008561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460">
              <w:rPr>
                <w:rFonts w:ascii="Arial" w:hAnsi="Arial" w:cs="Arial"/>
                <w:sz w:val="20"/>
                <w:szCs w:val="20"/>
              </w:rPr>
              <w:t>Litro</w:t>
            </w:r>
          </w:p>
        </w:tc>
        <w:tc>
          <w:tcPr>
            <w:tcW w:w="1912" w:type="dxa"/>
          </w:tcPr>
          <w:p w:rsidR="00362268" w:rsidRPr="00452460" w:rsidRDefault="00362268" w:rsidP="008561A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2460">
              <w:rPr>
                <w:rFonts w:ascii="Arial" w:hAnsi="Arial" w:cs="Arial"/>
                <w:color w:val="000000"/>
                <w:sz w:val="20"/>
                <w:szCs w:val="20"/>
              </w:rPr>
              <w:t xml:space="preserve">Álcool/Etanol </w:t>
            </w:r>
          </w:p>
        </w:tc>
        <w:tc>
          <w:tcPr>
            <w:tcW w:w="1202" w:type="dxa"/>
          </w:tcPr>
          <w:p w:rsidR="00362268" w:rsidRPr="00452460" w:rsidRDefault="00362268" w:rsidP="008561A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Ruff</w:t>
            </w:r>
            <w:proofErr w:type="spellEnd"/>
          </w:p>
        </w:tc>
        <w:tc>
          <w:tcPr>
            <w:tcW w:w="1224" w:type="dxa"/>
          </w:tcPr>
          <w:p w:rsidR="00362268" w:rsidRPr="00452460" w:rsidRDefault="00362268" w:rsidP="008561A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R$ 5,240</w:t>
            </w:r>
          </w:p>
        </w:tc>
        <w:tc>
          <w:tcPr>
            <w:tcW w:w="1656" w:type="dxa"/>
          </w:tcPr>
          <w:p w:rsidR="00362268" w:rsidRPr="00452460" w:rsidRDefault="00362268" w:rsidP="008561A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R$ 52.400,00</w:t>
            </w:r>
          </w:p>
        </w:tc>
      </w:tr>
    </w:tbl>
    <w:p w:rsidR="00362268" w:rsidRDefault="00362268" w:rsidP="00362268">
      <w:pPr>
        <w:jc w:val="both"/>
        <w:rPr>
          <w:rFonts w:ascii="Arial" w:hAnsi="Arial" w:cs="Arial"/>
          <w:sz w:val="22"/>
          <w:szCs w:val="22"/>
        </w:rPr>
      </w:pPr>
    </w:p>
    <w:p w:rsidR="00362268" w:rsidRPr="00D164E2" w:rsidRDefault="00362268" w:rsidP="00362268">
      <w:pPr>
        <w:jc w:val="both"/>
        <w:rPr>
          <w:rFonts w:ascii="Arial" w:hAnsi="Arial" w:cs="Arial"/>
          <w:sz w:val="22"/>
          <w:szCs w:val="22"/>
        </w:rPr>
      </w:pPr>
      <w:r w:rsidRPr="00D164E2">
        <w:rPr>
          <w:rFonts w:ascii="Arial" w:hAnsi="Arial" w:cs="Arial"/>
          <w:sz w:val="22"/>
          <w:szCs w:val="22"/>
        </w:rPr>
        <w:lastRenderedPageBreak/>
        <w:t xml:space="preserve">* (valores referentes ao mês de </w:t>
      </w:r>
      <w:r w:rsidRPr="00D164E2">
        <w:rPr>
          <w:rFonts w:ascii="Arial" w:hAnsi="Arial" w:cs="Arial"/>
          <w:b/>
          <w:sz w:val="22"/>
          <w:szCs w:val="22"/>
        </w:rPr>
        <w:t>Janeiro/20</w:t>
      </w:r>
      <w:r>
        <w:rPr>
          <w:rFonts w:ascii="Arial" w:hAnsi="Arial" w:cs="Arial"/>
          <w:b/>
          <w:sz w:val="22"/>
          <w:szCs w:val="22"/>
        </w:rPr>
        <w:t>22</w:t>
      </w:r>
      <w:r w:rsidRPr="00D164E2">
        <w:rPr>
          <w:rFonts w:ascii="Arial" w:hAnsi="Arial" w:cs="Arial"/>
          <w:sz w:val="22"/>
          <w:szCs w:val="22"/>
        </w:rPr>
        <w:t>, conforme levantamento de preço médio prati</w:t>
      </w:r>
      <w:r>
        <w:rPr>
          <w:rFonts w:ascii="Arial" w:hAnsi="Arial" w:cs="Arial"/>
          <w:sz w:val="22"/>
          <w:szCs w:val="22"/>
        </w:rPr>
        <w:t>cado no Município de Ipuiuna/MG e região.</w:t>
      </w:r>
    </w:p>
    <w:p w:rsidR="00362268" w:rsidRPr="00D164E2" w:rsidRDefault="00362268" w:rsidP="00362268">
      <w:pPr>
        <w:jc w:val="both"/>
        <w:rPr>
          <w:rFonts w:ascii="Arial" w:hAnsi="Arial" w:cs="Arial"/>
          <w:b/>
          <w:sz w:val="22"/>
          <w:szCs w:val="22"/>
        </w:rPr>
      </w:pPr>
    </w:p>
    <w:p w:rsidR="00362268" w:rsidRDefault="00362268" w:rsidP="003622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4.2 </w:t>
      </w:r>
      <w:r w:rsidRPr="006C3177">
        <w:rPr>
          <w:rFonts w:ascii="Arial" w:hAnsi="Arial" w:cs="Arial"/>
          <w:b/>
          <w:sz w:val="22"/>
          <w:szCs w:val="22"/>
        </w:rPr>
        <w:t xml:space="preserve">O valor total desta Ata de Registro de Preços é de </w:t>
      </w:r>
      <w:r w:rsidRPr="00362268">
        <w:rPr>
          <w:rFonts w:ascii="Arial" w:hAnsi="Arial" w:cs="Arial"/>
          <w:b/>
          <w:sz w:val="22"/>
          <w:szCs w:val="22"/>
        </w:rPr>
        <w:t>R$ 914.000,00 (novecentos e quatorze mil reais).</w:t>
      </w:r>
    </w:p>
    <w:p w:rsidR="00362268" w:rsidRDefault="00362268" w:rsidP="003622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62268" w:rsidRPr="00CF1716" w:rsidRDefault="00362268" w:rsidP="003622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</w:t>
      </w:r>
      <w:r w:rsidRPr="00CF1716">
        <w:rPr>
          <w:rFonts w:ascii="Arial" w:hAnsi="Arial" w:cs="Arial"/>
          <w:sz w:val="22"/>
          <w:szCs w:val="22"/>
        </w:rPr>
        <w:t xml:space="preserve"> Os preços propostos serão considerados completos e abrangem todos os tributos (impostos, taxas, emolumentos, contribuições fiscais e </w:t>
      </w:r>
      <w:proofErr w:type="spellStart"/>
      <w:r w:rsidRPr="00CF1716">
        <w:rPr>
          <w:rFonts w:ascii="Arial" w:hAnsi="Arial" w:cs="Arial"/>
          <w:sz w:val="22"/>
          <w:szCs w:val="22"/>
        </w:rPr>
        <w:t>parafiscais</w:t>
      </w:r>
      <w:proofErr w:type="spellEnd"/>
      <w:r w:rsidRPr="00CF1716">
        <w:rPr>
          <w:rFonts w:ascii="Arial" w:hAnsi="Arial" w:cs="Arial"/>
          <w:sz w:val="22"/>
          <w:szCs w:val="22"/>
        </w:rPr>
        <w:t>), fornecimento de mão de obra especializada, leis sociais, administração, lucros, equipamentos e ferramental, transporte de material e de pessoal e qualquer despesa, acessória e/ou necessária, não especificada no edital.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C25D4" w:rsidRPr="00CF1716" w:rsidRDefault="00EC25D4" w:rsidP="00EC25D4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bCs/>
          <w:iCs w:val="0"/>
          <w:sz w:val="22"/>
          <w:szCs w:val="22"/>
        </w:rPr>
      </w:pPr>
      <w:r w:rsidRPr="00CF1716">
        <w:rPr>
          <w:rFonts w:ascii="Arial" w:hAnsi="Arial" w:cs="Arial"/>
          <w:bCs/>
          <w:iCs w:val="0"/>
          <w:sz w:val="22"/>
          <w:szCs w:val="22"/>
        </w:rPr>
        <w:t>CLÁUSULA QUINTA – DAS CONDIÇÕES DE PAGAMENTO</w:t>
      </w:r>
    </w:p>
    <w:p w:rsidR="00EC25D4" w:rsidRPr="00CF1716" w:rsidRDefault="00EC25D4" w:rsidP="00EC25D4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 xml:space="preserve">5.1. A </w:t>
      </w:r>
      <w:r>
        <w:rPr>
          <w:rFonts w:ascii="Arial" w:hAnsi="Arial" w:cs="Arial"/>
          <w:sz w:val="22"/>
          <w:szCs w:val="22"/>
        </w:rPr>
        <w:t>Prefeitura Municipal de Ipuiuna/MG</w:t>
      </w:r>
      <w:r w:rsidRPr="00CF1716">
        <w:rPr>
          <w:rFonts w:ascii="Arial" w:hAnsi="Arial" w:cs="Arial"/>
          <w:sz w:val="22"/>
          <w:szCs w:val="22"/>
        </w:rPr>
        <w:t xml:space="preserve"> efetuará o pagamento em até 30 (trinta) dias após a emissão das Notas Fiscais, obedecendo à tramitação interna dos empenhos e desde que atendidas às condições previstas neste edital e no termo de referência.</w:t>
      </w: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bCs/>
          <w:iCs w:val="0"/>
          <w:sz w:val="22"/>
          <w:szCs w:val="22"/>
        </w:rPr>
      </w:pPr>
      <w:r w:rsidRPr="00CF1716">
        <w:rPr>
          <w:rFonts w:ascii="Arial" w:hAnsi="Arial" w:cs="Arial"/>
          <w:bCs/>
          <w:iCs w:val="0"/>
          <w:sz w:val="22"/>
          <w:szCs w:val="22"/>
        </w:rPr>
        <w:t>CLÁUSULA SEXTA - DO REAJUSTE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25D4" w:rsidRPr="00C45A57" w:rsidRDefault="00EC25D4" w:rsidP="00EC25D4">
      <w:pPr>
        <w:jc w:val="both"/>
        <w:rPr>
          <w:rFonts w:ascii="Arial" w:hAnsi="Arial" w:cs="Arial"/>
          <w:sz w:val="22"/>
          <w:szCs w:val="22"/>
        </w:rPr>
      </w:pPr>
      <w:r w:rsidRPr="00C469AC">
        <w:rPr>
          <w:rFonts w:ascii="Arial" w:hAnsi="Arial" w:cs="Arial"/>
          <w:sz w:val="22"/>
          <w:szCs w:val="22"/>
        </w:rPr>
        <w:t xml:space="preserve">6.1. </w:t>
      </w:r>
      <w:r w:rsidRPr="00CF1716">
        <w:rPr>
          <w:rFonts w:ascii="Arial" w:hAnsi="Arial" w:cs="Arial"/>
          <w:b/>
          <w:sz w:val="22"/>
          <w:szCs w:val="22"/>
        </w:rPr>
        <w:t xml:space="preserve">O percentual proposto será fixo e irreajustável pelo período de 12 (doze) meses, </w:t>
      </w:r>
      <w:r w:rsidRPr="00CF1716">
        <w:rPr>
          <w:rFonts w:ascii="Arial" w:hAnsi="Arial" w:cs="Arial"/>
          <w:sz w:val="22"/>
          <w:szCs w:val="22"/>
        </w:rPr>
        <w:t>sendo que os preços acompanharam o levantamento de preços da Agência Nacional do Petróleo – ANP</w:t>
      </w:r>
      <w:r>
        <w:rPr>
          <w:rFonts w:ascii="Arial" w:hAnsi="Arial" w:cs="Arial"/>
          <w:sz w:val="22"/>
          <w:szCs w:val="22"/>
        </w:rPr>
        <w:t xml:space="preserve">, </w:t>
      </w:r>
      <w:r w:rsidRPr="00C45A57">
        <w:rPr>
          <w:rFonts w:ascii="Arial" w:hAnsi="Arial" w:cs="Arial"/>
          <w:sz w:val="22"/>
          <w:szCs w:val="22"/>
        </w:rPr>
        <w:t>e preço médio prati</w:t>
      </w:r>
      <w:r>
        <w:rPr>
          <w:rFonts w:ascii="Arial" w:hAnsi="Arial" w:cs="Arial"/>
          <w:sz w:val="22"/>
          <w:szCs w:val="22"/>
        </w:rPr>
        <w:t>cado no Município de Ipuiuna/MG e região.</w:t>
      </w:r>
      <w:r w:rsidRPr="00C45A57">
        <w:rPr>
          <w:rFonts w:ascii="Arial" w:hAnsi="Arial" w:cs="Arial"/>
          <w:sz w:val="22"/>
          <w:szCs w:val="22"/>
        </w:rPr>
        <w:t xml:space="preserve"> </w:t>
      </w:r>
    </w:p>
    <w:p w:rsidR="00EC25D4" w:rsidRPr="00CF1716" w:rsidRDefault="00EC25D4" w:rsidP="00EC25D4">
      <w:pPr>
        <w:pStyle w:val="a"/>
        <w:tabs>
          <w:tab w:val="clear" w:pos="567"/>
          <w:tab w:val="clear" w:pos="9214"/>
        </w:tabs>
        <w:spacing w:line="240" w:lineRule="auto"/>
        <w:rPr>
          <w:rFonts w:ascii="Arial" w:hAnsi="Arial" w:cs="Arial"/>
          <w:bCs/>
          <w:iCs/>
          <w:sz w:val="22"/>
          <w:szCs w:val="22"/>
        </w:rPr>
      </w:pPr>
    </w:p>
    <w:p w:rsidR="00EC25D4" w:rsidRPr="00CF1716" w:rsidRDefault="00EC25D4" w:rsidP="00EC25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F171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CF1716">
        <w:rPr>
          <w:rFonts w:ascii="Arial" w:hAnsi="Arial" w:cs="Arial"/>
          <w:sz w:val="22"/>
          <w:szCs w:val="22"/>
        </w:rPr>
        <w:t xml:space="preserve">. Na hipótese de sobrevirem fatos imprevisíveis ou previsíveis, porém de </w:t>
      </w:r>
      <w:proofErr w:type="spellStart"/>
      <w:r w:rsidRPr="00CF1716">
        <w:rPr>
          <w:rFonts w:ascii="Arial" w:hAnsi="Arial" w:cs="Arial"/>
          <w:sz w:val="22"/>
          <w:szCs w:val="22"/>
        </w:rPr>
        <w:t>conseqüências</w:t>
      </w:r>
      <w:proofErr w:type="spellEnd"/>
      <w:r w:rsidRPr="00CF1716">
        <w:rPr>
          <w:rFonts w:ascii="Arial" w:hAnsi="Arial" w:cs="Arial"/>
          <w:sz w:val="22"/>
          <w:szCs w:val="22"/>
        </w:rPr>
        <w:t xml:space="preserve"> incalculáveis, retardadores ou impeditivos da execução do ajustado, ou ainda, em caso de força maior, caso fortuito, ou fato do príncipe, configurando álea econômica extraordinária e extracontratual, a relação que as partes pactuaram inicialmente entre os encargos da empresa detentora d</w:t>
      </w:r>
      <w:r>
        <w:rPr>
          <w:rFonts w:ascii="Arial" w:hAnsi="Arial" w:cs="Arial"/>
          <w:sz w:val="22"/>
          <w:szCs w:val="22"/>
        </w:rPr>
        <w:t>o Contrato</w:t>
      </w:r>
      <w:r w:rsidRPr="00CF1716">
        <w:rPr>
          <w:rFonts w:ascii="Arial" w:hAnsi="Arial" w:cs="Arial"/>
          <w:sz w:val="22"/>
          <w:szCs w:val="22"/>
        </w:rPr>
        <w:t xml:space="preserve"> e a retribuição da Prefeitura </w:t>
      </w:r>
      <w:r>
        <w:rPr>
          <w:rFonts w:ascii="Arial" w:hAnsi="Arial" w:cs="Arial"/>
          <w:sz w:val="22"/>
          <w:szCs w:val="22"/>
        </w:rPr>
        <w:t>Municipal de Ipuiuna</w:t>
      </w:r>
      <w:r w:rsidRPr="00CF1716">
        <w:rPr>
          <w:rFonts w:ascii="Arial" w:hAnsi="Arial" w:cs="Arial"/>
          <w:sz w:val="22"/>
          <w:szCs w:val="22"/>
        </w:rPr>
        <w:t>/MG para a justa remuneração dos fornecimentos poderá ser revisada, objetivando a manutenção do equilíbrio econômico - financeiro inicial do contrato.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F1716">
        <w:rPr>
          <w:rFonts w:ascii="Arial" w:hAnsi="Arial" w:cs="Arial"/>
          <w:b/>
          <w:bCs/>
          <w:sz w:val="22"/>
          <w:szCs w:val="22"/>
        </w:rPr>
        <w:t>CLÁUSULA SÉTIMA - RESPONSABILIDADES DA CONTRATANTE</w:t>
      </w:r>
    </w:p>
    <w:p w:rsidR="00EC25D4" w:rsidRPr="00CF1716" w:rsidRDefault="00EC25D4" w:rsidP="00EC25D4">
      <w:pPr>
        <w:tabs>
          <w:tab w:val="left" w:pos="2445"/>
        </w:tabs>
        <w:jc w:val="both"/>
        <w:rPr>
          <w:rFonts w:ascii="Arial" w:hAnsi="Arial" w:cs="Arial"/>
          <w:b/>
          <w:sz w:val="22"/>
          <w:szCs w:val="22"/>
        </w:rPr>
      </w:pPr>
      <w:r w:rsidRPr="00CF1716">
        <w:rPr>
          <w:rFonts w:ascii="Arial" w:hAnsi="Arial" w:cs="Arial"/>
          <w:b/>
          <w:sz w:val="22"/>
          <w:szCs w:val="22"/>
        </w:rPr>
        <w:tab/>
      </w:r>
    </w:p>
    <w:p w:rsidR="00EC25D4" w:rsidRPr="00CF1716" w:rsidRDefault="00EC25D4" w:rsidP="00EC25D4">
      <w:pPr>
        <w:jc w:val="both"/>
        <w:rPr>
          <w:rFonts w:ascii="Arial" w:hAnsi="Arial" w:cs="Arial"/>
          <w:bCs/>
          <w:sz w:val="22"/>
          <w:szCs w:val="22"/>
        </w:rPr>
      </w:pPr>
      <w:r w:rsidRPr="00CF1716">
        <w:rPr>
          <w:rFonts w:ascii="Arial" w:hAnsi="Arial" w:cs="Arial"/>
          <w:bCs/>
          <w:sz w:val="22"/>
          <w:szCs w:val="22"/>
        </w:rPr>
        <w:t xml:space="preserve">7.1. A </w:t>
      </w:r>
      <w:r>
        <w:rPr>
          <w:rFonts w:ascii="Arial" w:hAnsi="Arial" w:cs="Arial"/>
          <w:bCs/>
          <w:sz w:val="22"/>
          <w:szCs w:val="22"/>
        </w:rPr>
        <w:t>Prefeitura Municipal de Ipuiuna/MG</w:t>
      </w:r>
      <w:r w:rsidRPr="00CF1716">
        <w:rPr>
          <w:rFonts w:ascii="Arial" w:hAnsi="Arial" w:cs="Arial"/>
          <w:bCs/>
          <w:sz w:val="22"/>
          <w:szCs w:val="22"/>
        </w:rPr>
        <w:t xml:space="preserve"> se obriga a efetuar os pagamentos devidos, na forma e condições ora estipuladas.</w:t>
      </w:r>
    </w:p>
    <w:p w:rsidR="00EC25D4" w:rsidRPr="00CF1716" w:rsidRDefault="00EC25D4" w:rsidP="00EC25D4">
      <w:pPr>
        <w:jc w:val="both"/>
        <w:rPr>
          <w:rFonts w:ascii="Arial" w:hAnsi="Arial" w:cs="Arial"/>
          <w:b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bCs/>
          <w:sz w:val="22"/>
          <w:szCs w:val="22"/>
        </w:rPr>
        <w:t xml:space="preserve">7.2. </w:t>
      </w:r>
      <w:r w:rsidRPr="00CF1716">
        <w:rPr>
          <w:rFonts w:ascii="Arial" w:hAnsi="Arial" w:cs="Arial"/>
          <w:sz w:val="22"/>
          <w:szCs w:val="22"/>
        </w:rPr>
        <w:t>Prestar todos os esclarecimentos necessários para a execução do objeto.</w:t>
      </w: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>7.3. Aplicar as penalidades regulamentares e contratuais.</w:t>
      </w: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F1716">
        <w:rPr>
          <w:rFonts w:ascii="Arial" w:hAnsi="Arial" w:cs="Arial"/>
          <w:b/>
          <w:bCs/>
          <w:sz w:val="22"/>
          <w:szCs w:val="22"/>
        </w:rPr>
        <w:t>CLÁUSULA OITAVA - RESPONSABILIDADES DA CONTRATADA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b/>
          <w:sz w:val="22"/>
          <w:szCs w:val="22"/>
        </w:rPr>
        <w:t xml:space="preserve">Executar o objeto </w:t>
      </w:r>
      <w:r w:rsidRPr="00CF1716">
        <w:rPr>
          <w:rFonts w:ascii="Arial" w:hAnsi="Arial" w:cs="Arial"/>
          <w:sz w:val="22"/>
          <w:szCs w:val="22"/>
        </w:rPr>
        <w:t xml:space="preserve">deste </w:t>
      </w:r>
      <w:r w:rsidRPr="00CF1716">
        <w:rPr>
          <w:rFonts w:ascii="Arial" w:hAnsi="Arial" w:cs="Arial"/>
          <w:b/>
          <w:bCs/>
          <w:sz w:val="22"/>
          <w:szCs w:val="22"/>
        </w:rPr>
        <w:t xml:space="preserve">Contrato, </w:t>
      </w:r>
      <w:r w:rsidRPr="00CF1716">
        <w:rPr>
          <w:rFonts w:ascii="Arial" w:hAnsi="Arial" w:cs="Arial"/>
          <w:sz w:val="22"/>
          <w:szCs w:val="22"/>
        </w:rPr>
        <w:t xml:space="preserve">conforme solicitação da Secretaria requisitante, obedecendo aos critérios detalhados no Anexo II – </w:t>
      </w:r>
      <w:r>
        <w:rPr>
          <w:rFonts w:ascii="Arial" w:hAnsi="Arial" w:cs="Arial"/>
          <w:sz w:val="22"/>
          <w:szCs w:val="22"/>
        </w:rPr>
        <w:t>T</w:t>
      </w:r>
      <w:r w:rsidRPr="00CF1716">
        <w:rPr>
          <w:rFonts w:ascii="Arial" w:hAnsi="Arial" w:cs="Arial"/>
          <w:sz w:val="22"/>
          <w:szCs w:val="22"/>
        </w:rPr>
        <w:t xml:space="preserve">ermo de </w:t>
      </w:r>
      <w:r>
        <w:rPr>
          <w:rFonts w:ascii="Arial" w:hAnsi="Arial" w:cs="Arial"/>
          <w:sz w:val="22"/>
          <w:szCs w:val="22"/>
        </w:rPr>
        <w:t>R</w:t>
      </w:r>
      <w:r w:rsidRPr="00CF1716">
        <w:rPr>
          <w:rFonts w:ascii="Arial" w:hAnsi="Arial" w:cs="Arial"/>
          <w:sz w:val="22"/>
          <w:szCs w:val="22"/>
        </w:rPr>
        <w:t>eferência, em total conformidade com o edital e seus anexos.</w:t>
      </w: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>Ficar responsável por qualquer erro na proposta apresentada, obrigando-se a fornecer os bens conforme exigido no edital e em seus anexos;</w:t>
      </w:r>
    </w:p>
    <w:p w:rsidR="00EC25D4" w:rsidRPr="00CF1716" w:rsidRDefault="00EC25D4" w:rsidP="00EC25D4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:rsidR="00EC25D4" w:rsidRDefault="00EC25D4" w:rsidP="00EC25D4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lastRenderedPageBreak/>
        <w:t>Obriga-se a proponente vencedora a manter durante toda a execução da obrigação, em compatibilidade com as obrigações por ela assumidas, todas as condições de habilitação e qualificação exigidas na licitação.</w:t>
      </w:r>
    </w:p>
    <w:p w:rsidR="00EC25D4" w:rsidRPr="00CF1716" w:rsidRDefault="00EC25D4" w:rsidP="00EC25D4">
      <w:pPr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 xml:space="preserve">Paralisar, por determinação do Município de </w:t>
      </w:r>
      <w:r>
        <w:rPr>
          <w:rFonts w:ascii="Arial" w:hAnsi="Arial" w:cs="Arial"/>
          <w:sz w:val="22"/>
          <w:szCs w:val="22"/>
        </w:rPr>
        <w:t>Ipuiuna</w:t>
      </w:r>
      <w:r w:rsidRPr="00CF1716">
        <w:rPr>
          <w:rFonts w:ascii="Arial" w:hAnsi="Arial" w:cs="Arial"/>
          <w:sz w:val="22"/>
          <w:szCs w:val="22"/>
        </w:rPr>
        <w:t>/MG, o fornecimento dos combustíveis que não estejam de acordo com edital e seus anexos;</w:t>
      </w:r>
    </w:p>
    <w:p w:rsidR="00EC25D4" w:rsidRPr="00CF1716" w:rsidRDefault="00EC25D4" w:rsidP="00EC25D4">
      <w:p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numPr>
          <w:ilvl w:val="0"/>
          <w:numId w:val="3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>Arcar com todas as despesas relativas ao seu ramo de atividade, e necessárias ao cumprimento do objeto e todos os tributos incidentes sobre o objeto do contrato, devendo efetuar os respectivos pagamentos na forma e nos prazos previstos em lei.</w:t>
      </w:r>
    </w:p>
    <w:p w:rsidR="00EC25D4" w:rsidRPr="00CF1716" w:rsidRDefault="00EC25D4" w:rsidP="00EC25D4">
      <w:pPr>
        <w:widowControl w:val="0"/>
        <w:tabs>
          <w:tab w:val="num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F1716">
        <w:rPr>
          <w:rFonts w:ascii="Arial" w:hAnsi="Arial" w:cs="Arial"/>
          <w:b/>
          <w:bCs/>
          <w:sz w:val="22"/>
          <w:szCs w:val="22"/>
        </w:rPr>
        <w:t>CLÁUSULA NONA – DAS PENALIDADES</w:t>
      </w:r>
    </w:p>
    <w:p w:rsidR="00EC25D4" w:rsidRPr="00CF1716" w:rsidRDefault="00EC25D4" w:rsidP="00EC25D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CF1716">
        <w:rPr>
          <w:rFonts w:ascii="Arial" w:hAnsi="Arial" w:cs="Arial"/>
          <w:bCs/>
          <w:iCs/>
          <w:sz w:val="22"/>
          <w:szCs w:val="22"/>
        </w:rPr>
        <w:t xml:space="preserve">9.1. São aplicáveis as sanções previstas no Capítulo </w:t>
      </w:r>
      <w:proofErr w:type="spellStart"/>
      <w:r w:rsidRPr="00CF1716">
        <w:rPr>
          <w:rFonts w:ascii="Arial" w:hAnsi="Arial" w:cs="Arial"/>
          <w:bCs/>
          <w:iCs/>
          <w:sz w:val="22"/>
          <w:szCs w:val="22"/>
        </w:rPr>
        <w:t>IV</w:t>
      </w:r>
      <w:proofErr w:type="spellEnd"/>
      <w:r w:rsidRPr="00CF1716">
        <w:rPr>
          <w:rFonts w:ascii="Arial" w:hAnsi="Arial" w:cs="Arial"/>
          <w:bCs/>
          <w:iCs/>
          <w:sz w:val="22"/>
          <w:szCs w:val="22"/>
        </w:rPr>
        <w:t xml:space="preserve"> da Lei Federal nº 8666/93, na Lei Federal nº 10.520/02 e demais normas pertinentes.</w:t>
      </w:r>
    </w:p>
    <w:p w:rsidR="00EC25D4" w:rsidRPr="00CF1716" w:rsidRDefault="00EC25D4" w:rsidP="00EC25D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CF1716">
        <w:rPr>
          <w:rFonts w:ascii="Arial" w:hAnsi="Arial" w:cs="Arial"/>
          <w:bCs/>
          <w:iCs/>
          <w:sz w:val="22"/>
          <w:szCs w:val="22"/>
        </w:rPr>
        <w:t>9.2. A licitante que não mantiver a proposta comportar-se de modo inidôneo ou fizer declaração falsa, estará sujeita à pena de suspensão de seu direito de licitar e contratar com a Administração, pelo prazo de até 02 (dois) anos.</w:t>
      </w:r>
    </w:p>
    <w:p w:rsidR="00EC25D4" w:rsidRDefault="00EC25D4" w:rsidP="00EC25D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CF1716">
        <w:rPr>
          <w:rFonts w:ascii="Arial" w:hAnsi="Arial" w:cs="Arial"/>
          <w:bCs/>
          <w:iCs/>
          <w:sz w:val="22"/>
          <w:szCs w:val="22"/>
        </w:rPr>
        <w:t xml:space="preserve">9.3. Será aplicada multa no valor de 2% (dois por cento) do valor estimado do fornecimento, à licitante, cuja proposta tenha sido classificada em primeiro lugar e que venha a ser inabilitada por ter apresentado documentos que seguramente não atendam </w:t>
      </w:r>
      <w:proofErr w:type="spellStart"/>
      <w:r w:rsidRPr="00CF1716">
        <w:rPr>
          <w:rFonts w:ascii="Arial" w:hAnsi="Arial" w:cs="Arial"/>
          <w:bCs/>
          <w:iCs/>
          <w:sz w:val="22"/>
          <w:szCs w:val="22"/>
        </w:rPr>
        <w:t>as</w:t>
      </w:r>
      <w:proofErr w:type="spellEnd"/>
      <w:r w:rsidRPr="00CF1716">
        <w:rPr>
          <w:rFonts w:ascii="Arial" w:hAnsi="Arial" w:cs="Arial"/>
          <w:bCs/>
          <w:iCs/>
          <w:sz w:val="22"/>
          <w:szCs w:val="22"/>
        </w:rPr>
        <w:t xml:space="preserve"> exigências deste edital.</w:t>
      </w:r>
    </w:p>
    <w:p w:rsidR="00EC25D4" w:rsidRPr="00CF1716" w:rsidRDefault="00EC25D4" w:rsidP="00EC25D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  <w:r w:rsidRPr="00CF1716">
        <w:rPr>
          <w:rFonts w:ascii="Arial" w:hAnsi="Arial" w:cs="Arial"/>
          <w:iCs/>
          <w:sz w:val="22"/>
          <w:szCs w:val="22"/>
        </w:rPr>
        <w:t>9.4. Salvo ocorrência de caso fortuito ou de força maior, devidamente justificados e comprovados ao não cumprimento, por parte da(s) proponente(s) vencedora(s), das obrigações assumidas, ou a infringência de preceitos legais pertinentes, serão aplicadas, segundo a gravidade da falta, nos termos dos artigos 86 e 87 da Lei Federal nº 8.666/93 e suas alterações, as seguintes penalidades:</w:t>
      </w: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  <w:r w:rsidRPr="00CF1716">
        <w:rPr>
          <w:rFonts w:ascii="Arial" w:hAnsi="Arial" w:cs="Arial"/>
          <w:iCs/>
          <w:sz w:val="22"/>
          <w:szCs w:val="22"/>
        </w:rPr>
        <w:t xml:space="preserve">I - advertência, sempre que for constatada irregularidade de pouca gravidade, para a qual tenha(m) a proponente(s) vencedora(s) concorrida diretamente, ocorrência que será registrada no Cadastro de Fornecedores da </w:t>
      </w:r>
      <w:r>
        <w:rPr>
          <w:rFonts w:ascii="Arial" w:hAnsi="Arial" w:cs="Arial"/>
          <w:iCs/>
          <w:sz w:val="22"/>
          <w:szCs w:val="22"/>
        </w:rPr>
        <w:t>Prefeitura Municipal de Ipuiuna/MG</w:t>
      </w:r>
      <w:r w:rsidRPr="00CF1716">
        <w:rPr>
          <w:rFonts w:ascii="Arial" w:hAnsi="Arial" w:cs="Arial"/>
          <w:iCs/>
          <w:sz w:val="22"/>
          <w:szCs w:val="22"/>
        </w:rPr>
        <w:t>;</w:t>
      </w: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  <w:r w:rsidRPr="00CF1716">
        <w:rPr>
          <w:rFonts w:ascii="Arial" w:hAnsi="Arial" w:cs="Arial"/>
          <w:iCs/>
          <w:sz w:val="22"/>
          <w:szCs w:val="22"/>
        </w:rPr>
        <w:t xml:space="preserve">II – multa de 1% (um por cento), por dia de atraso no fornecimento de combustíveis, calculada sobre o valor da parcela contratada, até o limite de 15 dias, atrasos superiores a este, aplicar-se-á o disposto no inciso </w:t>
      </w:r>
      <w:proofErr w:type="spellStart"/>
      <w:r w:rsidRPr="00CF1716">
        <w:rPr>
          <w:rFonts w:ascii="Arial" w:hAnsi="Arial" w:cs="Arial"/>
          <w:iCs/>
          <w:sz w:val="22"/>
          <w:szCs w:val="22"/>
        </w:rPr>
        <w:t>III</w:t>
      </w:r>
      <w:proofErr w:type="spellEnd"/>
      <w:r w:rsidRPr="00CF1716">
        <w:rPr>
          <w:rFonts w:ascii="Arial" w:hAnsi="Arial" w:cs="Arial"/>
          <w:iCs/>
          <w:sz w:val="22"/>
          <w:szCs w:val="22"/>
        </w:rPr>
        <w:t>;</w:t>
      </w: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r w:rsidRPr="00CF1716">
        <w:rPr>
          <w:rFonts w:ascii="Arial" w:hAnsi="Arial" w:cs="Arial"/>
          <w:iCs/>
          <w:sz w:val="22"/>
          <w:szCs w:val="22"/>
        </w:rPr>
        <w:t>III</w:t>
      </w:r>
      <w:proofErr w:type="spellEnd"/>
      <w:r w:rsidRPr="00CF1716">
        <w:rPr>
          <w:rFonts w:ascii="Arial" w:hAnsi="Arial" w:cs="Arial"/>
          <w:iCs/>
          <w:sz w:val="22"/>
          <w:szCs w:val="22"/>
        </w:rPr>
        <w:t xml:space="preserve"> – multa de 30% (trinta por cento) sobre o valor total do contrato, na hipótese do não cumprimento de qualquer das obrigações assumidas;</w:t>
      </w: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  <w:proofErr w:type="spellStart"/>
      <w:r w:rsidRPr="00CF1716">
        <w:rPr>
          <w:rFonts w:ascii="Arial" w:hAnsi="Arial" w:cs="Arial"/>
          <w:iCs/>
          <w:sz w:val="22"/>
          <w:szCs w:val="22"/>
        </w:rPr>
        <w:t>IV</w:t>
      </w:r>
      <w:proofErr w:type="spellEnd"/>
      <w:r w:rsidRPr="00CF1716">
        <w:rPr>
          <w:rFonts w:ascii="Arial" w:hAnsi="Arial" w:cs="Arial"/>
          <w:iCs/>
          <w:sz w:val="22"/>
          <w:szCs w:val="22"/>
        </w:rPr>
        <w:t xml:space="preserve"> – na hipótese de rescisão do contrato, além da aplicação da multa correspondente, aplicar-se-á suspensão ao direito de licitar com a Prefeitura</w:t>
      </w:r>
      <w:r>
        <w:rPr>
          <w:rFonts w:ascii="Arial" w:hAnsi="Arial" w:cs="Arial"/>
          <w:iCs/>
          <w:sz w:val="22"/>
          <w:szCs w:val="22"/>
        </w:rPr>
        <w:t xml:space="preserve"> Municipal de Ipuiuna</w:t>
      </w:r>
      <w:r w:rsidRPr="00CF1716">
        <w:rPr>
          <w:rFonts w:ascii="Arial" w:hAnsi="Arial" w:cs="Arial"/>
          <w:iCs/>
          <w:sz w:val="22"/>
          <w:szCs w:val="22"/>
        </w:rPr>
        <w:t>/MG, bem como o impedimento de com ela contratar, pelo prazo de 12 (doze) meses;</w:t>
      </w: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  <w:r w:rsidRPr="00CF1716">
        <w:rPr>
          <w:rFonts w:ascii="Arial" w:hAnsi="Arial" w:cs="Arial"/>
          <w:iCs/>
          <w:sz w:val="22"/>
          <w:szCs w:val="22"/>
        </w:rPr>
        <w:t>V – declaração de inidoneidade, quando a proponente vencedora deixar de cumprir com as obrigações assumidas, praticando falta grave, dolosa ou culposa.</w:t>
      </w: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  <w:r w:rsidRPr="00CF1716">
        <w:rPr>
          <w:rFonts w:ascii="Arial" w:hAnsi="Arial" w:cs="Arial"/>
          <w:b/>
          <w:bCs/>
          <w:iCs/>
          <w:sz w:val="22"/>
          <w:szCs w:val="22"/>
        </w:rPr>
        <w:t>Parágrafo Primeiro</w:t>
      </w:r>
      <w:r w:rsidRPr="00CF1716">
        <w:rPr>
          <w:rFonts w:ascii="Arial" w:hAnsi="Arial" w:cs="Arial"/>
          <w:iCs/>
          <w:sz w:val="22"/>
          <w:szCs w:val="22"/>
        </w:rPr>
        <w:t xml:space="preserve"> - As multas serão, após regular processo administrativo, cobradas administrativa ou judicialmente;</w:t>
      </w: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  <w:r w:rsidRPr="00CF1716">
        <w:rPr>
          <w:rFonts w:ascii="Arial" w:hAnsi="Arial" w:cs="Arial"/>
          <w:b/>
          <w:bCs/>
          <w:iCs/>
          <w:sz w:val="22"/>
          <w:szCs w:val="22"/>
        </w:rPr>
        <w:t>Parágrafo Segundo</w:t>
      </w:r>
      <w:r w:rsidRPr="00CF1716">
        <w:rPr>
          <w:rFonts w:ascii="Arial" w:hAnsi="Arial" w:cs="Arial"/>
          <w:iCs/>
          <w:sz w:val="22"/>
          <w:szCs w:val="22"/>
        </w:rPr>
        <w:t xml:space="preserve"> - Constatada a </w:t>
      </w:r>
      <w:proofErr w:type="spellStart"/>
      <w:r w:rsidRPr="00CF1716">
        <w:rPr>
          <w:rFonts w:ascii="Arial" w:hAnsi="Arial" w:cs="Arial"/>
          <w:iCs/>
          <w:sz w:val="22"/>
          <w:szCs w:val="22"/>
        </w:rPr>
        <w:t>inveracidade</w:t>
      </w:r>
      <w:proofErr w:type="spellEnd"/>
      <w:r w:rsidRPr="00CF1716">
        <w:rPr>
          <w:rFonts w:ascii="Arial" w:hAnsi="Arial" w:cs="Arial"/>
          <w:iCs/>
          <w:sz w:val="22"/>
          <w:szCs w:val="22"/>
        </w:rPr>
        <w:t xml:space="preserve"> de qualquer das informações fornecidas pela </w:t>
      </w:r>
      <w:r w:rsidRPr="00CF1716">
        <w:rPr>
          <w:rFonts w:ascii="Arial" w:hAnsi="Arial" w:cs="Arial"/>
          <w:b/>
          <w:bCs/>
          <w:iCs/>
          <w:sz w:val="22"/>
          <w:szCs w:val="22"/>
        </w:rPr>
        <w:t>CONTRATADA</w:t>
      </w:r>
      <w:r w:rsidRPr="00CF1716">
        <w:rPr>
          <w:rFonts w:ascii="Arial" w:hAnsi="Arial" w:cs="Arial"/>
          <w:iCs/>
          <w:sz w:val="22"/>
          <w:szCs w:val="22"/>
        </w:rPr>
        <w:t>, esta poderá sofrer quaisquer das penalidades adiante previstas:</w:t>
      </w: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  <w:r w:rsidRPr="00CF1716">
        <w:rPr>
          <w:rFonts w:ascii="Arial" w:hAnsi="Arial" w:cs="Arial"/>
          <w:iCs/>
          <w:sz w:val="22"/>
          <w:szCs w:val="22"/>
        </w:rPr>
        <w:t xml:space="preserve">a) suspensão temporária de participação em licitações e impedimento de contratar com a </w:t>
      </w:r>
      <w:r>
        <w:rPr>
          <w:rFonts w:ascii="Arial" w:hAnsi="Arial" w:cs="Arial"/>
          <w:iCs/>
          <w:sz w:val="22"/>
          <w:szCs w:val="22"/>
        </w:rPr>
        <w:t>Prefeitura Municipal de Ipuiuna/MG</w:t>
      </w:r>
      <w:r w:rsidRPr="00CF1716">
        <w:rPr>
          <w:rFonts w:ascii="Arial" w:hAnsi="Arial" w:cs="Arial"/>
          <w:iCs/>
          <w:sz w:val="22"/>
          <w:szCs w:val="22"/>
        </w:rPr>
        <w:t>, pelo prazo de 12 (doze) meses.</w:t>
      </w: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  <w:r w:rsidRPr="00CF1716">
        <w:rPr>
          <w:rFonts w:ascii="Arial" w:hAnsi="Arial" w:cs="Arial"/>
          <w:b/>
          <w:iCs/>
          <w:sz w:val="22"/>
          <w:szCs w:val="22"/>
        </w:rPr>
        <w:t>Parágrafo Terceiro</w:t>
      </w:r>
      <w:r w:rsidRPr="00CF1716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F1716">
        <w:rPr>
          <w:rFonts w:ascii="Arial" w:hAnsi="Arial" w:cs="Arial"/>
          <w:iCs/>
          <w:sz w:val="22"/>
          <w:szCs w:val="22"/>
        </w:rPr>
        <w:t xml:space="preserve">As penalidades previstas nesta cláusula têm caráter de sanção administrativa, </w:t>
      </w:r>
      <w:proofErr w:type="spellStart"/>
      <w:r w:rsidRPr="00CF1716">
        <w:rPr>
          <w:rFonts w:ascii="Arial" w:hAnsi="Arial" w:cs="Arial"/>
          <w:iCs/>
          <w:sz w:val="22"/>
          <w:szCs w:val="22"/>
        </w:rPr>
        <w:t>conseqüentemente</w:t>
      </w:r>
      <w:proofErr w:type="spellEnd"/>
      <w:r w:rsidRPr="00CF1716">
        <w:rPr>
          <w:rFonts w:ascii="Arial" w:hAnsi="Arial" w:cs="Arial"/>
          <w:iCs/>
          <w:sz w:val="22"/>
          <w:szCs w:val="22"/>
        </w:rPr>
        <w:t xml:space="preserve"> a sua aplicação não exime a(s) proponente(s) vencedora(s) de reparar os eventuais prejuízos que seu ato venha a acarretar ao Município de </w:t>
      </w:r>
      <w:r>
        <w:rPr>
          <w:rFonts w:ascii="Arial" w:hAnsi="Arial" w:cs="Arial"/>
          <w:iCs/>
          <w:sz w:val="22"/>
          <w:szCs w:val="22"/>
        </w:rPr>
        <w:t>Ipuiuna</w:t>
      </w:r>
      <w:r w:rsidRPr="00CF1716">
        <w:rPr>
          <w:rFonts w:ascii="Arial" w:hAnsi="Arial" w:cs="Arial"/>
          <w:iCs/>
          <w:sz w:val="22"/>
          <w:szCs w:val="22"/>
        </w:rPr>
        <w:t xml:space="preserve"> /MG;</w:t>
      </w:r>
    </w:p>
    <w:p w:rsidR="00EC25D4" w:rsidRPr="00CF1716" w:rsidRDefault="00EC25D4" w:rsidP="00EC25D4">
      <w:pPr>
        <w:jc w:val="both"/>
        <w:rPr>
          <w:rFonts w:ascii="Arial" w:hAnsi="Arial" w:cs="Arial"/>
          <w:iCs/>
          <w:sz w:val="22"/>
          <w:szCs w:val="22"/>
        </w:rPr>
      </w:pPr>
    </w:p>
    <w:p w:rsidR="00EC25D4" w:rsidRPr="00CF1716" w:rsidRDefault="00EC25D4" w:rsidP="00EC25D4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CF1716">
        <w:rPr>
          <w:rFonts w:ascii="Arial" w:hAnsi="Arial" w:cs="Arial"/>
          <w:bCs/>
          <w:iCs/>
          <w:sz w:val="22"/>
          <w:szCs w:val="22"/>
        </w:rPr>
        <w:t>9.5. As sanções são independentes e a aplicação de uma não exclui a aplicação das outras.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C25D4" w:rsidRPr="00CF1716" w:rsidRDefault="00EC25D4" w:rsidP="00EC25D4">
      <w:pPr>
        <w:pStyle w:val="Ttulo3"/>
        <w:widowControl w:val="0"/>
        <w:autoSpaceDE w:val="0"/>
        <w:autoSpaceDN w:val="0"/>
        <w:adjustRightInd w:val="0"/>
        <w:rPr>
          <w:rFonts w:ascii="Arial" w:hAnsi="Arial" w:cs="Arial"/>
          <w:bCs/>
          <w:iCs w:val="0"/>
          <w:sz w:val="22"/>
          <w:szCs w:val="22"/>
        </w:rPr>
      </w:pPr>
      <w:r w:rsidRPr="00CF1716">
        <w:rPr>
          <w:rFonts w:ascii="Arial" w:hAnsi="Arial" w:cs="Arial"/>
          <w:bCs/>
          <w:iCs w:val="0"/>
          <w:sz w:val="22"/>
          <w:szCs w:val="22"/>
        </w:rPr>
        <w:t>CLÁUSULA DÉCIMA - DA RESCISÃO CONTRATUAL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>10.1. Poderão ser motivo de rescisão contratual as hipóteses elencadas nos artigos 77 e 78 da Lei n° 8.666/93.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 xml:space="preserve">10.2. Caso o </w:t>
      </w:r>
      <w:r w:rsidRPr="00CF1716">
        <w:rPr>
          <w:rFonts w:ascii="Arial" w:hAnsi="Arial" w:cs="Arial"/>
          <w:b/>
          <w:bCs/>
          <w:sz w:val="22"/>
          <w:szCs w:val="22"/>
        </w:rPr>
        <w:t>MUNICÍPIO</w:t>
      </w:r>
      <w:r w:rsidRPr="00CF1716">
        <w:rPr>
          <w:rFonts w:ascii="Arial" w:hAnsi="Arial" w:cs="Arial"/>
          <w:sz w:val="22"/>
          <w:szCs w:val="22"/>
        </w:rPr>
        <w:t xml:space="preserve"> não se utilize da prerrogativa de rescindir o contrato, o seu exclusivo critério, poderá suspender a sua execução e/ou sustar o pagamento das faturas, até que a </w:t>
      </w:r>
      <w:r w:rsidRPr="00CF1716">
        <w:rPr>
          <w:rFonts w:ascii="Arial" w:hAnsi="Arial" w:cs="Arial"/>
          <w:b/>
          <w:bCs/>
          <w:sz w:val="22"/>
          <w:szCs w:val="22"/>
        </w:rPr>
        <w:t>CONTRATADA</w:t>
      </w:r>
      <w:r w:rsidRPr="00CF1716">
        <w:rPr>
          <w:rFonts w:ascii="Arial" w:hAnsi="Arial" w:cs="Arial"/>
          <w:sz w:val="22"/>
          <w:szCs w:val="22"/>
        </w:rPr>
        <w:t xml:space="preserve"> cumpra integralmente a condição contratual infringida, sem prejuízo da incidência das sanções previstas no Edital, na Lei nº 10.520 de 17.07.02, no Código de Defesa do Consumidor (Lei nº 8.078/90).</w:t>
      </w:r>
    </w:p>
    <w:p w:rsidR="00EC25D4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>10.3. A rescisão poderá ser unilateral, amigável (resilição) ou judicial, nos termos e condições previstas no art. 79 da Lei n° 8.666/93.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25D4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 xml:space="preserve">10.4. A </w:t>
      </w:r>
      <w:r w:rsidRPr="00CF1716">
        <w:rPr>
          <w:rFonts w:ascii="Arial" w:hAnsi="Arial" w:cs="Arial"/>
          <w:b/>
          <w:bCs/>
          <w:sz w:val="22"/>
          <w:szCs w:val="22"/>
        </w:rPr>
        <w:t>CONTRATADA</w:t>
      </w:r>
      <w:r w:rsidRPr="00CF1716">
        <w:rPr>
          <w:rFonts w:ascii="Arial" w:hAnsi="Arial" w:cs="Arial"/>
          <w:sz w:val="22"/>
          <w:szCs w:val="22"/>
        </w:rPr>
        <w:t xml:space="preserve"> reconhece os direitos do MUNICÍPIO nos casos de rescisão previstas nos artigos 77 a 80 da Lei nº 8.666/93.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rPr>
          <w:rFonts w:ascii="Arial" w:hAnsi="Arial" w:cs="Arial"/>
          <w:b/>
          <w:bCs/>
          <w:sz w:val="22"/>
          <w:szCs w:val="22"/>
        </w:rPr>
      </w:pPr>
      <w:r w:rsidRPr="00CF1716">
        <w:rPr>
          <w:rFonts w:ascii="Arial" w:hAnsi="Arial" w:cs="Arial"/>
          <w:b/>
          <w:bCs/>
          <w:sz w:val="22"/>
          <w:szCs w:val="22"/>
        </w:rPr>
        <w:t>CLÁUSULA DÉCIMA PRIMEIRA - TRANSMISSÃO DE DOCUMENTOS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 xml:space="preserve">11.1. A troca eventual de documentos e cartas entre a </w:t>
      </w:r>
      <w:r w:rsidRPr="00CF1716">
        <w:rPr>
          <w:rFonts w:ascii="Arial" w:hAnsi="Arial" w:cs="Arial"/>
          <w:b/>
          <w:bCs/>
          <w:sz w:val="22"/>
          <w:szCs w:val="22"/>
        </w:rPr>
        <w:t>CONTRATANTE</w:t>
      </w:r>
      <w:r w:rsidRPr="00CF1716">
        <w:rPr>
          <w:rFonts w:ascii="Arial" w:hAnsi="Arial" w:cs="Arial"/>
          <w:sz w:val="22"/>
          <w:szCs w:val="22"/>
        </w:rPr>
        <w:t xml:space="preserve"> e a </w:t>
      </w:r>
      <w:r w:rsidRPr="00CF1716">
        <w:rPr>
          <w:rFonts w:ascii="Arial" w:hAnsi="Arial" w:cs="Arial"/>
          <w:b/>
          <w:bCs/>
          <w:sz w:val="22"/>
          <w:szCs w:val="22"/>
        </w:rPr>
        <w:t>CONTRATADA</w:t>
      </w:r>
      <w:r w:rsidRPr="00CF1716">
        <w:rPr>
          <w:rFonts w:ascii="Arial" w:hAnsi="Arial" w:cs="Arial"/>
          <w:sz w:val="22"/>
          <w:szCs w:val="22"/>
        </w:rPr>
        <w:t xml:space="preserve"> será feita através de protocolo. Nenhuma outra forma será considerada como prova de entrega de documentos ou cartas.</w:t>
      </w:r>
    </w:p>
    <w:p w:rsidR="00EC25D4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F1716">
        <w:rPr>
          <w:rFonts w:ascii="Arial" w:hAnsi="Arial" w:cs="Arial"/>
          <w:b/>
          <w:bCs/>
          <w:sz w:val="22"/>
          <w:szCs w:val="22"/>
        </w:rPr>
        <w:t>CLÁUSULA DÉCIMA SEGUNDA - ALTERAÇÃO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>12.1. A alteração de qualquer das disposições estabelecidas neste Termo de Contrato somente se reputará válida se tomadas expressamente em Instrumento Aditivo, que ao presente se aderirá, passando a dele fazer parte.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F1716">
        <w:rPr>
          <w:rFonts w:ascii="Arial" w:hAnsi="Arial" w:cs="Arial"/>
          <w:b/>
          <w:bCs/>
          <w:sz w:val="22"/>
          <w:szCs w:val="22"/>
        </w:rPr>
        <w:t>CLÁUSULA DÉCIMA TERCEIRA - LEGISLAÇÃO APLICÁVEL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C25D4" w:rsidRPr="00CF1716" w:rsidRDefault="00EC25D4" w:rsidP="00EC25D4">
      <w:pPr>
        <w:pStyle w:val="Corpodetexto3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>13.1. O presente Termo de Contrato rege-se pelas disposições expressas na Lei nº 8666, de 21 de junho de 1993, Lei Federal 10520/02 e pelos preceitos de direito público, aplicando-se, supletivamente, os princípios da Teoria Geral dos Contratos e as disposições de direito privado.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F1716">
        <w:rPr>
          <w:rFonts w:ascii="Arial" w:hAnsi="Arial" w:cs="Arial"/>
          <w:b/>
          <w:bCs/>
          <w:sz w:val="22"/>
          <w:szCs w:val="22"/>
        </w:rPr>
        <w:t>CLÁUSULA DÉCIMA QUARTA - CONDIÇÕES GERAIS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 xml:space="preserve">14.1. Todos os encargos sociais e trabalhistas, bem como tributos de qualquer espécie, que venham a ser devidos em decorrência do presente Termo de Contrato correrão por conta da </w:t>
      </w:r>
      <w:r w:rsidRPr="00CF1716">
        <w:rPr>
          <w:rFonts w:ascii="Arial" w:hAnsi="Arial" w:cs="Arial"/>
          <w:b/>
          <w:bCs/>
          <w:sz w:val="22"/>
          <w:szCs w:val="22"/>
        </w:rPr>
        <w:t>CONTRATADA</w:t>
      </w:r>
      <w:r w:rsidRPr="00CF1716">
        <w:rPr>
          <w:rFonts w:ascii="Arial" w:hAnsi="Arial" w:cs="Arial"/>
          <w:sz w:val="22"/>
          <w:szCs w:val="22"/>
        </w:rPr>
        <w:t>.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F1716">
        <w:rPr>
          <w:rFonts w:ascii="Arial" w:hAnsi="Arial" w:cs="Arial"/>
          <w:b/>
          <w:bCs/>
          <w:sz w:val="22"/>
          <w:szCs w:val="22"/>
        </w:rPr>
        <w:t>CLÁUSULA DÉCIMA QUINTA - DIREITO DAS PARTES</w:t>
      </w:r>
    </w:p>
    <w:p w:rsidR="00EC25D4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>15.1. Os direitos das partes contraentes encontram-se inseridos na Lei nº 8.666, de 21/06/93 e Lei nº 8.078 - Código de Defesa do Consumidor, e supletivamente no Código Civil Brasileiro.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F1716">
        <w:rPr>
          <w:rFonts w:ascii="Arial" w:hAnsi="Arial" w:cs="Arial"/>
          <w:b/>
          <w:bCs/>
          <w:sz w:val="22"/>
          <w:szCs w:val="22"/>
        </w:rPr>
        <w:t>CLÁUSULA DÉCIMA SEXTA - FORO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 xml:space="preserve">16.1. Fica eleito o Foro da Comarca de </w:t>
      </w:r>
      <w:r>
        <w:rPr>
          <w:rFonts w:ascii="Arial" w:hAnsi="Arial" w:cs="Arial"/>
          <w:sz w:val="22"/>
          <w:szCs w:val="22"/>
        </w:rPr>
        <w:t>Santa Rita de Caldas</w:t>
      </w:r>
      <w:r w:rsidRPr="00CF1716">
        <w:rPr>
          <w:rFonts w:ascii="Arial" w:hAnsi="Arial" w:cs="Arial"/>
          <w:sz w:val="22"/>
          <w:szCs w:val="22"/>
        </w:rPr>
        <w:t>/MG, como competente para dirimir quaisquer questões oriundas do presente Termo de Contrato;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F1716">
        <w:rPr>
          <w:rFonts w:ascii="Arial" w:hAnsi="Arial" w:cs="Arial"/>
          <w:sz w:val="22"/>
          <w:szCs w:val="22"/>
        </w:rPr>
        <w:t>16.2. E por estarem justos e contratados, assinam o presente, p</w:t>
      </w:r>
      <w:bookmarkStart w:id="0" w:name="_GoBack"/>
      <w:bookmarkEnd w:id="0"/>
      <w:r w:rsidRPr="00CF1716">
        <w:rPr>
          <w:rFonts w:ascii="Arial" w:hAnsi="Arial" w:cs="Arial"/>
          <w:sz w:val="22"/>
          <w:szCs w:val="22"/>
        </w:rPr>
        <w:t>or si e seus sucessores, em 03 (três) vias iguais e rubricadas para todos os fins de direito.</w:t>
      </w:r>
    </w:p>
    <w:p w:rsidR="00EC25D4" w:rsidRPr="00CF1716" w:rsidRDefault="00EC25D4" w:rsidP="00EC25D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40E39" w:rsidRPr="00CF1716" w:rsidRDefault="00340E39" w:rsidP="00340E39">
      <w:pPr>
        <w:widowControl w:val="0"/>
        <w:tabs>
          <w:tab w:val="left" w:leader="dot" w:pos="1478"/>
          <w:tab w:val="left" w:leader="dot" w:pos="330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Ipuiuna/MG, aos 31 </w:t>
      </w:r>
      <w:r w:rsidRPr="00CF1716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Janeiro</w:t>
      </w:r>
      <w:r w:rsidRPr="00CF1716">
        <w:rPr>
          <w:rFonts w:ascii="Arial" w:hAnsi="Arial" w:cs="Arial"/>
          <w:sz w:val="22"/>
          <w:szCs w:val="22"/>
        </w:rPr>
        <w:t xml:space="preserve"> de 20</w:t>
      </w:r>
      <w:r>
        <w:rPr>
          <w:rFonts w:ascii="Arial" w:hAnsi="Arial" w:cs="Arial"/>
          <w:sz w:val="22"/>
          <w:szCs w:val="22"/>
        </w:rPr>
        <w:t>22</w:t>
      </w:r>
      <w:r w:rsidRPr="00CF1716">
        <w:rPr>
          <w:rFonts w:ascii="Arial" w:hAnsi="Arial" w:cs="Arial"/>
          <w:sz w:val="22"/>
          <w:szCs w:val="22"/>
        </w:rPr>
        <w:t>.</w:t>
      </w:r>
    </w:p>
    <w:p w:rsidR="00340E39" w:rsidRPr="00CF1716" w:rsidRDefault="00340E39" w:rsidP="00340E39">
      <w:pPr>
        <w:widowControl w:val="0"/>
        <w:tabs>
          <w:tab w:val="left" w:leader="dot" w:pos="1478"/>
          <w:tab w:val="left" w:leader="dot" w:pos="330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340E39" w:rsidRDefault="00340E39" w:rsidP="00340E39">
      <w:pPr>
        <w:widowControl w:val="0"/>
        <w:tabs>
          <w:tab w:val="left" w:leader="dot" w:pos="1478"/>
          <w:tab w:val="left" w:leader="dot" w:pos="330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340E39" w:rsidRDefault="00340E39" w:rsidP="00340E39">
      <w:pPr>
        <w:widowControl w:val="0"/>
        <w:tabs>
          <w:tab w:val="left" w:leader="dot" w:pos="1478"/>
          <w:tab w:val="left" w:leader="dot" w:pos="330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340E39" w:rsidRDefault="00340E39" w:rsidP="00340E39">
      <w:pPr>
        <w:widowControl w:val="0"/>
        <w:tabs>
          <w:tab w:val="left" w:leader="dot" w:pos="1478"/>
          <w:tab w:val="left" w:leader="dot" w:pos="330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340E39" w:rsidRPr="00CF1716" w:rsidRDefault="00340E39" w:rsidP="00340E39">
      <w:pPr>
        <w:widowControl w:val="0"/>
        <w:tabs>
          <w:tab w:val="left" w:leader="dot" w:pos="1478"/>
          <w:tab w:val="left" w:leader="dot" w:pos="330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340E39" w:rsidRPr="00CF1716" w:rsidRDefault="00340E39" w:rsidP="00340E39">
      <w:pPr>
        <w:rPr>
          <w:rFonts w:ascii="Arial" w:hAnsi="Arial" w:cs="Arial"/>
          <w:b/>
          <w:bCs/>
          <w:sz w:val="22"/>
          <w:szCs w:val="22"/>
        </w:rPr>
      </w:pPr>
    </w:p>
    <w:p w:rsidR="00340E39" w:rsidRPr="00CF1716" w:rsidRDefault="00340E39" w:rsidP="00340E3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Elder Cassio de Souza Oliva</w:t>
      </w:r>
      <w:r w:rsidRPr="00CF1716">
        <w:rPr>
          <w:rFonts w:ascii="Arial" w:hAnsi="Arial" w:cs="Arial"/>
          <w:b/>
          <w:sz w:val="22"/>
          <w:szCs w:val="22"/>
        </w:rPr>
        <w:t xml:space="preserve"> </w:t>
      </w:r>
    </w:p>
    <w:p w:rsidR="00340E39" w:rsidRPr="00CF1716" w:rsidRDefault="00340E39" w:rsidP="00340E3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  <w:r w:rsidRPr="00CF1716">
        <w:rPr>
          <w:rFonts w:ascii="Arial" w:hAnsi="Arial" w:cs="Arial"/>
          <w:sz w:val="22"/>
          <w:szCs w:val="22"/>
        </w:rPr>
        <w:t xml:space="preserve">  </w:t>
      </w:r>
    </w:p>
    <w:p w:rsidR="00340E39" w:rsidRPr="00CF1716" w:rsidRDefault="00340E39" w:rsidP="00340E39">
      <w:pPr>
        <w:jc w:val="center"/>
        <w:rPr>
          <w:rFonts w:ascii="Arial" w:hAnsi="Arial" w:cs="Arial"/>
          <w:sz w:val="22"/>
          <w:szCs w:val="22"/>
        </w:rPr>
      </w:pPr>
    </w:p>
    <w:p w:rsidR="00340E39" w:rsidRPr="00CF1716" w:rsidRDefault="00340E39" w:rsidP="00340E39">
      <w:pPr>
        <w:jc w:val="center"/>
        <w:rPr>
          <w:rFonts w:ascii="Arial" w:hAnsi="Arial" w:cs="Arial"/>
          <w:sz w:val="22"/>
          <w:szCs w:val="22"/>
        </w:rPr>
      </w:pPr>
    </w:p>
    <w:p w:rsidR="00340E39" w:rsidRPr="00CF1716" w:rsidRDefault="00340E39" w:rsidP="00340E39">
      <w:pPr>
        <w:jc w:val="center"/>
        <w:rPr>
          <w:rFonts w:ascii="Arial" w:hAnsi="Arial" w:cs="Arial"/>
          <w:sz w:val="22"/>
          <w:szCs w:val="22"/>
        </w:rPr>
      </w:pPr>
    </w:p>
    <w:p w:rsidR="00340E39" w:rsidRDefault="00340E39" w:rsidP="00340E39">
      <w:pPr>
        <w:rPr>
          <w:rFonts w:ascii="Arial" w:eastAsia="Arial Unicode MS" w:hAnsi="Arial" w:cs="Arial"/>
          <w:sz w:val="22"/>
          <w:szCs w:val="22"/>
        </w:rPr>
      </w:pPr>
    </w:p>
    <w:p w:rsidR="00340E39" w:rsidRDefault="00340E39" w:rsidP="00340E39">
      <w:pPr>
        <w:rPr>
          <w:rFonts w:ascii="Arial" w:eastAsia="Arial Unicode MS" w:hAnsi="Arial" w:cs="Arial"/>
          <w:sz w:val="22"/>
          <w:szCs w:val="22"/>
        </w:rPr>
      </w:pPr>
    </w:p>
    <w:p w:rsidR="00340E39" w:rsidRDefault="00340E39" w:rsidP="00340E39">
      <w:pPr>
        <w:rPr>
          <w:rFonts w:ascii="Arial" w:eastAsia="Arial Unicode MS" w:hAnsi="Arial" w:cs="Arial"/>
          <w:sz w:val="22"/>
          <w:szCs w:val="22"/>
        </w:rPr>
      </w:pPr>
    </w:p>
    <w:p w:rsidR="00340E39" w:rsidRPr="00CF1716" w:rsidRDefault="00340E39" w:rsidP="00340E39">
      <w:pPr>
        <w:rPr>
          <w:rFonts w:ascii="Arial" w:eastAsia="Arial Unicode MS" w:hAnsi="Arial" w:cs="Arial"/>
          <w:sz w:val="22"/>
          <w:szCs w:val="22"/>
        </w:rPr>
      </w:pPr>
    </w:p>
    <w:p w:rsidR="00340E39" w:rsidRPr="00CF1716" w:rsidRDefault="00340E39" w:rsidP="00340E39">
      <w:pPr>
        <w:rPr>
          <w:rFonts w:ascii="Arial" w:eastAsia="Arial Unicode MS" w:hAnsi="Arial" w:cs="Arial"/>
          <w:sz w:val="22"/>
          <w:szCs w:val="22"/>
        </w:rPr>
      </w:pPr>
    </w:p>
    <w:p w:rsidR="00362268" w:rsidRDefault="00362268" w:rsidP="0036226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Maria Lucia de Matos</w:t>
      </w:r>
    </w:p>
    <w:p w:rsidR="00362268" w:rsidRDefault="00362268" w:rsidP="00362268">
      <w:pPr>
        <w:jc w:val="center"/>
        <w:rPr>
          <w:rFonts w:ascii="Arial" w:hAnsi="Arial" w:cs="Arial"/>
          <w:bCs/>
          <w:sz w:val="22"/>
          <w:szCs w:val="22"/>
        </w:rPr>
      </w:pPr>
      <w:r w:rsidRPr="00A30825">
        <w:rPr>
          <w:rFonts w:ascii="Arial" w:hAnsi="Arial" w:cs="Arial"/>
          <w:bCs/>
          <w:sz w:val="22"/>
          <w:szCs w:val="22"/>
        </w:rPr>
        <w:t xml:space="preserve">POSTO </w:t>
      </w:r>
      <w:r>
        <w:rPr>
          <w:rFonts w:ascii="Arial" w:hAnsi="Arial" w:cs="Arial"/>
          <w:bCs/>
          <w:sz w:val="22"/>
          <w:szCs w:val="22"/>
        </w:rPr>
        <w:t xml:space="preserve">SÃO JOSÉ </w:t>
      </w:r>
      <w:proofErr w:type="spellStart"/>
      <w:r w:rsidRPr="00A30825">
        <w:rPr>
          <w:rFonts w:ascii="Arial" w:hAnsi="Arial" w:cs="Arial"/>
          <w:bCs/>
          <w:sz w:val="22"/>
          <w:szCs w:val="22"/>
        </w:rPr>
        <w:t>LTDA</w:t>
      </w:r>
      <w:proofErr w:type="spellEnd"/>
    </w:p>
    <w:p w:rsidR="00362268" w:rsidRPr="00CF1716" w:rsidRDefault="00362268" w:rsidP="00362268">
      <w:pPr>
        <w:jc w:val="center"/>
        <w:rPr>
          <w:rFonts w:ascii="Arial" w:eastAsia="Arial Unicode MS" w:hAnsi="Arial" w:cs="Arial"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Contratada</w:t>
      </w:r>
    </w:p>
    <w:p w:rsidR="00A5061A" w:rsidRDefault="00A5061A" w:rsidP="00362268">
      <w:pPr>
        <w:jc w:val="center"/>
      </w:pPr>
    </w:p>
    <w:sectPr w:rsidR="00A5061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460" w:rsidRDefault="00452460" w:rsidP="00EC25D4">
      <w:r>
        <w:separator/>
      </w:r>
    </w:p>
  </w:endnote>
  <w:endnote w:type="continuationSeparator" w:id="0">
    <w:p w:rsidR="00452460" w:rsidRDefault="00452460" w:rsidP="00EC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460" w:rsidRDefault="00452460" w:rsidP="00EC25D4">
      <w:r>
        <w:separator/>
      </w:r>
    </w:p>
  </w:footnote>
  <w:footnote w:type="continuationSeparator" w:id="0">
    <w:p w:rsidR="00452460" w:rsidRDefault="00452460" w:rsidP="00EC2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452460" w:rsidTr="00EC25D4">
      <w:trPr>
        <w:jc w:val="center"/>
      </w:trPr>
      <w:tc>
        <w:tcPr>
          <w:tcW w:w="1843" w:type="dxa"/>
        </w:tcPr>
        <w:p w:rsidR="00452460" w:rsidRDefault="00452460" w:rsidP="00EC25D4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</w:rPr>
            <w:drawing>
              <wp:inline distT="0" distB="0" distL="0" distR="0" wp14:anchorId="57844C85" wp14:editId="09787445">
                <wp:extent cx="791455" cy="95282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114" cy="956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:rsidR="00452460" w:rsidRDefault="00452460" w:rsidP="00EC25D4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:rsidR="00452460" w:rsidRDefault="00452460" w:rsidP="00EC25D4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:rsidR="00452460" w:rsidRDefault="00452460" w:rsidP="00EC25D4">
          <w:pPr>
            <w:pStyle w:val="Cabealho"/>
            <w:rPr>
              <w:b/>
            </w:rPr>
          </w:pPr>
          <w:r>
            <w:rPr>
              <w:b/>
            </w:rPr>
            <w:t xml:space="preserve">                                  </w:t>
          </w:r>
        </w:p>
      </w:tc>
    </w:tr>
  </w:tbl>
  <w:p w:rsidR="00452460" w:rsidRDefault="0045246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6676E"/>
    <w:multiLevelType w:val="hybridMultilevel"/>
    <w:tmpl w:val="0C9869F6"/>
    <w:lvl w:ilvl="0" w:tplc="45843C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">
    <w:nsid w:val="06092B3F"/>
    <w:multiLevelType w:val="multilevel"/>
    <w:tmpl w:val="765AFBA8"/>
    <w:lvl w:ilvl="0">
      <w:start w:val="1"/>
      <w:numFmt w:val="decimal"/>
      <w:lvlText w:val="%1.0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2">
    <w:nsid w:val="064F2C66"/>
    <w:multiLevelType w:val="hybridMultilevel"/>
    <w:tmpl w:val="E40EA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2D00C5"/>
    <w:multiLevelType w:val="hybridMultilevel"/>
    <w:tmpl w:val="37DEA2CA"/>
    <w:lvl w:ilvl="0" w:tplc="713ECDE4">
      <w:start w:val="1"/>
      <w:numFmt w:val="lowerLetter"/>
      <w:lvlText w:val="%1)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38D37F8"/>
    <w:multiLevelType w:val="hybridMultilevel"/>
    <w:tmpl w:val="3D70831E"/>
    <w:lvl w:ilvl="0" w:tplc="AFDAAC66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5">
    <w:nsid w:val="1D6322A5"/>
    <w:multiLevelType w:val="hybridMultilevel"/>
    <w:tmpl w:val="2974B2D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D7A7BE7"/>
    <w:multiLevelType w:val="hybridMultilevel"/>
    <w:tmpl w:val="3D70831E"/>
    <w:lvl w:ilvl="0" w:tplc="AFDAAC66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7">
    <w:nsid w:val="269E39F7"/>
    <w:multiLevelType w:val="hybridMultilevel"/>
    <w:tmpl w:val="DDB4D9F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4412F6"/>
    <w:multiLevelType w:val="hybridMultilevel"/>
    <w:tmpl w:val="3D70831E"/>
    <w:lvl w:ilvl="0" w:tplc="AFDAAC66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9">
    <w:nsid w:val="418B4308"/>
    <w:multiLevelType w:val="hybridMultilevel"/>
    <w:tmpl w:val="DEC27352"/>
    <w:lvl w:ilvl="0" w:tplc="F0EC32D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FA109F"/>
    <w:multiLevelType w:val="hybridMultilevel"/>
    <w:tmpl w:val="3D70831E"/>
    <w:lvl w:ilvl="0" w:tplc="AFDAAC66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11">
    <w:nsid w:val="457B3AFE"/>
    <w:multiLevelType w:val="hybridMultilevel"/>
    <w:tmpl w:val="010A57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97427B3"/>
    <w:multiLevelType w:val="hybridMultilevel"/>
    <w:tmpl w:val="CE1CBA26"/>
    <w:lvl w:ilvl="0" w:tplc="04160011">
      <w:start w:val="1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D82731"/>
    <w:multiLevelType w:val="hybridMultilevel"/>
    <w:tmpl w:val="965E0452"/>
    <w:lvl w:ilvl="0" w:tplc="B9B613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BE6BDF"/>
    <w:multiLevelType w:val="hybridMultilevel"/>
    <w:tmpl w:val="35D497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054DA2"/>
    <w:multiLevelType w:val="multilevel"/>
    <w:tmpl w:val="EB300D7C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cs="Times New Roman" w:hint="default"/>
      </w:rPr>
    </w:lvl>
  </w:abstractNum>
  <w:abstractNum w:abstractNumId="16">
    <w:nsid w:val="52CA59D4"/>
    <w:multiLevelType w:val="hybridMultilevel"/>
    <w:tmpl w:val="3D70831E"/>
    <w:lvl w:ilvl="0" w:tplc="AFDAAC66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17">
    <w:nsid w:val="53150DBA"/>
    <w:multiLevelType w:val="hybridMultilevel"/>
    <w:tmpl w:val="B55889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3C03212"/>
    <w:multiLevelType w:val="hybridMultilevel"/>
    <w:tmpl w:val="1FE4D58A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>
    <w:nsid w:val="54EF0A41"/>
    <w:multiLevelType w:val="hybridMultilevel"/>
    <w:tmpl w:val="C0F86680"/>
    <w:lvl w:ilvl="0" w:tplc="687E083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55CB0521"/>
    <w:multiLevelType w:val="hybridMultilevel"/>
    <w:tmpl w:val="D48C757E"/>
    <w:lvl w:ilvl="0" w:tplc="E4007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BF500DD"/>
    <w:multiLevelType w:val="hybridMultilevel"/>
    <w:tmpl w:val="98B4C3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EDC64CE"/>
    <w:multiLevelType w:val="hybridMultilevel"/>
    <w:tmpl w:val="304C2270"/>
    <w:lvl w:ilvl="0" w:tplc="B8F2C4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FB275D6"/>
    <w:multiLevelType w:val="hybridMultilevel"/>
    <w:tmpl w:val="A41AF9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154139"/>
    <w:multiLevelType w:val="hybridMultilevel"/>
    <w:tmpl w:val="72A6E8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CB9332F"/>
    <w:multiLevelType w:val="hybridMultilevel"/>
    <w:tmpl w:val="97AAB97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3072160"/>
    <w:multiLevelType w:val="hybridMultilevel"/>
    <w:tmpl w:val="3D70831E"/>
    <w:lvl w:ilvl="0" w:tplc="AFDAAC66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27">
    <w:nsid w:val="73C64E78"/>
    <w:multiLevelType w:val="hybridMultilevel"/>
    <w:tmpl w:val="3412DF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43057F"/>
    <w:multiLevelType w:val="hybridMultilevel"/>
    <w:tmpl w:val="213A15CE"/>
    <w:lvl w:ilvl="0" w:tplc="DE0E677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E42210"/>
    <w:multiLevelType w:val="hybridMultilevel"/>
    <w:tmpl w:val="E5580478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20"/>
  </w:num>
  <w:num w:numId="4">
    <w:abstractNumId w:val="0"/>
  </w:num>
  <w:num w:numId="5">
    <w:abstractNumId w:val="12"/>
  </w:num>
  <w:num w:numId="6">
    <w:abstractNumId w:val="1"/>
  </w:num>
  <w:num w:numId="7">
    <w:abstractNumId w:val="15"/>
  </w:num>
  <w:num w:numId="8">
    <w:abstractNumId w:val="9"/>
  </w:num>
  <w:num w:numId="9">
    <w:abstractNumId w:val="29"/>
  </w:num>
  <w:num w:numId="10">
    <w:abstractNumId w:val="6"/>
  </w:num>
  <w:num w:numId="11">
    <w:abstractNumId w:val="8"/>
  </w:num>
  <w:num w:numId="12">
    <w:abstractNumId w:val="4"/>
  </w:num>
  <w:num w:numId="13">
    <w:abstractNumId w:val="10"/>
  </w:num>
  <w:num w:numId="14">
    <w:abstractNumId w:val="16"/>
  </w:num>
  <w:num w:numId="15">
    <w:abstractNumId w:val="26"/>
  </w:num>
  <w:num w:numId="16">
    <w:abstractNumId w:val="13"/>
  </w:num>
  <w:num w:numId="17">
    <w:abstractNumId w:val="2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5"/>
  </w:num>
  <w:num w:numId="21">
    <w:abstractNumId w:val="27"/>
  </w:num>
  <w:num w:numId="22">
    <w:abstractNumId w:val="5"/>
  </w:num>
  <w:num w:numId="23">
    <w:abstractNumId w:val="21"/>
  </w:num>
  <w:num w:numId="24">
    <w:abstractNumId w:val="18"/>
  </w:num>
  <w:num w:numId="25">
    <w:abstractNumId w:val="28"/>
  </w:num>
  <w:num w:numId="26">
    <w:abstractNumId w:val="23"/>
  </w:num>
  <w:num w:numId="27">
    <w:abstractNumId w:val="2"/>
  </w:num>
  <w:num w:numId="28">
    <w:abstractNumId w:val="7"/>
  </w:num>
  <w:num w:numId="29">
    <w:abstractNumId w:val="1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D4"/>
    <w:rsid w:val="00340E39"/>
    <w:rsid w:val="00362268"/>
    <w:rsid w:val="00452460"/>
    <w:rsid w:val="006C3177"/>
    <w:rsid w:val="007418D0"/>
    <w:rsid w:val="00876B14"/>
    <w:rsid w:val="00A5061A"/>
    <w:rsid w:val="00D41C7E"/>
    <w:rsid w:val="00EA0409"/>
    <w:rsid w:val="00EC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384F9-1A22-4CBF-B2EB-4F3264A1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C25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EC25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EC25D4"/>
    <w:pPr>
      <w:keepNext/>
      <w:jc w:val="both"/>
      <w:outlineLvl w:val="2"/>
    </w:pPr>
    <w:rPr>
      <w:rFonts w:ascii="Courier New" w:hAnsi="Courier New" w:cs="Courier New"/>
      <w:b/>
      <w:iCs/>
      <w:sz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EC25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EC25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EC25D4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EC25D4"/>
    <w:pPr>
      <w:keepNext/>
      <w:jc w:val="both"/>
      <w:outlineLvl w:val="6"/>
    </w:pPr>
    <w:rPr>
      <w:rFonts w:ascii="Courier New" w:hAnsi="Courier New" w:cs="Courier New"/>
      <w:b/>
      <w:iCs/>
      <w:sz w:val="20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rsid w:val="00EC25D4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EC25D4"/>
    <w:pPr>
      <w:keepNext/>
      <w:autoSpaceDE w:val="0"/>
      <w:autoSpaceDN w:val="0"/>
      <w:adjustRightInd w:val="0"/>
      <w:jc w:val="center"/>
      <w:outlineLvl w:val="8"/>
    </w:pPr>
    <w:rPr>
      <w:rFonts w:ascii="Courier New" w:hAnsi="Courier New" w:cs="Courier New"/>
      <w:b/>
      <w:bCs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C25D4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C25D4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EC25D4"/>
    <w:rPr>
      <w:rFonts w:ascii="Courier New" w:eastAsia="Times New Roman" w:hAnsi="Courier New" w:cs="Courier New"/>
      <w:b/>
      <w:i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EC25D4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EC25D4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C25D4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EC25D4"/>
    <w:rPr>
      <w:rFonts w:ascii="Courier New" w:eastAsia="Times New Roman" w:hAnsi="Courier New" w:cs="Courier New"/>
      <w:b/>
      <w:iCs/>
      <w:sz w:val="20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EC25D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EC25D4"/>
    <w:rPr>
      <w:rFonts w:ascii="Courier New" w:eastAsia="Times New Roman" w:hAnsi="Courier New" w:cs="Courier New"/>
      <w:b/>
      <w:bCs/>
      <w:color w:val="000000"/>
      <w:sz w:val="20"/>
      <w:szCs w:val="24"/>
      <w:lang w:eastAsia="pt-BR"/>
    </w:rPr>
  </w:style>
  <w:style w:type="paragraph" w:styleId="Cabealho">
    <w:name w:val="header"/>
    <w:aliases w:val="foote,Cabeçalho superior,hd,he"/>
    <w:basedOn w:val="Normal"/>
    <w:link w:val="CabealhoChar"/>
    <w:rsid w:val="00EC25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rsid w:val="00EC25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EC25D4"/>
    <w:pPr>
      <w:jc w:val="both"/>
    </w:pPr>
    <w:rPr>
      <w:rFonts w:ascii="Courier New" w:hAnsi="Courier New" w:cs="Courier New"/>
      <w:sz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EC25D4"/>
    <w:rPr>
      <w:rFonts w:ascii="Courier New" w:eastAsia="Times New Roman" w:hAnsi="Courier New" w:cs="Courier New"/>
      <w:sz w:val="20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EC25D4"/>
    <w:pPr>
      <w:jc w:val="both"/>
    </w:pPr>
    <w:rPr>
      <w:szCs w:val="20"/>
    </w:rPr>
  </w:style>
  <w:style w:type="paragraph" w:styleId="Rodap">
    <w:name w:val="footer"/>
    <w:basedOn w:val="Normal"/>
    <w:link w:val="RodapChar"/>
    <w:uiPriority w:val="99"/>
    <w:rsid w:val="00EC25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25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C25D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C25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EC25D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C25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C25D4"/>
    <w:pPr>
      <w:jc w:val="both"/>
    </w:pPr>
    <w:rPr>
      <w:rFonts w:ascii="Arial" w:eastAsia="MS Mincho" w:hAnsi="Arial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C25D4"/>
    <w:rPr>
      <w:rFonts w:ascii="Arial" w:eastAsia="MS Mincho" w:hAnsi="Arial" w:cs="Times New Roman"/>
      <w:szCs w:val="20"/>
      <w:lang w:eastAsia="pt-BR"/>
    </w:rPr>
  </w:style>
  <w:style w:type="paragraph" w:styleId="Ttulo">
    <w:name w:val="Title"/>
    <w:basedOn w:val="Normal"/>
    <w:link w:val="TtuloChar"/>
    <w:qFormat/>
    <w:rsid w:val="00EC25D4"/>
    <w:pPr>
      <w:jc w:val="center"/>
    </w:pPr>
    <w:rPr>
      <w:b/>
      <w:sz w:val="36"/>
      <w:szCs w:val="20"/>
    </w:rPr>
  </w:style>
  <w:style w:type="character" w:customStyle="1" w:styleId="TtuloChar">
    <w:name w:val="Título Char"/>
    <w:basedOn w:val="Fontepargpadro"/>
    <w:link w:val="Ttulo"/>
    <w:rsid w:val="00EC25D4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Textoembloco">
    <w:name w:val="Block Text"/>
    <w:basedOn w:val="Normal"/>
    <w:uiPriority w:val="99"/>
    <w:rsid w:val="00EC25D4"/>
    <w:pPr>
      <w:tabs>
        <w:tab w:val="left" w:pos="-142"/>
      </w:tabs>
      <w:ind w:left="1440" w:right="51"/>
      <w:jc w:val="both"/>
    </w:pPr>
    <w:rPr>
      <w:rFonts w:ascii="Courier New" w:hAnsi="Courier New" w:cs="Courier New"/>
      <w:sz w:val="20"/>
      <w:szCs w:val="20"/>
    </w:rPr>
  </w:style>
  <w:style w:type="paragraph" w:customStyle="1" w:styleId="a">
    <w:name w:val="a"/>
    <w:basedOn w:val="Normal"/>
    <w:uiPriority w:val="99"/>
    <w:rsid w:val="00EC25D4"/>
    <w:pPr>
      <w:tabs>
        <w:tab w:val="left" w:pos="567"/>
        <w:tab w:val="right" w:pos="9214"/>
      </w:tabs>
      <w:spacing w:line="480" w:lineRule="auto"/>
      <w:jc w:val="both"/>
    </w:pPr>
    <w:rPr>
      <w:sz w:val="20"/>
      <w:szCs w:val="20"/>
    </w:rPr>
  </w:style>
  <w:style w:type="character" w:styleId="Hyperlink">
    <w:name w:val="Hyperlink"/>
    <w:basedOn w:val="Fontepargpadro"/>
    <w:uiPriority w:val="99"/>
    <w:rsid w:val="00EC25D4"/>
    <w:rPr>
      <w:rFonts w:cs="Times New Roman"/>
      <w:color w:val="0000FF"/>
      <w:u w:val="single"/>
    </w:rPr>
  </w:style>
  <w:style w:type="paragraph" w:customStyle="1" w:styleId="Padro">
    <w:name w:val="Padrão"/>
    <w:uiPriority w:val="99"/>
    <w:rsid w:val="00EC25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vanocorpodotexto">
    <w:name w:val="Avanço corpo do texto"/>
    <w:basedOn w:val="Padro"/>
    <w:uiPriority w:val="99"/>
    <w:rsid w:val="00EC25D4"/>
    <w:pPr>
      <w:ind w:left="340" w:firstLine="1"/>
      <w:jc w:val="both"/>
    </w:pPr>
    <w:rPr>
      <w:color w:val="FF0000"/>
    </w:rPr>
  </w:style>
  <w:style w:type="paragraph" w:customStyle="1" w:styleId="tiltoanexo">
    <w:name w:val="tilto anexo"/>
    <w:basedOn w:val="Padro"/>
    <w:uiPriority w:val="99"/>
    <w:rsid w:val="00EC25D4"/>
    <w:pPr>
      <w:spacing w:after="120"/>
      <w:jc w:val="both"/>
    </w:pPr>
    <w:rPr>
      <w:b/>
      <w:bCs/>
    </w:rPr>
  </w:style>
  <w:style w:type="paragraph" w:customStyle="1" w:styleId="xl24">
    <w:name w:val="xl24"/>
    <w:basedOn w:val="Normal"/>
    <w:uiPriority w:val="99"/>
    <w:rsid w:val="00EC25D4"/>
    <w:pP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25">
    <w:name w:val="xl25"/>
    <w:basedOn w:val="Normal"/>
    <w:uiPriority w:val="99"/>
    <w:rsid w:val="00EC25D4"/>
    <w:pPr>
      <w:pBdr>
        <w:top w:val="single" w:sz="4" w:space="0" w:color="000000"/>
        <w:left w:val="single" w:sz="4" w:space="0" w:color="000000"/>
      </w:pBdr>
      <w:shd w:val="clear" w:color="CCFFCC" w:fill="B3B3B3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26">
    <w:name w:val="xl26"/>
    <w:basedOn w:val="Normal"/>
    <w:uiPriority w:val="99"/>
    <w:rsid w:val="00EC25D4"/>
    <w:pPr>
      <w:pBdr>
        <w:top w:val="single" w:sz="4" w:space="0" w:color="000000"/>
      </w:pBd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uiPriority w:val="99"/>
    <w:rsid w:val="00EC25D4"/>
    <w:pPr>
      <w:pBdr>
        <w:top w:val="single" w:sz="4" w:space="0" w:color="000000"/>
        <w:right w:val="single" w:sz="4" w:space="0" w:color="000000"/>
      </w:pBd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uiPriority w:val="99"/>
    <w:rsid w:val="00EC25D4"/>
    <w:pPr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29">
    <w:name w:val="xl29"/>
    <w:basedOn w:val="Normal"/>
    <w:uiPriority w:val="99"/>
    <w:rsid w:val="00EC25D4"/>
    <w:pP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uiPriority w:val="99"/>
    <w:rsid w:val="00EC25D4"/>
    <w:pPr>
      <w:pBdr>
        <w:right w:val="single" w:sz="4" w:space="0" w:color="000000"/>
      </w:pBd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uiPriority w:val="99"/>
    <w:rsid w:val="00EC25D4"/>
    <w:pPr>
      <w:spacing w:before="100" w:beforeAutospacing="1" w:after="100" w:afterAutospacing="1"/>
    </w:pPr>
    <w:rPr>
      <w:rFonts w:eastAsia="Arial Unicode MS"/>
      <w:color w:val="000000"/>
      <w:sz w:val="28"/>
      <w:szCs w:val="28"/>
    </w:rPr>
  </w:style>
  <w:style w:type="paragraph" w:customStyle="1" w:styleId="xl32">
    <w:name w:val="xl32"/>
    <w:basedOn w:val="Normal"/>
    <w:uiPriority w:val="99"/>
    <w:rsid w:val="00EC25D4"/>
    <w:pPr>
      <w:pBdr>
        <w:left w:val="single" w:sz="4" w:space="0" w:color="000000"/>
        <w:bottom w:val="single" w:sz="4" w:space="0" w:color="000000"/>
      </w:pBdr>
      <w:shd w:val="clear" w:color="CCFFCC" w:fill="B3B3B3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33">
    <w:name w:val="xl33"/>
    <w:basedOn w:val="Normal"/>
    <w:uiPriority w:val="99"/>
    <w:rsid w:val="00EC25D4"/>
    <w:pPr>
      <w:pBdr>
        <w:bottom w:val="single" w:sz="4" w:space="0" w:color="000000"/>
      </w:pBd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uiPriority w:val="99"/>
    <w:rsid w:val="00EC25D4"/>
    <w:pPr>
      <w:pBdr>
        <w:bottom w:val="single" w:sz="4" w:space="0" w:color="000000"/>
        <w:right w:val="single" w:sz="4" w:space="0" w:color="000000"/>
      </w:pBd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uiPriority w:val="99"/>
    <w:rsid w:val="00EC25D4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36">
    <w:name w:val="xl36"/>
    <w:basedOn w:val="Normal"/>
    <w:uiPriority w:val="99"/>
    <w:rsid w:val="00EC25D4"/>
    <w:pPr>
      <w:pBdr>
        <w:top w:val="single" w:sz="8" w:space="0" w:color="000000"/>
      </w:pBdr>
      <w:spacing w:before="100" w:beforeAutospacing="1" w:after="100" w:afterAutospacing="1"/>
    </w:pPr>
    <w:rPr>
      <w:rFonts w:eastAsia="Arial Unicode MS"/>
      <w:b/>
      <w:bCs/>
      <w:color w:val="000000"/>
      <w:sz w:val="28"/>
      <w:szCs w:val="28"/>
    </w:rPr>
  </w:style>
  <w:style w:type="paragraph" w:customStyle="1" w:styleId="xl37">
    <w:name w:val="xl37"/>
    <w:basedOn w:val="Normal"/>
    <w:uiPriority w:val="99"/>
    <w:rsid w:val="00EC25D4"/>
    <w:pPr>
      <w:pBdr>
        <w:top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38">
    <w:name w:val="xl38"/>
    <w:basedOn w:val="Normal"/>
    <w:uiPriority w:val="99"/>
    <w:rsid w:val="00EC25D4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39">
    <w:name w:val="xl39"/>
    <w:basedOn w:val="Normal"/>
    <w:uiPriority w:val="99"/>
    <w:rsid w:val="00EC25D4"/>
    <w:pPr>
      <w:pBdr>
        <w:left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0">
    <w:name w:val="xl40"/>
    <w:basedOn w:val="Normal"/>
    <w:uiPriority w:val="99"/>
    <w:rsid w:val="00EC25D4"/>
    <w:pPr>
      <w:pBdr>
        <w:left w:val="double" w:sz="6" w:space="0" w:color="000000"/>
        <w:right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1">
    <w:name w:val="xl41"/>
    <w:basedOn w:val="Normal"/>
    <w:uiPriority w:val="99"/>
    <w:rsid w:val="00EC25D4"/>
    <w:pPr>
      <w:pBdr>
        <w:left w:val="double" w:sz="6" w:space="0" w:color="000000"/>
        <w:right w:val="double" w:sz="6" w:space="0" w:color="000000"/>
      </w:pBdr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42">
    <w:name w:val="xl42"/>
    <w:basedOn w:val="Normal"/>
    <w:uiPriority w:val="99"/>
    <w:rsid w:val="00EC25D4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3">
    <w:name w:val="xl43"/>
    <w:basedOn w:val="Normal"/>
    <w:uiPriority w:val="99"/>
    <w:rsid w:val="00EC25D4"/>
    <w:pPr>
      <w:pBdr>
        <w:bottom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4">
    <w:name w:val="xl44"/>
    <w:basedOn w:val="Normal"/>
    <w:uiPriority w:val="99"/>
    <w:rsid w:val="00EC25D4"/>
    <w:pPr>
      <w:pBdr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5">
    <w:name w:val="xl45"/>
    <w:basedOn w:val="Normal"/>
    <w:uiPriority w:val="99"/>
    <w:rsid w:val="00EC25D4"/>
    <w:pPr>
      <w:pBdr>
        <w:top w:val="single" w:sz="8" w:space="0" w:color="000000"/>
        <w:bottom w:val="single" w:sz="8" w:space="0" w:color="000000"/>
      </w:pBdr>
      <w:shd w:val="clear" w:color="CCFFFF" w:fill="99CC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Normal"/>
    <w:uiPriority w:val="99"/>
    <w:rsid w:val="00EC25D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CCFFFF" w:fill="99CC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uiPriority w:val="99"/>
    <w:rsid w:val="00EC25D4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CCFFFF" w:fill="99CC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uiPriority w:val="99"/>
    <w:rsid w:val="00EC25D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right"/>
    </w:pPr>
    <w:rPr>
      <w:rFonts w:eastAsia="Arial Unicode MS"/>
      <w:color w:val="000000"/>
    </w:rPr>
  </w:style>
  <w:style w:type="paragraph" w:customStyle="1" w:styleId="xl49">
    <w:name w:val="xl49"/>
    <w:basedOn w:val="Normal"/>
    <w:uiPriority w:val="99"/>
    <w:rsid w:val="00EC25D4"/>
    <w:pPr>
      <w:pBdr>
        <w:right w:val="single" w:sz="8" w:space="0" w:color="000000"/>
      </w:pBdr>
      <w:shd w:val="clear" w:color="B3B3B3" w:fill="CCFFCC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50">
    <w:name w:val="xl50"/>
    <w:basedOn w:val="Normal"/>
    <w:uiPriority w:val="99"/>
    <w:rsid w:val="00EC25D4"/>
    <w:pPr>
      <w:pBdr>
        <w:right w:val="single" w:sz="8" w:space="0" w:color="000000"/>
      </w:pBdr>
      <w:shd w:val="clear" w:color="B3B3B3" w:fill="CCFFCC"/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51">
    <w:name w:val="xl51"/>
    <w:basedOn w:val="Normal"/>
    <w:uiPriority w:val="99"/>
    <w:rsid w:val="00EC25D4"/>
    <w:pPr>
      <w:pBdr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right"/>
    </w:pPr>
    <w:rPr>
      <w:rFonts w:eastAsia="Arial Unicode MS"/>
      <w:color w:val="000000"/>
    </w:rPr>
  </w:style>
  <w:style w:type="paragraph" w:customStyle="1" w:styleId="xl52">
    <w:name w:val="xl52"/>
    <w:basedOn w:val="Normal"/>
    <w:uiPriority w:val="99"/>
    <w:rsid w:val="00EC25D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right"/>
    </w:pPr>
    <w:rPr>
      <w:rFonts w:eastAsia="Arial Unicode MS"/>
      <w:color w:val="000000"/>
    </w:rPr>
  </w:style>
  <w:style w:type="paragraph" w:customStyle="1" w:styleId="xl53">
    <w:name w:val="xl53"/>
    <w:basedOn w:val="Normal"/>
    <w:uiPriority w:val="99"/>
    <w:rsid w:val="00EC25D4"/>
    <w:pPr>
      <w:pBdr>
        <w:bottom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54">
    <w:name w:val="xl54"/>
    <w:basedOn w:val="Normal"/>
    <w:uiPriority w:val="99"/>
    <w:rsid w:val="00EC25D4"/>
    <w:pPr>
      <w:pBdr>
        <w:left w:val="single" w:sz="8" w:space="0" w:color="000000"/>
      </w:pBdr>
      <w:shd w:val="clear" w:color="B3B3B3" w:fill="CCFFCC"/>
      <w:spacing w:before="100" w:beforeAutospacing="1" w:after="100" w:afterAutospacing="1"/>
      <w:jc w:val="right"/>
    </w:pPr>
    <w:rPr>
      <w:rFonts w:eastAsia="Arial Unicode MS"/>
      <w:color w:val="000000"/>
    </w:rPr>
  </w:style>
  <w:style w:type="paragraph" w:customStyle="1" w:styleId="xl55">
    <w:name w:val="xl55"/>
    <w:basedOn w:val="Normal"/>
    <w:uiPriority w:val="99"/>
    <w:rsid w:val="00EC25D4"/>
    <w:pPr>
      <w:pBdr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56">
    <w:name w:val="xl56"/>
    <w:basedOn w:val="Normal"/>
    <w:uiPriority w:val="99"/>
    <w:rsid w:val="00EC25D4"/>
    <w:pPr>
      <w:pBdr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right"/>
    </w:pPr>
    <w:rPr>
      <w:rFonts w:eastAsia="Arial Unicode MS"/>
      <w:color w:val="000000"/>
      <w:sz w:val="22"/>
      <w:szCs w:val="22"/>
    </w:rPr>
  </w:style>
  <w:style w:type="paragraph" w:customStyle="1" w:styleId="xl57">
    <w:name w:val="xl57"/>
    <w:basedOn w:val="Normal"/>
    <w:uiPriority w:val="99"/>
    <w:rsid w:val="00EC25D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58">
    <w:name w:val="xl58"/>
    <w:basedOn w:val="Normal"/>
    <w:uiPriority w:val="99"/>
    <w:rsid w:val="00EC25D4"/>
    <w:pPr>
      <w:pBdr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59">
    <w:name w:val="xl59"/>
    <w:basedOn w:val="Normal"/>
    <w:uiPriority w:val="99"/>
    <w:rsid w:val="00EC25D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60">
    <w:name w:val="xl60"/>
    <w:basedOn w:val="Normal"/>
    <w:uiPriority w:val="99"/>
    <w:rsid w:val="00EC25D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61">
    <w:name w:val="xl61"/>
    <w:basedOn w:val="Normal"/>
    <w:uiPriority w:val="99"/>
    <w:rsid w:val="00EC25D4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0000"/>
      <w:sz w:val="18"/>
      <w:szCs w:val="18"/>
    </w:rPr>
  </w:style>
  <w:style w:type="paragraph" w:customStyle="1" w:styleId="xl62">
    <w:name w:val="xl62"/>
    <w:basedOn w:val="Normal"/>
    <w:uiPriority w:val="99"/>
    <w:rsid w:val="00EC25D4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</w:rPr>
  </w:style>
  <w:style w:type="paragraph" w:customStyle="1" w:styleId="xl63">
    <w:name w:val="xl63"/>
    <w:basedOn w:val="Normal"/>
    <w:uiPriority w:val="99"/>
    <w:rsid w:val="00EC25D4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0000"/>
      <w:sz w:val="18"/>
      <w:szCs w:val="18"/>
    </w:rPr>
  </w:style>
  <w:style w:type="paragraph" w:customStyle="1" w:styleId="xl64">
    <w:name w:val="xl64"/>
    <w:basedOn w:val="Normal"/>
    <w:uiPriority w:val="99"/>
    <w:rsid w:val="00EC25D4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EC25D4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</w:rPr>
  </w:style>
  <w:style w:type="paragraph" w:customStyle="1" w:styleId="xl66">
    <w:name w:val="xl66"/>
    <w:basedOn w:val="Normal"/>
    <w:uiPriority w:val="99"/>
    <w:rsid w:val="00EC25D4"/>
    <w:pPr>
      <w:pBdr>
        <w:top w:val="double" w:sz="6" w:space="0" w:color="000000"/>
        <w:left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67">
    <w:name w:val="xl67"/>
    <w:basedOn w:val="Normal"/>
    <w:uiPriority w:val="99"/>
    <w:rsid w:val="00EC25D4"/>
    <w:pPr>
      <w:pBdr>
        <w:left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68">
    <w:name w:val="xl68"/>
    <w:basedOn w:val="Normal"/>
    <w:uiPriority w:val="99"/>
    <w:rsid w:val="00EC25D4"/>
    <w:pPr>
      <w:pBdr>
        <w:left w:val="double" w:sz="6" w:space="0" w:color="000000"/>
      </w:pBdr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69">
    <w:name w:val="xl69"/>
    <w:basedOn w:val="Normal"/>
    <w:uiPriority w:val="99"/>
    <w:rsid w:val="00EC25D4"/>
    <w:pPr>
      <w:pBdr>
        <w:left w:val="double" w:sz="6" w:space="0" w:color="000000"/>
        <w:bottom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70">
    <w:name w:val="xl70"/>
    <w:basedOn w:val="Normal"/>
    <w:uiPriority w:val="99"/>
    <w:rsid w:val="00EC25D4"/>
    <w:pPr>
      <w:pBdr>
        <w:top w:val="single" w:sz="8" w:space="0" w:color="000000"/>
        <w:left w:val="single" w:sz="4" w:space="0" w:color="auto"/>
        <w:right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71">
    <w:name w:val="xl71"/>
    <w:basedOn w:val="Normal"/>
    <w:uiPriority w:val="99"/>
    <w:rsid w:val="00EC25D4"/>
    <w:pPr>
      <w:pBdr>
        <w:left w:val="single" w:sz="4" w:space="0" w:color="auto"/>
        <w:right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72">
    <w:name w:val="xl72"/>
    <w:basedOn w:val="Normal"/>
    <w:uiPriority w:val="99"/>
    <w:rsid w:val="00EC25D4"/>
    <w:pPr>
      <w:pBdr>
        <w:left w:val="single" w:sz="4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73">
    <w:name w:val="xl73"/>
    <w:basedOn w:val="Normal"/>
    <w:uiPriority w:val="99"/>
    <w:rsid w:val="00EC25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74">
    <w:name w:val="xl74"/>
    <w:basedOn w:val="Normal"/>
    <w:uiPriority w:val="99"/>
    <w:rsid w:val="00EC25D4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CCFFFF" w:fill="99CC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Normal"/>
    <w:uiPriority w:val="99"/>
    <w:rsid w:val="00EC25D4"/>
    <w:pPr>
      <w:pBdr>
        <w:right w:val="single" w:sz="8" w:space="0" w:color="000000"/>
      </w:pBdr>
      <w:shd w:val="clear" w:color="B3B3B3" w:fill="CCFFCC"/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76">
    <w:name w:val="xl76"/>
    <w:basedOn w:val="Normal"/>
    <w:uiPriority w:val="99"/>
    <w:rsid w:val="00EC25D4"/>
    <w:pPr>
      <w:pBdr>
        <w:top w:val="single" w:sz="4" w:space="0" w:color="000000"/>
      </w:pBdr>
      <w:shd w:val="clear" w:color="CCFFCC" w:fill="B3B3B3"/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77">
    <w:name w:val="xl77"/>
    <w:basedOn w:val="Normal"/>
    <w:uiPriority w:val="99"/>
    <w:rsid w:val="00EC25D4"/>
    <w:pPr>
      <w:pBdr>
        <w:left w:val="single" w:sz="4" w:space="0" w:color="000000"/>
      </w:pBdr>
      <w:shd w:val="clear" w:color="CCFFCC" w:fill="B3B3B3"/>
      <w:spacing w:before="100" w:beforeAutospacing="1" w:after="100" w:afterAutospacing="1"/>
      <w:textAlignment w:val="center"/>
    </w:pPr>
    <w:rPr>
      <w:rFonts w:eastAsia="Arial Unicode MS"/>
      <w:b/>
      <w:bCs/>
      <w:color w:val="000000"/>
      <w:sz w:val="36"/>
      <w:szCs w:val="36"/>
    </w:rPr>
  </w:style>
  <w:style w:type="paragraph" w:customStyle="1" w:styleId="xl78">
    <w:name w:val="xl78"/>
    <w:basedOn w:val="Normal"/>
    <w:uiPriority w:val="99"/>
    <w:rsid w:val="00EC25D4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Normal"/>
    <w:uiPriority w:val="99"/>
    <w:rsid w:val="00EC25D4"/>
    <w:pPr>
      <w:shd w:val="clear" w:color="CCFFCC" w:fill="B3B3B3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36"/>
      <w:szCs w:val="36"/>
    </w:rPr>
  </w:style>
  <w:style w:type="paragraph" w:customStyle="1" w:styleId="xl80">
    <w:name w:val="xl80"/>
    <w:basedOn w:val="Normal"/>
    <w:uiPriority w:val="99"/>
    <w:rsid w:val="00EC25D4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1">
    <w:name w:val="xl81"/>
    <w:basedOn w:val="Normal"/>
    <w:uiPriority w:val="99"/>
    <w:rsid w:val="00EC25D4"/>
    <w:pPr>
      <w:pBdr>
        <w:left w:val="single" w:sz="4" w:space="0" w:color="000000"/>
      </w:pBdr>
      <w:shd w:val="clear" w:color="CCFFCC" w:fill="B3B3B3"/>
      <w:spacing w:before="100" w:beforeAutospacing="1" w:after="100" w:afterAutospacing="1"/>
      <w:textAlignment w:val="center"/>
    </w:pPr>
    <w:rPr>
      <w:rFonts w:eastAsia="Arial Unicode MS"/>
      <w:b/>
      <w:bCs/>
      <w:color w:val="000000"/>
      <w:sz w:val="36"/>
      <w:szCs w:val="36"/>
    </w:rPr>
  </w:style>
  <w:style w:type="paragraph" w:customStyle="1" w:styleId="xl82">
    <w:name w:val="xl82"/>
    <w:basedOn w:val="Normal"/>
    <w:uiPriority w:val="99"/>
    <w:rsid w:val="00EC25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3">
    <w:name w:val="xl83"/>
    <w:basedOn w:val="Normal"/>
    <w:uiPriority w:val="99"/>
    <w:rsid w:val="00EC25D4"/>
    <w:pPr>
      <w:pBdr>
        <w:top w:val="single" w:sz="8" w:space="0" w:color="000000"/>
        <w:bottom w:val="single" w:sz="8" w:space="0" w:color="000000"/>
      </w:pBdr>
      <w:shd w:val="clear" w:color="CCFFFF" w:fill="99CC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4">
    <w:name w:val="xl84"/>
    <w:basedOn w:val="Normal"/>
    <w:uiPriority w:val="99"/>
    <w:rsid w:val="00EC25D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CCFFCC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6"/>
      <w:szCs w:val="26"/>
    </w:rPr>
  </w:style>
  <w:style w:type="paragraph" w:customStyle="1" w:styleId="xl85">
    <w:name w:val="xl85"/>
    <w:basedOn w:val="Normal"/>
    <w:uiPriority w:val="99"/>
    <w:rsid w:val="00EC25D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6">
    <w:name w:val="xl86"/>
    <w:basedOn w:val="Normal"/>
    <w:uiPriority w:val="99"/>
    <w:rsid w:val="00EC25D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sz w:val="26"/>
      <w:szCs w:val="26"/>
    </w:rPr>
  </w:style>
  <w:style w:type="paragraph" w:customStyle="1" w:styleId="xl87">
    <w:name w:val="xl87"/>
    <w:basedOn w:val="Normal"/>
    <w:uiPriority w:val="99"/>
    <w:rsid w:val="00EC25D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88">
    <w:name w:val="xl88"/>
    <w:basedOn w:val="Normal"/>
    <w:uiPriority w:val="99"/>
    <w:rsid w:val="00EC25D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9">
    <w:name w:val="xl89"/>
    <w:basedOn w:val="Normal"/>
    <w:uiPriority w:val="99"/>
    <w:rsid w:val="00EC25D4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CCFFCC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6"/>
      <w:szCs w:val="26"/>
    </w:rPr>
  </w:style>
  <w:style w:type="paragraph" w:customStyle="1" w:styleId="xl90">
    <w:name w:val="xl90"/>
    <w:basedOn w:val="Normal"/>
    <w:uiPriority w:val="99"/>
    <w:rsid w:val="00EC25D4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</w:rPr>
  </w:style>
  <w:style w:type="paragraph" w:styleId="Recuodecorpodetexto2">
    <w:name w:val="Body Text Indent 2"/>
    <w:basedOn w:val="Normal"/>
    <w:link w:val="Recuodecorpodetexto2Char"/>
    <w:uiPriority w:val="99"/>
    <w:rsid w:val="00EC25D4"/>
    <w:pPr>
      <w:ind w:left="360"/>
      <w:jc w:val="both"/>
    </w:pPr>
    <w:rPr>
      <w:rFonts w:ascii="Arial Narrow" w:hAnsi="Arial Narrow"/>
      <w:sz w:val="26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C25D4"/>
    <w:rPr>
      <w:rFonts w:ascii="Arial Narrow" w:eastAsia="Times New Roman" w:hAnsi="Arial Narrow" w:cs="Times New Roman"/>
      <w:sz w:val="26"/>
      <w:szCs w:val="20"/>
      <w:lang w:eastAsia="pt-BR"/>
    </w:rPr>
  </w:style>
  <w:style w:type="paragraph" w:customStyle="1" w:styleId="Realizaes">
    <w:name w:val="Realizações"/>
    <w:basedOn w:val="Normal"/>
    <w:uiPriority w:val="99"/>
    <w:rsid w:val="00EC25D4"/>
    <w:pPr>
      <w:tabs>
        <w:tab w:val="num" w:pos="729"/>
      </w:tabs>
      <w:ind w:left="614" w:hanging="245"/>
    </w:pPr>
  </w:style>
  <w:style w:type="character" w:customStyle="1" w:styleId="CharChar2">
    <w:name w:val="Char Char2"/>
    <w:basedOn w:val="Fontepargpadro"/>
    <w:uiPriority w:val="99"/>
    <w:rsid w:val="00EC25D4"/>
    <w:rPr>
      <w:rFonts w:cs="Times New Roman"/>
      <w:sz w:val="24"/>
      <w:szCs w:val="24"/>
      <w:lang w:val="pt-BR" w:eastAsia="pt-BR" w:bidi="ar-SA"/>
    </w:rPr>
  </w:style>
  <w:style w:type="character" w:customStyle="1" w:styleId="N">
    <w:name w:val="N"/>
    <w:uiPriority w:val="99"/>
    <w:rsid w:val="00EC25D4"/>
    <w:rPr>
      <w:b/>
    </w:rPr>
  </w:style>
  <w:style w:type="character" w:styleId="Nmerodepgina">
    <w:name w:val="page number"/>
    <w:basedOn w:val="Fontepargpadro"/>
    <w:uiPriority w:val="99"/>
    <w:rsid w:val="00EC25D4"/>
    <w:rPr>
      <w:rFonts w:cs="Times New Roman"/>
    </w:rPr>
  </w:style>
  <w:style w:type="paragraph" w:customStyle="1" w:styleId="Estilo1">
    <w:name w:val="Estilo1"/>
    <w:basedOn w:val="Normal"/>
    <w:uiPriority w:val="99"/>
    <w:rsid w:val="00EC25D4"/>
    <w:pPr>
      <w:spacing w:after="120"/>
      <w:jc w:val="both"/>
    </w:pPr>
    <w:rPr>
      <w:rFonts w:ascii="Arial" w:hAnsi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EC25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EC25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C25D4"/>
    <w:pPr>
      <w:spacing w:after="155" w:line="155" w:lineRule="atLeast"/>
      <w:jc w:val="both"/>
    </w:pPr>
    <w:rPr>
      <w:sz w:val="12"/>
      <w:szCs w:val="12"/>
    </w:rPr>
  </w:style>
  <w:style w:type="paragraph" w:styleId="Textodenotaderodap">
    <w:name w:val="footnote text"/>
    <w:basedOn w:val="Normal"/>
    <w:link w:val="TextodenotaderodapChar"/>
    <w:uiPriority w:val="99"/>
    <w:semiHidden/>
    <w:rsid w:val="00EC25D4"/>
    <w:rPr>
      <w:rFonts w:ascii="Calibri" w:eastAsia="Calibri" w:hAnsi="Calibri" w:cs="Calibri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25D4"/>
    <w:rPr>
      <w:rFonts w:ascii="Calibri" w:eastAsia="Calibri" w:hAnsi="Calibri" w:cs="Calibri"/>
      <w:sz w:val="24"/>
      <w:szCs w:val="24"/>
      <w:lang w:eastAsia="pt-BR"/>
    </w:rPr>
  </w:style>
  <w:style w:type="paragraph" w:customStyle="1" w:styleId="Destino">
    <w:name w:val="Destino"/>
    <w:basedOn w:val="Normal"/>
    <w:uiPriority w:val="99"/>
    <w:rsid w:val="00EC25D4"/>
    <w:pPr>
      <w:widowControl w:val="0"/>
      <w:autoSpaceDE w:val="0"/>
      <w:autoSpaceDN w:val="0"/>
      <w:jc w:val="both"/>
    </w:pPr>
    <w:rPr>
      <w:rFonts w:ascii="Arial" w:hAnsi="Arial" w:cs="Aria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5D4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2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4615</Words>
  <Characters>24927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Fenix</dc:creator>
  <cp:keywords/>
  <dc:description/>
  <cp:lastModifiedBy>Cliente Fenix</cp:lastModifiedBy>
  <cp:revision>4</cp:revision>
  <dcterms:created xsi:type="dcterms:W3CDTF">2022-02-01T12:29:00Z</dcterms:created>
  <dcterms:modified xsi:type="dcterms:W3CDTF">2022-02-01T13:05:00Z</dcterms:modified>
</cp:coreProperties>
</file>