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7C" w:rsidRPr="00374AAC" w:rsidRDefault="00C70A7C" w:rsidP="00C70A7C">
      <w:pPr>
        <w:jc w:val="center"/>
        <w:rPr>
          <w:rFonts w:ascii="Arial" w:hAnsi="Arial" w:cs="Arial"/>
          <w:b/>
          <w:bCs/>
          <w:sz w:val="24"/>
          <w:szCs w:val="24"/>
        </w:rPr>
      </w:pPr>
      <w:r w:rsidRPr="00374AAC">
        <w:rPr>
          <w:rFonts w:ascii="Arial" w:hAnsi="Arial" w:cs="Arial"/>
          <w:b/>
          <w:bCs/>
          <w:sz w:val="24"/>
          <w:szCs w:val="24"/>
        </w:rPr>
        <w:t>CONTRATO N.º</w:t>
      </w:r>
      <w:r w:rsidR="000C60B9">
        <w:rPr>
          <w:rFonts w:ascii="Arial" w:hAnsi="Arial" w:cs="Arial"/>
          <w:b/>
          <w:bCs/>
          <w:sz w:val="24"/>
          <w:szCs w:val="24"/>
        </w:rPr>
        <w:t xml:space="preserve"> 191</w:t>
      </w:r>
      <w:r>
        <w:rPr>
          <w:rFonts w:ascii="Arial" w:hAnsi="Arial" w:cs="Arial"/>
          <w:b/>
          <w:bCs/>
          <w:sz w:val="24"/>
          <w:szCs w:val="24"/>
        </w:rPr>
        <w:t>/2022</w:t>
      </w:r>
    </w:p>
    <w:p w:rsidR="00C70A7C" w:rsidRPr="00374AAC" w:rsidRDefault="00C70A7C" w:rsidP="00C70A7C">
      <w:pPr>
        <w:pStyle w:val="Cabealho"/>
        <w:tabs>
          <w:tab w:val="clear" w:pos="4320"/>
          <w:tab w:val="clear" w:pos="8640"/>
        </w:tabs>
        <w:rPr>
          <w:rFonts w:ascii="Arial" w:hAnsi="Arial" w:cs="Arial"/>
          <w:sz w:val="24"/>
          <w:szCs w:val="24"/>
        </w:rPr>
      </w:pPr>
    </w:p>
    <w:p w:rsidR="00C70A7C" w:rsidRPr="00374AAC" w:rsidRDefault="00C70A7C" w:rsidP="00C70A7C">
      <w:pPr>
        <w:rPr>
          <w:rFonts w:ascii="Arial" w:hAnsi="Arial" w:cs="Arial"/>
          <w:b/>
          <w:bCs/>
          <w:sz w:val="24"/>
          <w:szCs w:val="24"/>
        </w:rPr>
      </w:pPr>
      <w:r w:rsidRPr="00374AAC">
        <w:rPr>
          <w:rFonts w:ascii="Arial" w:hAnsi="Arial" w:cs="Arial"/>
          <w:b/>
          <w:bCs/>
          <w:sz w:val="24"/>
          <w:szCs w:val="24"/>
        </w:rPr>
        <w:t xml:space="preserve">CONTRATANTE: PREFEITURA MUNICIPAL DE </w:t>
      </w:r>
      <w:r>
        <w:rPr>
          <w:rFonts w:ascii="Arial" w:hAnsi="Arial" w:cs="Arial"/>
          <w:b/>
          <w:bCs/>
          <w:sz w:val="24"/>
          <w:szCs w:val="24"/>
        </w:rPr>
        <w:t>IPUIUNA</w:t>
      </w:r>
      <w:r w:rsidRPr="00374AAC">
        <w:rPr>
          <w:rFonts w:ascii="Arial" w:hAnsi="Arial" w:cs="Arial"/>
          <w:b/>
          <w:bCs/>
          <w:sz w:val="24"/>
          <w:szCs w:val="24"/>
        </w:rPr>
        <w:t>/MG</w:t>
      </w:r>
    </w:p>
    <w:p w:rsidR="00C70A7C" w:rsidRPr="00374AAC" w:rsidRDefault="00C70A7C" w:rsidP="00C70A7C">
      <w:pPr>
        <w:rPr>
          <w:rFonts w:ascii="Arial" w:hAnsi="Arial" w:cs="Arial"/>
          <w:b/>
          <w:bCs/>
          <w:sz w:val="24"/>
          <w:szCs w:val="24"/>
        </w:rPr>
      </w:pPr>
    </w:p>
    <w:p w:rsidR="00C70A7C" w:rsidRPr="00374AAC" w:rsidRDefault="00C70A7C" w:rsidP="00C70A7C">
      <w:pPr>
        <w:rPr>
          <w:rFonts w:ascii="Arial" w:hAnsi="Arial" w:cs="Arial"/>
          <w:b/>
          <w:bCs/>
          <w:sz w:val="24"/>
          <w:szCs w:val="24"/>
        </w:rPr>
      </w:pPr>
      <w:r w:rsidRPr="00374AAC">
        <w:rPr>
          <w:rFonts w:ascii="Arial" w:hAnsi="Arial" w:cs="Arial"/>
          <w:b/>
          <w:bCs/>
          <w:sz w:val="24"/>
          <w:szCs w:val="24"/>
        </w:rPr>
        <w:t xml:space="preserve">CONTRATADA: </w:t>
      </w:r>
      <w:r w:rsidRPr="00C70A7C">
        <w:rPr>
          <w:rFonts w:ascii="Arial" w:hAnsi="Arial" w:cs="Arial"/>
          <w:b/>
          <w:bCs/>
          <w:sz w:val="24"/>
          <w:szCs w:val="24"/>
        </w:rPr>
        <w:t xml:space="preserve">LUZ FORTE CONSTRUÇÕES ELÉTRICAS </w:t>
      </w:r>
      <w:proofErr w:type="spellStart"/>
      <w:r w:rsidRPr="00C70A7C">
        <w:rPr>
          <w:rFonts w:ascii="Arial" w:hAnsi="Arial" w:cs="Arial"/>
          <w:b/>
          <w:bCs/>
          <w:sz w:val="24"/>
          <w:szCs w:val="24"/>
        </w:rPr>
        <w:t>LTDA</w:t>
      </w:r>
      <w:proofErr w:type="spellEnd"/>
      <w:r w:rsidRPr="00C70A7C">
        <w:rPr>
          <w:rFonts w:ascii="Arial" w:hAnsi="Arial" w:cs="Arial"/>
          <w:b/>
          <w:bCs/>
          <w:sz w:val="24"/>
          <w:szCs w:val="24"/>
        </w:rPr>
        <w:t xml:space="preserve"> ME</w:t>
      </w:r>
    </w:p>
    <w:p w:rsidR="00C70A7C" w:rsidRPr="00374AAC" w:rsidRDefault="00C70A7C" w:rsidP="00C70A7C">
      <w:pPr>
        <w:rPr>
          <w:rFonts w:ascii="Arial" w:hAnsi="Arial" w:cs="Arial"/>
          <w:b/>
          <w:bCs/>
          <w:sz w:val="24"/>
          <w:szCs w:val="24"/>
        </w:rPr>
      </w:pPr>
    </w:p>
    <w:p w:rsidR="00C70A7C" w:rsidRPr="000D5994" w:rsidRDefault="00C70A7C" w:rsidP="00C70A7C">
      <w:pPr>
        <w:rPr>
          <w:rFonts w:ascii="Arial" w:hAnsi="Arial" w:cs="Arial"/>
          <w:b/>
          <w:bCs/>
          <w:sz w:val="24"/>
          <w:szCs w:val="24"/>
        </w:rPr>
      </w:pPr>
      <w:r w:rsidRPr="00374AAC">
        <w:rPr>
          <w:rFonts w:ascii="Arial" w:hAnsi="Arial" w:cs="Arial"/>
          <w:b/>
          <w:bCs/>
          <w:sz w:val="24"/>
          <w:szCs w:val="24"/>
        </w:rPr>
        <w:t>PROCESSO LICITATÓRIO N</w:t>
      </w:r>
      <w:r>
        <w:rPr>
          <w:rFonts w:ascii="Arial" w:hAnsi="Arial" w:cs="Arial"/>
          <w:b/>
          <w:bCs/>
          <w:sz w:val="24"/>
          <w:szCs w:val="24"/>
        </w:rPr>
        <w:t>.</w:t>
      </w:r>
      <w:r w:rsidRPr="00374AAC">
        <w:rPr>
          <w:rFonts w:ascii="Arial" w:hAnsi="Arial" w:cs="Arial"/>
          <w:b/>
          <w:bCs/>
          <w:sz w:val="24"/>
          <w:szCs w:val="24"/>
        </w:rPr>
        <w:t xml:space="preserve">º </w:t>
      </w:r>
      <w:r w:rsidR="00576F54">
        <w:rPr>
          <w:rFonts w:ascii="Arial" w:hAnsi="Arial" w:cs="Arial"/>
          <w:b/>
          <w:bCs/>
          <w:sz w:val="24"/>
          <w:szCs w:val="24"/>
        </w:rPr>
        <w:t>120</w:t>
      </w:r>
      <w:r>
        <w:rPr>
          <w:rFonts w:ascii="Arial" w:hAnsi="Arial" w:cs="Arial"/>
          <w:b/>
          <w:bCs/>
          <w:sz w:val="24"/>
          <w:szCs w:val="24"/>
        </w:rPr>
        <w:t>/2022</w:t>
      </w:r>
      <w:r w:rsidRPr="00374AAC">
        <w:rPr>
          <w:rFonts w:ascii="Arial" w:hAnsi="Arial" w:cs="Arial"/>
          <w:b/>
          <w:bCs/>
          <w:sz w:val="24"/>
          <w:szCs w:val="24"/>
        </w:rPr>
        <w:t xml:space="preserve"> </w:t>
      </w:r>
      <w:r>
        <w:rPr>
          <w:rFonts w:ascii="Arial" w:hAnsi="Arial" w:cs="Arial"/>
          <w:b/>
          <w:color w:val="000000"/>
          <w:sz w:val="24"/>
          <w:szCs w:val="24"/>
        </w:rPr>
        <w:t xml:space="preserve"> </w:t>
      </w:r>
    </w:p>
    <w:p w:rsidR="00C70A7C" w:rsidRPr="00374AAC" w:rsidRDefault="00C70A7C" w:rsidP="00C70A7C">
      <w:pPr>
        <w:rPr>
          <w:rFonts w:ascii="Arial" w:hAnsi="Arial" w:cs="Arial"/>
          <w:b/>
          <w:bCs/>
          <w:sz w:val="24"/>
          <w:szCs w:val="24"/>
        </w:rPr>
      </w:pPr>
    </w:p>
    <w:p w:rsidR="00C70A7C" w:rsidRPr="00374AAC" w:rsidRDefault="00C70A7C" w:rsidP="00C70A7C">
      <w:pPr>
        <w:rPr>
          <w:rFonts w:ascii="Arial" w:hAnsi="Arial" w:cs="Arial"/>
          <w:b/>
          <w:bCs/>
          <w:sz w:val="24"/>
          <w:szCs w:val="24"/>
        </w:rPr>
      </w:pPr>
      <w:r w:rsidRPr="00374AAC">
        <w:rPr>
          <w:rFonts w:ascii="Arial" w:hAnsi="Arial" w:cs="Arial"/>
          <w:b/>
          <w:bCs/>
          <w:sz w:val="24"/>
          <w:szCs w:val="24"/>
        </w:rPr>
        <w:t xml:space="preserve">TOMADA DE PREÇOS N.º </w:t>
      </w:r>
      <w:r>
        <w:rPr>
          <w:rFonts w:ascii="Arial" w:hAnsi="Arial" w:cs="Arial"/>
          <w:b/>
          <w:bCs/>
          <w:sz w:val="24"/>
          <w:szCs w:val="24"/>
        </w:rPr>
        <w:t>03/2022</w:t>
      </w:r>
    </w:p>
    <w:p w:rsidR="00C70A7C" w:rsidRPr="00374AAC" w:rsidRDefault="00C70A7C" w:rsidP="00C70A7C">
      <w:pPr>
        <w:rPr>
          <w:rFonts w:ascii="Arial" w:hAnsi="Arial" w:cs="Arial"/>
          <w:b/>
          <w:bCs/>
          <w:sz w:val="24"/>
          <w:szCs w:val="24"/>
        </w:rPr>
      </w:pPr>
    </w:p>
    <w:p w:rsidR="00C70A7C" w:rsidRPr="00374AAC" w:rsidRDefault="00440981" w:rsidP="00C70A7C">
      <w:pPr>
        <w:jc w:val="both"/>
        <w:rPr>
          <w:rFonts w:ascii="Arial" w:hAnsi="Arial" w:cs="Arial"/>
          <w:sz w:val="24"/>
          <w:szCs w:val="24"/>
        </w:rPr>
      </w:pPr>
      <w:r>
        <w:rPr>
          <w:rFonts w:ascii="Arial" w:hAnsi="Arial" w:cs="Arial"/>
          <w:sz w:val="24"/>
          <w:szCs w:val="24"/>
        </w:rPr>
        <w:t>Aos 03</w:t>
      </w:r>
      <w:r w:rsidR="00C70A7C">
        <w:rPr>
          <w:rFonts w:ascii="Arial" w:hAnsi="Arial" w:cs="Arial"/>
          <w:sz w:val="24"/>
          <w:szCs w:val="24"/>
        </w:rPr>
        <w:t xml:space="preserve"> (</w:t>
      </w:r>
      <w:r>
        <w:rPr>
          <w:rFonts w:ascii="Arial" w:hAnsi="Arial" w:cs="Arial"/>
          <w:sz w:val="24"/>
          <w:szCs w:val="24"/>
        </w:rPr>
        <w:t>três</w:t>
      </w:r>
      <w:r w:rsidR="00C70A7C">
        <w:rPr>
          <w:rFonts w:ascii="Arial" w:hAnsi="Arial" w:cs="Arial"/>
          <w:sz w:val="24"/>
          <w:szCs w:val="24"/>
        </w:rPr>
        <w:t xml:space="preserve">) dias do mês de </w:t>
      </w:r>
      <w:r>
        <w:rPr>
          <w:rFonts w:ascii="Arial" w:hAnsi="Arial" w:cs="Arial"/>
          <w:sz w:val="24"/>
          <w:szCs w:val="24"/>
        </w:rPr>
        <w:t>Novembro</w:t>
      </w:r>
      <w:r w:rsidR="00C70A7C" w:rsidRPr="00672F65">
        <w:rPr>
          <w:rFonts w:ascii="Arial" w:hAnsi="Arial" w:cs="Arial"/>
          <w:sz w:val="24"/>
          <w:szCs w:val="24"/>
        </w:rPr>
        <w:t xml:space="preserve"> do ano de 2022 (dois mil e vinte e dois), nesta cidade de Ipuiuna, Estado de Minas Gerais, as partes de um lado a </w:t>
      </w:r>
      <w:r w:rsidR="00C70A7C" w:rsidRPr="00672F65">
        <w:rPr>
          <w:rFonts w:ascii="Arial" w:hAnsi="Arial" w:cs="Arial"/>
          <w:b/>
          <w:bCs/>
          <w:sz w:val="24"/>
          <w:szCs w:val="24"/>
        </w:rPr>
        <w:t xml:space="preserve">PREFEITURA MUNICIPAL DE IPUIUNA/MG, </w:t>
      </w:r>
      <w:r w:rsidR="00C70A7C" w:rsidRPr="00672F65">
        <w:rPr>
          <w:rFonts w:ascii="Arial" w:hAnsi="Arial" w:cs="Arial"/>
          <w:sz w:val="24"/>
          <w:szCs w:val="24"/>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C70A7C" w:rsidRPr="00672F65">
        <w:rPr>
          <w:rFonts w:ascii="Arial" w:hAnsi="Arial" w:cs="Arial"/>
          <w:b/>
          <w:sz w:val="24"/>
          <w:szCs w:val="24"/>
        </w:rPr>
        <w:t xml:space="preserve">Sr. Elder Cassio de Souza Oliva, </w:t>
      </w:r>
      <w:r w:rsidR="00C70A7C" w:rsidRPr="00672F65">
        <w:rPr>
          <w:rFonts w:ascii="Arial" w:hAnsi="Arial" w:cs="Arial"/>
          <w:sz w:val="24"/>
          <w:szCs w:val="24"/>
        </w:rPr>
        <w:t xml:space="preserve">brasileiro, casado, advogado, portador da Cédula de Identidade RG. nº MG-3.189.241, devidamente inscrito junto ao Cadastro de Pessoas Físicas do Ministério da Fazenda (CPF/MF) sob o nº 537.177.836-53, doravante denominada </w:t>
      </w:r>
      <w:r w:rsidR="00C70A7C" w:rsidRPr="00672F65">
        <w:rPr>
          <w:rFonts w:ascii="Arial" w:hAnsi="Arial" w:cs="Arial"/>
          <w:b/>
          <w:bCs/>
          <w:sz w:val="24"/>
          <w:szCs w:val="24"/>
        </w:rPr>
        <w:t xml:space="preserve">CONTRATANTE </w:t>
      </w:r>
      <w:r w:rsidR="00C70A7C" w:rsidRPr="00672F65">
        <w:rPr>
          <w:rFonts w:ascii="Arial" w:hAnsi="Arial" w:cs="Arial"/>
          <w:sz w:val="24"/>
          <w:szCs w:val="24"/>
        </w:rPr>
        <w:t xml:space="preserve"> e, de outro lado, a </w:t>
      </w:r>
      <w:r w:rsidR="00C70A7C" w:rsidRPr="00672F65">
        <w:rPr>
          <w:rFonts w:ascii="Arial" w:hAnsi="Arial" w:cs="Arial"/>
          <w:b/>
          <w:sz w:val="24"/>
          <w:szCs w:val="24"/>
        </w:rPr>
        <w:t>Empresa</w:t>
      </w:r>
      <w:r w:rsidR="00C70A7C" w:rsidRPr="00C70A7C">
        <w:rPr>
          <w:rFonts w:ascii="Arial" w:hAnsi="Arial" w:cs="Arial"/>
          <w:b/>
          <w:bCs/>
          <w:sz w:val="24"/>
          <w:szCs w:val="24"/>
        </w:rPr>
        <w:t xml:space="preserve"> LUZ FORTE CONSTRUÇÕES ELÉTRICAS </w:t>
      </w:r>
      <w:proofErr w:type="spellStart"/>
      <w:r w:rsidR="00C70A7C" w:rsidRPr="00C70A7C">
        <w:rPr>
          <w:rFonts w:ascii="Arial" w:hAnsi="Arial" w:cs="Arial"/>
          <w:b/>
          <w:bCs/>
          <w:sz w:val="24"/>
          <w:szCs w:val="24"/>
        </w:rPr>
        <w:t>LTDA</w:t>
      </w:r>
      <w:proofErr w:type="spellEnd"/>
      <w:r w:rsidR="00C70A7C" w:rsidRPr="00C70A7C">
        <w:rPr>
          <w:rFonts w:ascii="Arial" w:hAnsi="Arial" w:cs="Arial"/>
          <w:b/>
          <w:bCs/>
          <w:sz w:val="24"/>
          <w:szCs w:val="24"/>
        </w:rPr>
        <w:t xml:space="preserve"> ME</w:t>
      </w:r>
      <w:r w:rsidR="00C70A7C" w:rsidRPr="00672F65">
        <w:rPr>
          <w:rFonts w:ascii="Arial" w:hAnsi="Arial" w:cs="Arial"/>
          <w:sz w:val="24"/>
          <w:szCs w:val="24"/>
        </w:rPr>
        <w:t xml:space="preserve">, pessoa jurídica de direito privado, sediada na </w:t>
      </w:r>
      <w:r w:rsidR="00C70A7C">
        <w:rPr>
          <w:rFonts w:ascii="Arial" w:hAnsi="Arial" w:cs="Arial"/>
          <w:sz w:val="24"/>
          <w:szCs w:val="24"/>
        </w:rPr>
        <w:t>Rua Dep. Lourenço de Andrade, 222, Bairro Centro</w:t>
      </w:r>
      <w:r w:rsidR="00C70A7C" w:rsidRPr="00F52EF5">
        <w:rPr>
          <w:rFonts w:ascii="Arial" w:hAnsi="Arial" w:cs="Arial"/>
          <w:sz w:val="24"/>
          <w:szCs w:val="24"/>
        </w:rPr>
        <w:t xml:space="preserve">, CEP: </w:t>
      </w:r>
      <w:r w:rsidR="00C70A7C">
        <w:rPr>
          <w:rFonts w:ascii="Arial" w:hAnsi="Arial" w:cs="Arial"/>
          <w:sz w:val="24"/>
          <w:szCs w:val="24"/>
        </w:rPr>
        <w:t>37.900-013</w:t>
      </w:r>
      <w:r w:rsidR="00C70A7C" w:rsidRPr="00F52EF5">
        <w:rPr>
          <w:rFonts w:ascii="Arial" w:hAnsi="Arial" w:cs="Arial"/>
          <w:sz w:val="24"/>
          <w:szCs w:val="24"/>
        </w:rPr>
        <w:t xml:space="preserve">, Município de </w:t>
      </w:r>
      <w:r w:rsidR="00C70A7C">
        <w:rPr>
          <w:rFonts w:ascii="Arial" w:hAnsi="Arial" w:cs="Arial"/>
          <w:sz w:val="24"/>
          <w:szCs w:val="24"/>
        </w:rPr>
        <w:t>Passos</w:t>
      </w:r>
      <w:r w:rsidR="00C70A7C" w:rsidRPr="00F52EF5">
        <w:rPr>
          <w:rFonts w:ascii="Arial" w:hAnsi="Arial" w:cs="Arial"/>
          <w:sz w:val="24"/>
          <w:szCs w:val="24"/>
        </w:rPr>
        <w:t xml:space="preserve">, Estado de </w:t>
      </w:r>
      <w:r w:rsidR="00C70A7C">
        <w:rPr>
          <w:rFonts w:ascii="Arial" w:hAnsi="Arial" w:cs="Arial"/>
          <w:sz w:val="24"/>
          <w:szCs w:val="24"/>
        </w:rPr>
        <w:t xml:space="preserve">Minas Gerais, </w:t>
      </w:r>
      <w:r w:rsidR="00C70A7C" w:rsidRPr="00672F65">
        <w:rPr>
          <w:rFonts w:ascii="Arial" w:hAnsi="Arial" w:cs="Arial"/>
          <w:sz w:val="24"/>
          <w:szCs w:val="24"/>
        </w:rPr>
        <w:t xml:space="preserve">cadastrada junto ao Cadastro Nacional de Pessoa Jurídica do Ministério da Fazenda (CNPJ/MF) sob o n.º </w:t>
      </w:r>
      <w:r w:rsidR="00C70A7C" w:rsidRPr="00C70A7C">
        <w:rPr>
          <w:rFonts w:ascii="Arial" w:hAnsi="Arial" w:cs="Arial"/>
          <w:b/>
          <w:sz w:val="24"/>
          <w:szCs w:val="24"/>
        </w:rPr>
        <w:t>00.973.118/0001-04</w:t>
      </w:r>
      <w:r w:rsidR="00C70A7C">
        <w:rPr>
          <w:rFonts w:ascii="Arial" w:hAnsi="Arial" w:cs="Arial"/>
          <w:sz w:val="24"/>
          <w:szCs w:val="24"/>
        </w:rPr>
        <w:t xml:space="preserve">, </w:t>
      </w:r>
      <w:r w:rsidR="00C70A7C" w:rsidRPr="00672F65">
        <w:rPr>
          <w:rFonts w:ascii="Arial" w:hAnsi="Arial" w:cs="Arial"/>
          <w:sz w:val="24"/>
          <w:szCs w:val="24"/>
        </w:rPr>
        <w:t xml:space="preserve"> com Inscrição Estadual registrada sob o n.º</w:t>
      </w:r>
      <w:r w:rsidR="00C70A7C">
        <w:rPr>
          <w:rFonts w:ascii="Arial" w:hAnsi="Arial" w:cs="Arial"/>
          <w:sz w:val="24"/>
          <w:szCs w:val="24"/>
        </w:rPr>
        <w:t xml:space="preserve"> 479955240.00-97</w:t>
      </w:r>
      <w:r w:rsidR="00C70A7C" w:rsidRPr="00672F65">
        <w:rPr>
          <w:rFonts w:ascii="Arial" w:hAnsi="Arial" w:cs="Arial"/>
          <w:sz w:val="24"/>
          <w:szCs w:val="24"/>
        </w:rPr>
        <w:t xml:space="preserve">, neste ato representada pelo(a) </w:t>
      </w:r>
      <w:proofErr w:type="spellStart"/>
      <w:r w:rsidR="00C70A7C" w:rsidRPr="00672F65">
        <w:rPr>
          <w:rFonts w:ascii="Arial" w:hAnsi="Arial" w:cs="Arial"/>
          <w:b/>
          <w:sz w:val="24"/>
          <w:szCs w:val="24"/>
        </w:rPr>
        <w:t>Sr</w:t>
      </w:r>
      <w:proofErr w:type="spellEnd"/>
      <w:r w:rsidR="00C70A7C" w:rsidRPr="00672F65">
        <w:rPr>
          <w:rFonts w:ascii="Arial" w:hAnsi="Arial" w:cs="Arial"/>
          <w:b/>
          <w:sz w:val="24"/>
          <w:szCs w:val="24"/>
        </w:rPr>
        <w:t>(a)</w:t>
      </w:r>
      <w:r w:rsidR="00C70A7C">
        <w:rPr>
          <w:rFonts w:ascii="Arial" w:hAnsi="Arial" w:cs="Arial"/>
          <w:b/>
          <w:sz w:val="24"/>
          <w:szCs w:val="24"/>
        </w:rPr>
        <w:t xml:space="preserve"> Rosana Maria de Siqueira Cardoso, </w:t>
      </w:r>
      <w:r w:rsidR="00C47674">
        <w:rPr>
          <w:rFonts w:ascii="Arial" w:hAnsi="Arial" w:cs="Arial"/>
          <w:sz w:val="24"/>
          <w:szCs w:val="24"/>
        </w:rPr>
        <w:t>brasileira, aposentada, casada,</w:t>
      </w:r>
      <w:r w:rsidR="00C70A7C" w:rsidRPr="00672F65">
        <w:rPr>
          <w:rFonts w:ascii="Arial" w:hAnsi="Arial" w:cs="Arial"/>
          <w:sz w:val="24"/>
          <w:szCs w:val="24"/>
        </w:rPr>
        <w:t xml:space="preserve"> </w:t>
      </w:r>
      <w:r w:rsidR="00C70A7C" w:rsidRPr="00374AAC">
        <w:rPr>
          <w:rFonts w:ascii="Arial" w:hAnsi="Arial" w:cs="Arial"/>
          <w:sz w:val="24"/>
          <w:szCs w:val="24"/>
        </w:rPr>
        <w:t>portador</w:t>
      </w:r>
      <w:r w:rsidR="00C47674">
        <w:rPr>
          <w:rFonts w:ascii="Arial" w:hAnsi="Arial" w:cs="Arial"/>
          <w:sz w:val="24"/>
          <w:szCs w:val="24"/>
        </w:rPr>
        <w:t>a</w:t>
      </w:r>
      <w:r w:rsidR="00C70A7C" w:rsidRPr="00374AAC">
        <w:rPr>
          <w:rFonts w:ascii="Arial" w:hAnsi="Arial" w:cs="Arial"/>
          <w:sz w:val="24"/>
          <w:szCs w:val="24"/>
        </w:rPr>
        <w:t xml:space="preserve"> da Cédula de Identidade (RG) n.º. </w:t>
      </w:r>
      <w:r w:rsidR="00C47674">
        <w:rPr>
          <w:rFonts w:ascii="Arial" w:hAnsi="Arial" w:cs="Arial"/>
          <w:sz w:val="24"/>
          <w:szCs w:val="24"/>
        </w:rPr>
        <w:t xml:space="preserve"> M-2.307.490, </w:t>
      </w:r>
      <w:r w:rsidR="00C70A7C" w:rsidRPr="00374AAC">
        <w:rPr>
          <w:rFonts w:ascii="Arial" w:hAnsi="Arial" w:cs="Arial"/>
          <w:sz w:val="24"/>
          <w:szCs w:val="24"/>
        </w:rPr>
        <w:t>inscrit</w:t>
      </w:r>
      <w:r w:rsidR="00C47674">
        <w:rPr>
          <w:rFonts w:ascii="Arial" w:hAnsi="Arial" w:cs="Arial"/>
          <w:sz w:val="24"/>
          <w:szCs w:val="24"/>
        </w:rPr>
        <w:t>a</w:t>
      </w:r>
      <w:r w:rsidR="00C70A7C" w:rsidRPr="00374AAC">
        <w:rPr>
          <w:rFonts w:ascii="Arial" w:hAnsi="Arial" w:cs="Arial"/>
          <w:sz w:val="24"/>
          <w:szCs w:val="24"/>
        </w:rPr>
        <w:t xml:space="preserve"> junto ao Cadastro de Pessoas Físicas do Ministério da Fazenda (CPF/MF.) sob o n.º</w:t>
      </w:r>
      <w:r w:rsidR="00C47674">
        <w:rPr>
          <w:rFonts w:ascii="Arial" w:hAnsi="Arial" w:cs="Arial"/>
          <w:sz w:val="24"/>
          <w:szCs w:val="24"/>
        </w:rPr>
        <w:t xml:space="preserve"> 444.433.316-20</w:t>
      </w:r>
      <w:r w:rsidR="00C70A7C" w:rsidRPr="00374AAC">
        <w:rPr>
          <w:rFonts w:ascii="Arial" w:hAnsi="Arial" w:cs="Arial"/>
          <w:sz w:val="24"/>
          <w:szCs w:val="24"/>
        </w:rPr>
        <w:t xml:space="preserve"> doravante denominada </w:t>
      </w:r>
      <w:r w:rsidR="00C70A7C" w:rsidRPr="00374AAC">
        <w:rPr>
          <w:rFonts w:ascii="Arial" w:hAnsi="Arial" w:cs="Arial"/>
          <w:b/>
          <w:bCs/>
          <w:sz w:val="24"/>
          <w:szCs w:val="24"/>
        </w:rPr>
        <w:t>CONTRATADA</w:t>
      </w:r>
      <w:r w:rsidR="00C70A7C" w:rsidRPr="00374AAC">
        <w:rPr>
          <w:rFonts w:ascii="Arial" w:hAnsi="Arial" w:cs="Arial"/>
          <w:sz w:val="24"/>
          <w:szCs w:val="24"/>
        </w:rPr>
        <w:t>, firmam o presente instrumento, na melhor forma de direito, pelas cláusulas e condições abaixo relacionadas: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PRIMEIRA - DO AMPARO LEGAL</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Pr>
          <w:rFonts w:ascii="Arial" w:hAnsi="Arial" w:cs="Arial"/>
          <w:sz w:val="24"/>
          <w:szCs w:val="24"/>
        </w:rPr>
        <w:t xml:space="preserve">1.1 </w:t>
      </w:r>
      <w:r w:rsidRPr="00374AAC">
        <w:rPr>
          <w:rFonts w:ascii="Arial" w:hAnsi="Arial" w:cs="Arial"/>
          <w:sz w:val="24"/>
          <w:szCs w:val="24"/>
        </w:rPr>
        <w:t xml:space="preserve">O presente Contrato Administrativo é regido pelas disposições contidas na Lei Federal n.º 8.666, de 21 de junho de 1.993, com as alterações introduzidas pela Lei Federal n.º 8.883, de 08 de junho de 1.994, bem como, as disposições contidas no Processo Administrativo originário do Procedimento Licitatório instaurado na modalidade de </w:t>
      </w:r>
      <w:r w:rsidRPr="00374AAC">
        <w:rPr>
          <w:rFonts w:ascii="Arial" w:hAnsi="Arial" w:cs="Arial"/>
          <w:b/>
          <w:bCs/>
          <w:sz w:val="24"/>
          <w:szCs w:val="24"/>
        </w:rPr>
        <w:t>Tomada de Preços, registrado sob o n.º</w:t>
      </w:r>
      <w:r>
        <w:rPr>
          <w:rFonts w:ascii="Arial" w:hAnsi="Arial" w:cs="Arial"/>
          <w:b/>
          <w:bCs/>
          <w:sz w:val="24"/>
          <w:szCs w:val="24"/>
        </w:rPr>
        <w:t xml:space="preserve"> 03/2022,</w:t>
      </w:r>
      <w:r w:rsidRPr="00374AAC">
        <w:rPr>
          <w:rFonts w:ascii="Arial" w:hAnsi="Arial" w:cs="Arial"/>
          <w:sz w:val="24"/>
          <w:szCs w:val="24"/>
        </w:rPr>
        <w:t xml:space="preserve"> seus anexos, tudo fazendo parte integrante do</w:t>
      </w:r>
      <w:bookmarkStart w:id="0" w:name="_GoBack"/>
      <w:bookmarkEnd w:id="0"/>
      <w:r w:rsidRPr="00374AAC">
        <w:rPr>
          <w:rFonts w:ascii="Arial" w:hAnsi="Arial" w:cs="Arial"/>
          <w:sz w:val="24"/>
          <w:szCs w:val="24"/>
        </w:rPr>
        <w:t xml:space="preserve"> presente instrumento contratual, como se no mesmo transcrito fosse. </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CLÁUSULA SEGUNDA – DO OBJETO</w:t>
      </w:r>
    </w:p>
    <w:p w:rsidR="00C70A7C" w:rsidRPr="00374AAC" w:rsidRDefault="00C70A7C" w:rsidP="00C70A7C">
      <w:pPr>
        <w:jc w:val="both"/>
        <w:rPr>
          <w:rFonts w:ascii="Arial" w:hAnsi="Arial" w:cs="Arial"/>
          <w:sz w:val="24"/>
          <w:szCs w:val="24"/>
        </w:rPr>
      </w:pPr>
    </w:p>
    <w:p w:rsidR="00C70A7C" w:rsidRDefault="00C70A7C" w:rsidP="00C70A7C">
      <w:pPr>
        <w:jc w:val="both"/>
        <w:rPr>
          <w:rFonts w:ascii="Arial" w:hAnsi="Arial" w:cs="Arial"/>
          <w:b/>
          <w:bCs/>
          <w:sz w:val="24"/>
          <w:szCs w:val="24"/>
        </w:rPr>
      </w:pPr>
      <w:r>
        <w:rPr>
          <w:rFonts w:ascii="Arial" w:hAnsi="Arial" w:cs="Arial"/>
          <w:sz w:val="24"/>
          <w:szCs w:val="24"/>
        </w:rPr>
        <w:t xml:space="preserve">2.1 </w:t>
      </w:r>
      <w:r w:rsidRPr="00374AAC">
        <w:rPr>
          <w:rFonts w:ascii="Arial" w:hAnsi="Arial" w:cs="Arial"/>
          <w:sz w:val="24"/>
          <w:szCs w:val="24"/>
        </w:rPr>
        <w:t xml:space="preserve">Constitui o objeto deste contrato a </w:t>
      </w:r>
      <w:r>
        <w:rPr>
          <w:rFonts w:ascii="Arial" w:hAnsi="Arial" w:cs="Arial"/>
          <w:b/>
          <w:bCs/>
          <w:sz w:val="24"/>
          <w:szCs w:val="24"/>
        </w:rPr>
        <w:t xml:space="preserve">CONTRATAÇÃO DE EMPRESA EM REGIME DE EMPREITADA GLOBAL, INCLUINDO MATERIAIS E MÃO DE OBRA, </w:t>
      </w:r>
      <w:r>
        <w:rPr>
          <w:rFonts w:ascii="Arial" w:hAnsi="Arial" w:cs="Arial"/>
          <w:b/>
          <w:bCs/>
          <w:sz w:val="24"/>
          <w:szCs w:val="24"/>
        </w:rPr>
        <w:lastRenderedPageBreak/>
        <w:t xml:space="preserve">OBJETIVANDO A MANUTENÇÃO, ATUALIZAÇÃO E EXTENSÃO DE REDE ELÉTRICA DO ESTÁDIO GENÉSIO DÓRIA RAMOS, NO MUNICÍPIO DE IPUIUNA/MG, CONFORME ESPECIFICAÇÕES CONSTANTES DO EDITAL E SEUS ANEXOS. </w:t>
      </w:r>
    </w:p>
    <w:p w:rsidR="00C70A7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Pr>
          <w:rFonts w:ascii="Arial" w:hAnsi="Arial" w:cs="Arial"/>
          <w:bCs/>
          <w:sz w:val="24"/>
          <w:szCs w:val="24"/>
        </w:rPr>
        <w:t xml:space="preserve">2.2 </w:t>
      </w:r>
      <w:r w:rsidRPr="00374AAC">
        <w:rPr>
          <w:rFonts w:ascii="Arial" w:hAnsi="Arial" w:cs="Arial"/>
          <w:bCs/>
          <w:sz w:val="24"/>
          <w:szCs w:val="24"/>
        </w:rPr>
        <w:t xml:space="preserve">Com fornecimento de todos os materiais, mão de obra e equipamentos necessários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C70A7C" w:rsidRPr="00374AAC" w:rsidRDefault="00C70A7C" w:rsidP="00C70A7C">
      <w:pPr>
        <w:tabs>
          <w:tab w:val="left" w:pos="8471"/>
        </w:tabs>
        <w:jc w:val="both"/>
        <w:rPr>
          <w:rFonts w:ascii="Arial" w:hAnsi="Arial" w:cs="Arial"/>
          <w:b/>
          <w:bCs/>
          <w:sz w:val="24"/>
          <w:szCs w:val="24"/>
        </w:rPr>
      </w:pPr>
    </w:p>
    <w:p w:rsidR="00C70A7C" w:rsidRPr="00374AAC" w:rsidRDefault="00C70A7C" w:rsidP="00C70A7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Pr>
          <w:rFonts w:ascii="Arial" w:hAnsi="Arial" w:cs="Arial"/>
          <w:sz w:val="24"/>
          <w:szCs w:val="24"/>
        </w:rPr>
        <w:t xml:space="preserve">3.1 </w:t>
      </w:r>
      <w:r w:rsidRPr="00374AAC">
        <w:rPr>
          <w:rFonts w:ascii="Arial" w:hAnsi="Arial" w:cs="Arial"/>
          <w:sz w:val="24"/>
          <w:szCs w:val="24"/>
        </w:rPr>
        <w:t>No exercício de 20</w:t>
      </w:r>
      <w:r>
        <w:rPr>
          <w:rFonts w:ascii="Arial" w:hAnsi="Arial" w:cs="Arial"/>
          <w:sz w:val="24"/>
          <w:szCs w:val="24"/>
        </w:rPr>
        <w:t>22</w:t>
      </w:r>
      <w:r w:rsidRPr="00374AAC">
        <w:rPr>
          <w:rFonts w:ascii="Arial" w:hAnsi="Arial" w:cs="Arial"/>
          <w:sz w:val="24"/>
          <w:szCs w:val="24"/>
        </w:rPr>
        <w:t>, as despesas correrão à conta da</w:t>
      </w:r>
      <w:r>
        <w:rPr>
          <w:rFonts w:ascii="Arial" w:hAnsi="Arial" w:cs="Arial"/>
          <w:sz w:val="24"/>
          <w:szCs w:val="24"/>
        </w:rPr>
        <w:t xml:space="preserve"> dotação</w:t>
      </w:r>
      <w:r w:rsidRPr="00374AAC">
        <w:rPr>
          <w:rFonts w:ascii="Arial" w:hAnsi="Arial" w:cs="Arial"/>
          <w:sz w:val="24"/>
          <w:szCs w:val="24"/>
        </w:rPr>
        <w:t xml:space="preserve"> orçamentária abaixo especificadas conforme respectivo Orçamento-Programa.</w:t>
      </w:r>
    </w:p>
    <w:p w:rsidR="00C70A7C" w:rsidRPr="00374AAC" w:rsidRDefault="00C70A7C" w:rsidP="00C70A7C">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C70A7C" w:rsidRPr="00804106" w:rsidTr="00F00659">
        <w:trPr>
          <w:trHeight w:val="640"/>
          <w:jc w:val="center"/>
        </w:trPr>
        <w:tc>
          <w:tcPr>
            <w:tcW w:w="2467" w:type="dxa"/>
            <w:shd w:val="clear" w:color="auto" w:fill="auto"/>
          </w:tcPr>
          <w:p w:rsidR="00C70A7C" w:rsidRDefault="00C70A7C" w:rsidP="00F00659">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C70A7C" w:rsidRPr="008D4FBA" w:rsidRDefault="00C70A7C" w:rsidP="00F00659">
            <w:pPr>
              <w:pStyle w:val="Ttulo"/>
              <w:tabs>
                <w:tab w:val="left" w:pos="1134"/>
              </w:tabs>
              <w:spacing w:line="276" w:lineRule="auto"/>
              <w:rPr>
                <w:rFonts w:ascii="Arial" w:hAnsi="Arial" w:cs="Arial"/>
                <w:b w:val="0"/>
                <w:sz w:val="22"/>
                <w:szCs w:val="22"/>
              </w:rPr>
            </w:pPr>
            <w:r>
              <w:rPr>
                <w:rFonts w:ascii="Arial" w:hAnsi="Arial" w:cs="Arial"/>
                <w:b w:val="0"/>
                <w:sz w:val="22"/>
                <w:szCs w:val="22"/>
              </w:rPr>
              <w:t>Reforma da área de lazer e esporte</w:t>
            </w:r>
          </w:p>
        </w:tc>
        <w:tc>
          <w:tcPr>
            <w:tcW w:w="1258" w:type="dxa"/>
            <w:shd w:val="clear" w:color="auto" w:fill="auto"/>
          </w:tcPr>
          <w:p w:rsidR="00C70A7C" w:rsidRPr="008D4FBA" w:rsidRDefault="00C70A7C" w:rsidP="00F00659">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117/217</w:t>
            </w:r>
          </w:p>
        </w:tc>
        <w:tc>
          <w:tcPr>
            <w:tcW w:w="3859" w:type="dxa"/>
            <w:shd w:val="clear" w:color="auto" w:fill="auto"/>
          </w:tcPr>
          <w:p w:rsidR="00C70A7C" w:rsidRPr="008D4FBA" w:rsidRDefault="00C70A7C" w:rsidP="00F00659">
            <w:pPr>
              <w:pStyle w:val="Ttulo"/>
              <w:tabs>
                <w:tab w:val="left" w:pos="1134"/>
              </w:tabs>
              <w:spacing w:line="276" w:lineRule="auto"/>
              <w:rPr>
                <w:rFonts w:ascii="Arial" w:hAnsi="Arial" w:cs="Arial"/>
                <w:b w:val="0"/>
                <w:sz w:val="22"/>
                <w:szCs w:val="22"/>
              </w:rPr>
            </w:pPr>
            <w:r>
              <w:rPr>
                <w:rFonts w:ascii="Arial" w:hAnsi="Arial" w:cs="Arial"/>
                <w:b w:val="0"/>
                <w:sz w:val="22"/>
                <w:szCs w:val="22"/>
              </w:rPr>
              <w:t>020302.27.812.0013.1.106</w:t>
            </w:r>
            <w:r w:rsidRPr="008D4FBA">
              <w:rPr>
                <w:rFonts w:ascii="Arial" w:hAnsi="Arial" w:cs="Arial"/>
                <w:b w:val="0"/>
                <w:sz w:val="22"/>
                <w:szCs w:val="22"/>
              </w:rPr>
              <w:t>.449051</w:t>
            </w:r>
          </w:p>
        </w:tc>
        <w:tc>
          <w:tcPr>
            <w:tcW w:w="1624" w:type="dxa"/>
            <w:shd w:val="clear" w:color="auto" w:fill="auto"/>
          </w:tcPr>
          <w:p w:rsidR="00C70A7C" w:rsidRPr="008D4FBA" w:rsidRDefault="00C70A7C" w:rsidP="00F00659">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QUARTA – DOS PREÇOS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Pr>
          <w:rFonts w:ascii="Arial" w:hAnsi="Arial" w:cs="Arial"/>
          <w:sz w:val="24"/>
          <w:szCs w:val="24"/>
        </w:rPr>
        <w:t xml:space="preserve">4.1 </w:t>
      </w:r>
      <w:r w:rsidRPr="00374AAC">
        <w:rPr>
          <w:rFonts w:ascii="Arial" w:hAnsi="Arial" w:cs="Arial"/>
          <w:sz w:val="24"/>
          <w:szCs w:val="24"/>
        </w:rPr>
        <w:t xml:space="preserve">Os preços são os constantes da </w:t>
      </w:r>
      <w:r>
        <w:rPr>
          <w:rFonts w:ascii="Arial" w:hAnsi="Arial" w:cs="Arial"/>
          <w:sz w:val="24"/>
          <w:szCs w:val="24"/>
        </w:rPr>
        <w:t>P</w:t>
      </w:r>
      <w:r w:rsidRPr="00374AAC">
        <w:rPr>
          <w:rFonts w:ascii="Arial" w:hAnsi="Arial" w:cs="Arial"/>
          <w:sz w:val="24"/>
          <w:szCs w:val="24"/>
        </w:rPr>
        <w:t xml:space="preserve">lanilha </w:t>
      </w:r>
      <w:r>
        <w:rPr>
          <w:rFonts w:ascii="Arial" w:hAnsi="Arial" w:cs="Arial"/>
          <w:sz w:val="24"/>
          <w:szCs w:val="24"/>
        </w:rPr>
        <w:t>O</w:t>
      </w:r>
      <w:r w:rsidRPr="00374AAC">
        <w:rPr>
          <w:rFonts w:ascii="Arial" w:hAnsi="Arial" w:cs="Arial"/>
          <w:sz w:val="24"/>
          <w:szCs w:val="24"/>
        </w:rPr>
        <w:t xml:space="preserve">rçamentária da </w:t>
      </w:r>
      <w:r>
        <w:rPr>
          <w:rFonts w:ascii="Arial" w:hAnsi="Arial" w:cs="Arial"/>
          <w:sz w:val="24"/>
          <w:szCs w:val="24"/>
        </w:rPr>
        <w:t>P</w:t>
      </w:r>
      <w:r w:rsidRPr="00374AAC">
        <w:rPr>
          <w:rFonts w:ascii="Arial" w:hAnsi="Arial" w:cs="Arial"/>
          <w:sz w:val="24"/>
          <w:szCs w:val="24"/>
        </w:rPr>
        <w:t xml:space="preserve">roponente, cujo valor global </w:t>
      </w:r>
      <w:r w:rsidRPr="00C47674">
        <w:rPr>
          <w:rFonts w:ascii="Arial" w:hAnsi="Arial" w:cs="Arial"/>
          <w:sz w:val="24"/>
          <w:szCs w:val="24"/>
        </w:rPr>
        <w:t xml:space="preserve">é de </w:t>
      </w:r>
      <w:r w:rsidRPr="00C47674">
        <w:rPr>
          <w:rFonts w:ascii="Arial" w:hAnsi="Arial" w:cs="Arial"/>
          <w:b/>
          <w:bCs/>
          <w:sz w:val="24"/>
          <w:szCs w:val="24"/>
        </w:rPr>
        <w:t>R$ 313.672,15 (trezentos e treze mil, seiscentos e setenta e dois reais e quinze centavos).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C70A7C" w:rsidRPr="00374AAC" w:rsidRDefault="00C70A7C" w:rsidP="00C70A7C">
      <w:pPr>
        <w:jc w:val="both"/>
        <w:rPr>
          <w:rFonts w:ascii="Arial" w:hAnsi="Arial" w:cs="Arial"/>
          <w:sz w:val="24"/>
          <w:szCs w:val="24"/>
        </w:rPr>
      </w:pPr>
    </w:p>
    <w:p w:rsidR="00C70A7C" w:rsidRDefault="00C70A7C" w:rsidP="00C70A7C">
      <w:pPr>
        <w:jc w:val="both"/>
        <w:rPr>
          <w:rFonts w:ascii="Arial" w:hAnsi="Arial" w:cs="Arial"/>
          <w:b/>
          <w:bCs/>
          <w:sz w:val="24"/>
          <w:szCs w:val="24"/>
        </w:rPr>
      </w:pPr>
      <w:r w:rsidRPr="00374AAC">
        <w:rPr>
          <w:rFonts w:ascii="Arial" w:hAnsi="Arial" w:cs="Arial"/>
          <w:b/>
          <w:bCs/>
          <w:sz w:val="24"/>
          <w:szCs w:val="24"/>
        </w:rPr>
        <w:t>CLÁUSULA QUINTA – DO PRAZO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Pr>
          <w:rFonts w:ascii="Arial" w:hAnsi="Arial" w:cs="Arial"/>
          <w:sz w:val="24"/>
          <w:szCs w:val="24"/>
        </w:rPr>
        <w:t xml:space="preserve">5.1 </w:t>
      </w:r>
      <w:r w:rsidRPr="00374AAC">
        <w:rPr>
          <w:rFonts w:ascii="Arial" w:hAnsi="Arial" w:cs="Arial"/>
          <w:sz w:val="24"/>
          <w:szCs w:val="24"/>
        </w:rPr>
        <w:t xml:space="preserve">O prazo para a execução das obras e/ou serviços, objeto deste contrato, </w:t>
      </w:r>
      <w:r w:rsidRPr="00672F65">
        <w:rPr>
          <w:rFonts w:ascii="Arial" w:hAnsi="Arial" w:cs="Arial"/>
          <w:sz w:val="24"/>
          <w:szCs w:val="24"/>
        </w:rPr>
        <w:t>será de acordo com Planilha de Cronograma Físico-Financeiro</w:t>
      </w:r>
      <w:r>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C70A7C" w:rsidRPr="00374AAC" w:rsidRDefault="00C70A7C" w:rsidP="00C70A7C">
      <w:pPr>
        <w:jc w:val="both"/>
        <w:rPr>
          <w:rFonts w:ascii="Arial" w:hAnsi="Arial" w:cs="Arial"/>
          <w:sz w:val="24"/>
          <w:szCs w:val="24"/>
        </w:rPr>
      </w:pPr>
    </w:p>
    <w:p w:rsidR="00C70A7C" w:rsidRDefault="00C70A7C" w:rsidP="00C70A7C">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C70A7C" w:rsidRDefault="00C70A7C" w:rsidP="00C70A7C">
      <w:pPr>
        <w:jc w:val="both"/>
        <w:rPr>
          <w:rFonts w:ascii="Arial" w:hAnsi="Arial" w:cs="Arial"/>
          <w:sz w:val="24"/>
          <w:szCs w:val="24"/>
        </w:rPr>
      </w:pPr>
    </w:p>
    <w:p w:rsidR="00C70A7C" w:rsidRPr="009D605F" w:rsidRDefault="00C70A7C" w:rsidP="00C70A7C">
      <w:pPr>
        <w:jc w:val="both"/>
        <w:rPr>
          <w:rFonts w:ascii="Arial" w:hAnsi="Arial" w:cs="Arial"/>
          <w:b/>
          <w:bCs/>
          <w:sz w:val="24"/>
          <w:szCs w:val="24"/>
        </w:rPr>
      </w:pPr>
      <w:r>
        <w:rPr>
          <w:rFonts w:ascii="Arial" w:hAnsi="Arial" w:cs="Arial"/>
          <w:b/>
          <w:sz w:val="24"/>
          <w:szCs w:val="24"/>
        </w:rPr>
        <w:t xml:space="preserve">5.2 </w:t>
      </w:r>
      <w:r w:rsidRPr="009D605F">
        <w:rPr>
          <w:rFonts w:ascii="Arial" w:hAnsi="Arial" w:cs="Arial"/>
          <w:b/>
          <w:sz w:val="24"/>
          <w:szCs w:val="24"/>
        </w:rPr>
        <w:t>O prazo de vigência deste termo contratual será de até 31 (trinta e um) de Dezembro de 2022.</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SEXTA – DAS CONDIÇÕES DE PAGAMENTO E SUSTAÇÃO</w:t>
      </w:r>
    </w:p>
    <w:p w:rsidR="00C70A7C" w:rsidRDefault="00C70A7C" w:rsidP="00C70A7C">
      <w:pPr>
        <w:pStyle w:val="Corpodetexto2"/>
        <w:rPr>
          <w:sz w:val="24"/>
          <w:szCs w:val="24"/>
        </w:rPr>
      </w:pPr>
    </w:p>
    <w:p w:rsidR="00C70A7C" w:rsidRDefault="00C70A7C" w:rsidP="00C70A7C">
      <w:pPr>
        <w:pStyle w:val="Corpodetexto2"/>
        <w:rPr>
          <w:sz w:val="24"/>
          <w:szCs w:val="24"/>
        </w:rPr>
      </w:pPr>
      <w:r>
        <w:rPr>
          <w:sz w:val="24"/>
          <w:szCs w:val="24"/>
        </w:rPr>
        <w:t xml:space="preserve">6.1 </w:t>
      </w:r>
      <w:r w:rsidRPr="00374AAC">
        <w:rPr>
          <w:sz w:val="24"/>
          <w:szCs w:val="24"/>
        </w:rPr>
        <w:t xml:space="preserve">Os pagamentos serão realizados </w:t>
      </w:r>
      <w:r>
        <w:rPr>
          <w:sz w:val="24"/>
          <w:szCs w:val="24"/>
        </w:rPr>
        <w:t xml:space="preserve">em até 30 (trinta) dias </w:t>
      </w:r>
      <w:r w:rsidRPr="00374AAC">
        <w:rPr>
          <w:sz w:val="24"/>
          <w:szCs w:val="24"/>
        </w:rPr>
        <w:t xml:space="preserve">após a apresentação do fechamento da nota fiscal, referente às medições, acompanhadas pelas respectivas planilhas, as quais deverão ser atestadas pela secretaria requisitante. A Prefeitura Municipal </w:t>
      </w:r>
      <w:r>
        <w:rPr>
          <w:sz w:val="24"/>
          <w:szCs w:val="24"/>
        </w:rPr>
        <w:t xml:space="preserve">de Ipuiuna/MG </w:t>
      </w:r>
      <w:r w:rsidRPr="00374AAC">
        <w:rPr>
          <w:sz w:val="24"/>
          <w:szCs w:val="24"/>
        </w:rPr>
        <w:t xml:space="preserve">efetuará o pagamento mediante vistoria realizada por engenheiro nomeado, e posterior liberação para pagamento. </w:t>
      </w:r>
    </w:p>
    <w:p w:rsidR="00C70A7C" w:rsidRDefault="00C70A7C" w:rsidP="00C70A7C">
      <w:pPr>
        <w:pStyle w:val="Corpodetexto2"/>
        <w:rPr>
          <w:sz w:val="24"/>
          <w:szCs w:val="24"/>
        </w:rPr>
      </w:pPr>
    </w:p>
    <w:p w:rsidR="00C70A7C" w:rsidRPr="009D605F" w:rsidRDefault="00C70A7C" w:rsidP="00C70A7C">
      <w:pPr>
        <w:pStyle w:val="Corpodetexto2"/>
        <w:rPr>
          <w:sz w:val="24"/>
          <w:szCs w:val="24"/>
        </w:rPr>
      </w:pPr>
      <w:r>
        <w:rPr>
          <w:sz w:val="24"/>
          <w:szCs w:val="24"/>
        </w:rPr>
        <w:t xml:space="preserve">6.2 </w:t>
      </w:r>
      <w:r w:rsidRPr="009D605F">
        <w:rPr>
          <w:sz w:val="24"/>
          <w:szCs w:val="24"/>
        </w:rPr>
        <w:t>O pagamento referente a cada medição será liberado mediante comprovação, pela contratada do recolhimento:</w:t>
      </w:r>
    </w:p>
    <w:p w:rsidR="00C70A7C" w:rsidRPr="009D605F" w:rsidRDefault="00C70A7C" w:rsidP="00C70A7C">
      <w:pPr>
        <w:pStyle w:val="Corpodetexto2"/>
        <w:rPr>
          <w:sz w:val="24"/>
          <w:szCs w:val="24"/>
        </w:rPr>
      </w:pPr>
    </w:p>
    <w:p w:rsidR="00C70A7C" w:rsidRPr="00DB6C0F" w:rsidRDefault="00C70A7C" w:rsidP="00C70A7C">
      <w:pPr>
        <w:pStyle w:val="Corpodetexto2"/>
        <w:rPr>
          <w:sz w:val="24"/>
          <w:szCs w:val="24"/>
        </w:rPr>
      </w:pPr>
      <w:r w:rsidRPr="009D605F">
        <w:rPr>
          <w:sz w:val="24"/>
          <w:szCs w:val="24"/>
        </w:rPr>
        <w:t xml:space="preserve">a) Previdência Social, através da GPS – Guia de Previdência Social (Art. 31, da Lei 8.212, de 24/07/91), juntamente com o relatório </w:t>
      </w:r>
      <w:proofErr w:type="spellStart"/>
      <w:r w:rsidRPr="009D605F">
        <w:rPr>
          <w:sz w:val="24"/>
          <w:szCs w:val="24"/>
        </w:rPr>
        <w:t>SEFIP</w:t>
      </w:r>
      <w:proofErr w:type="spellEnd"/>
      <w:r w:rsidRPr="009D605F">
        <w:rPr>
          <w:sz w:val="24"/>
          <w:szCs w:val="24"/>
        </w:rPr>
        <w:t>/</w:t>
      </w:r>
      <w:proofErr w:type="spellStart"/>
      <w:r w:rsidRPr="009D605F">
        <w:rPr>
          <w:sz w:val="24"/>
          <w:szCs w:val="24"/>
        </w:rPr>
        <w:t>GEFIP</w:t>
      </w:r>
      <w:proofErr w:type="spellEnd"/>
      <w:r w:rsidRPr="009D605F">
        <w:rPr>
          <w:sz w:val="24"/>
          <w:szCs w:val="24"/>
        </w:rPr>
        <w:t xml:space="preserve">/E-SOCIAL, contendo a relação dos funcionários identificados no Cadastro Específico do INSS – </w:t>
      </w:r>
      <w:proofErr w:type="spellStart"/>
      <w:r w:rsidRPr="009D605F">
        <w:rPr>
          <w:sz w:val="24"/>
          <w:szCs w:val="24"/>
        </w:rPr>
        <w:t>CNO</w:t>
      </w:r>
      <w:proofErr w:type="spellEnd"/>
      <w:r w:rsidRPr="009D605F">
        <w:rPr>
          <w:sz w:val="24"/>
          <w:szCs w:val="24"/>
        </w:rPr>
        <w:t xml:space="preserve">, da </w:t>
      </w:r>
      <w:r w:rsidRPr="00DB6C0F">
        <w:rPr>
          <w:sz w:val="24"/>
          <w:szCs w:val="24"/>
        </w:rPr>
        <w:t>obra/serviço objeto da presente licitação;</w:t>
      </w:r>
    </w:p>
    <w:p w:rsidR="00C70A7C" w:rsidRPr="009D605F" w:rsidRDefault="00C70A7C" w:rsidP="00C70A7C">
      <w:pPr>
        <w:pStyle w:val="Corpodetexto2"/>
        <w:rPr>
          <w:sz w:val="24"/>
          <w:szCs w:val="24"/>
        </w:rPr>
      </w:pPr>
      <w:proofErr w:type="spellStart"/>
      <w:r w:rsidRPr="00DB6C0F">
        <w:rPr>
          <w:sz w:val="24"/>
          <w:szCs w:val="24"/>
        </w:rPr>
        <w:t>a.1</w:t>
      </w:r>
      <w:proofErr w:type="spellEnd"/>
      <w:r w:rsidRPr="00DB6C0F">
        <w:rPr>
          <w:sz w:val="24"/>
          <w:szCs w:val="24"/>
        </w:rPr>
        <w:t xml:space="preserve">) No primeiro faturamento deverá ser apresentada a inscrição no </w:t>
      </w:r>
      <w:proofErr w:type="spellStart"/>
      <w:r w:rsidRPr="00DB6C0F">
        <w:rPr>
          <w:sz w:val="24"/>
          <w:szCs w:val="24"/>
        </w:rPr>
        <w:t>CNO</w:t>
      </w:r>
      <w:proofErr w:type="spellEnd"/>
      <w:r w:rsidRPr="00DB6C0F">
        <w:rPr>
          <w:sz w:val="24"/>
          <w:szCs w:val="24"/>
        </w:rPr>
        <w:t xml:space="preserve"> – CADASTRO NACIONAL DE OBRAS, (contratos com órgão </w:t>
      </w:r>
      <w:proofErr w:type="gramStart"/>
      <w:r w:rsidRPr="00DB6C0F">
        <w:rPr>
          <w:sz w:val="24"/>
          <w:szCs w:val="24"/>
        </w:rPr>
        <w:t>público ,</w:t>
      </w:r>
      <w:proofErr w:type="gramEnd"/>
      <w:r w:rsidRPr="00DB6C0F">
        <w:rPr>
          <w:sz w:val="24"/>
          <w:szCs w:val="24"/>
        </w:rPr>
        <w:t xml:space="preserve"> vinculados aos procedimentos licitatórios previstos</w:t>
      </w:r>
      <w:r w:rsidRPr="009D605F">
        <w:rPr>
          <w:sz w:val="24"/>
          <w:szCs w:val="24"/>
        </w:rPr>
        <w:t xml:space="preserve"> na Lei 8.666/93 de 21 de junho de 1993, observado , quanto à solidariedade , o dispositivo no inciso </w:t>
      </w:r>
      <w:proofErr w:type="spellStart"/>
      <w:r w:rsidRPr="009D605F">
        <w:rPr>
          <w:sz w:val="24"/>
          <w:szCs w:val="24"/>
        </w:rPr>
        <w:t>IV</w:t>
      </w:r>
      <w:proofErr w:type="spellEnd"/>
      <w:r w:rsidRPr="009D605F">
        <w:rPr>
          <w:sz w:val="24"/>
          <w:szCs w:val="24"/>
        </w:rPr>
        <w:t xml:space="preserve"> do § 2º </w:t>
      </w:r>
      <w:proofErr w:type="spellStart"/>
      <w:r w:rsidRPr="009D605F">
        <w:rPr>
          <w:sz w:val="24"/>
          <w:szCs w:val="24"/>
        </w:rPr>
        <w:t>art</w:t>
      </w:r>
      <w:proofErr w:type="spellEnd"/>
      <w:r w:rsidRPr="009D605F">
        <w:rPr>
          <w:sz w:val="24"/>
          <w:szCs w:val="24"/>
        </w:rPr>
        <w:t xml:space="preserve"> . 151 da Instrução Normativa </w:t>
      </w:r>
      <w:proofErr w:type="spellStart"/>
      <w:r w:rsidRPr="009D605F">
        <w:rPr>
          <w:sz w:val="24"/>
          <w:szCs w:val="24"/>
        </w:rPr>
        <w:t>RFB</w:t>
      </w:r>
      <w:proofErr w:type="spellEnd"/>
      <w:r w:rsidRPr="009D605F">
        <w:rPr>
          <w:sz w:val="24"/>
          <w:szCs w:val="24"/>
        </w:rPr>
        <w:t xml:space="preserve"> nº 971 de </w:t>
      </w:r>
      <w:proofErr w:type="gramStart"/>
      <w:r w:rsidRPr="009D605F">
        <w:rPr>
          <w:sz w:val="24"/>
          <w:szCs w:val="24"/>
        </w:rPr>
        <w:t>2009 )</w:t>
      </w:r>
      <w:proofErr w:type="gramEnd"/>
      <w:r w:rsidRPr="009D605F">
        <w:rPr>
          <w:sz w:val="24"/>
          <w:szCs w:val="24"/>
        </w:rPr>
        <w:t>.</w:t>
      </w:r>
    </w:p>
    <w:p w:rsidR="00C70A7C" w:rsidRPr="009D605F" w:rsidRDefault="00C70A7C" w:rsidP="00C70A7C">
      <w:pPr>
        <w:pStyle w:val="Corpodetexto2"/>
        <w:rPr>
          <w:sz w:val="24"/>
          <w:szCs w:val="24"/>
        </w:rPr>
      </w:pPr>
      <w:r w:rsidRPr="009D605F">
        <w:rPr>
          <w:sz w:val="24"/>
          <w:szCs w:val="24"/>
        </w:rPr>
        <w:t xml:space="preserve">b) FGTS – Fundo de Garantia por Tempo de Serviço, mediante </w:t>
      </w:r>
      <w:proofErr w:type="spellStart"/>
      <w:r w:rsidRPr="009D605F">
        <w:rPr>
          <w:sz w:val="24"/>
          <w:szCs w:val="24"/>
        </w:rPr>
        <w:t>GRF</w:t>
      </w:r>
      <w:proofErr w:type="spellEnd"/>
      <w:r w:rsidRPr="009D605F">
        <w:rPr>
          <w:sz w:val="24"/>
          <w:szCs w:val="24"/>
        </w:rPr>
        <w:t xml:space="preserve"> – Guia de Recolhimento do FGTS com autenticação eletrônica, via bancária;</w:t>
      </w:r>
    </w:p>
    <w:p w:rsidR="00C70A7C" w:rsidRPr="009D605F" w:rsidRDefault="00C70A7C" w:rsidP="00C70A7C">
      <w:pPr>
        <w:pStyle w:val="Corpodetexto2"/>
        <w:rPr>
          <w:sz w:val="24"/>
          <w:szCs w:val="24"/>
        </w:rPr>
      </w:pPr>
      <w:r w:rsidRPr="009D605F">
        <w:rPr>
          <w:sz w:val="24"/>
          <w:szCs w:val="24"/>
        </w:rPr>
        <w:t xml:space="preserve">c) ISS. Caso o município onde serão executadas as obras, não disponha de convênio com a Secretaria do Tesouro Nacional, para retenção do ISS, a contratada deverá apresentar juntamente com a Nota Fiscal o formulário </w:t>
      </w:r>
      <w:proofErr w:type="spellStart"/>
      <w:r w:rsidRPr="009D605F">
        <w:rPr>
          <w:sz w:val="24"/>
          <w:szCs w:val="24"/>
        </w:rPr>
        <w:t>DAM</w:t>
      </w:r>
      <w:proofErr w:type="spellEnd"/>
      <w:r w:rsidRPr="009D605F">
        <w:rPr>
          <w:sz w:val="24"/>
          <w:szCs w:val="24"/>
        </w:rPr>
        <w:t xml:space="preserve"> – Documento de Arrecadação Municipal, correspondente ao valor do ISS da Nota Fiscal anteriormente apresentada, com a identificação do número da respectiva Nota Fiscal e alíquota incidente, com a devida autenticação Bancária, conforme Lei Complementar nº. 116/2003.</w:t>
      </w:r>
    </w:p>
    <w:p w:rsidR="00C70A7C" w:rsidRDefault="00C70A7C" w:rsidP="00C70A7C">
      <w:pPr>
        <w:pStyle w:val="Corpodetexto2"/>
        <w:rPr>
          <w:sz w:val="24"/>
          <w:szCs w:val="24"/>
        </w:rPr>
      </w:pPr>
      <w:r w:rsidRPr="009D605F">
        <w:rPr>
          <w:sz w:val="24"/>
          <w:szCs w:val="24"/>
        </w:rPr>
        <w:t xml:space="preserve">d) De Prova de inexistência de débitos inadimplidos perante a Justiça do Trabalho mediante a apresentação da Certidão Negativa de Débitos Trabalhistas - </w:t>
      </w:r>
      <w:proofErr w:type="spellStart"/>
      <w:r w:rsidRPr="009D605F">
        <w:rPr>
          <w:sz w:val="24"/>
          <w:szCs w:val="24"/>
        </w:rPr>
        <w:t>CNDT</w:t>
      </w:r>
      <w:proofErr w:type="spellEnd"/>
      <w:r w:rsidRPr="009D605F">
        <w:rPr>
          <w:sz w:val="24"/>
          <w:szCs w:val="24"/>
        </w:rPr>
        <w:t xml:space="preserve">, emitida pelo Banco Nacional de Devedores Trabalhistas - </w:t>
      </w:r>
      <w:proofErr w:type="spellStart"/>
      <w:r w:rsidRPr="009D605F">
        <w:rPr>
          <w:sz w:val="24"/>
          <w:szCs w:val="24"/>
        </w:rPr>
        <w:t>BNDT</w:t>
      </w:r>
      <w:proofErr w:type="spellEnd"/>
      <w:r w:rsidRPr="009D605F">
        <w:rPr>
          <w:sz w:val="24"/>
          <w:szCs w:val="24"/>
        </w:rPr>
        <w:t>, com prazo de validade em vigor.</w:t>
      </w:r>
    </w:p>
    <w:p w:rsidR="00C70A7C" w:rsidRPr="00374AAC" w:rsidRDefault="00C70A7C" w:rsidP="00C70A7C">
      <w:pPr>
        <w:pStyle w:val="Corpodetexto2"/>
        <w:rPr>
          <w:rFonts w:eastAsia="Times New Roman"/>
          <w:sz w:val="24"/>
          <w:szCs w:val="24"/>
        </w:rPr>
      </w:pPr>
    </w:p>
    <w:p w:rsidR="00C70A7C" w:rsidRPr="00374AAC" w:rsidRDefault="00C70A7C" w:rsidP="00C70A7C">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C70A7C" w:rsidRPr="00374AAC" w:rsidRDefault="00C70A7C" w:rsidP="00C70A7C">
      <w:pPr>
        <w:tabs>
          <w:tab w:val="left" w:pos="142"/>
        </w:tabs>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C70A7C" w:rsidRPr="00374AAC" w:rsidRDefault="00C70A7C" w:rsidP="00C70A7C">
      <w:pPr>
        <w:ind w:firstLine="708"/>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C70A7C" w:rsidRPr="00374AAC" w:rsidRDefault="00C70A7C" w:rsidP="00C70A7C">
      <w:pPr>
        <w:ind w:left="720"/>
        <w:jc w:val="both"/>
        <w:rPr>
          <w:rFonts w:ascii="Arial" w:hAnsi="Arial" w:cs="Arial"/>
          <w:color w:val="FF0000"/>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d) erros, omissões ou vícios nas notas fiscais e/ou faturas.</w:t>
      </w:r>
    </w:p>
    <w:p w:rsidR="00C70A7C" w:rsidRPr="00374AAC" w:rsidRDefault="00C70A7C" w:rsidP="00C70A7C">
      <w:pPr>
        <w:pStyle w:val="Ttulo5"/>
        <w:jc w:val="left"/>
        <w:rPr>
          <w:rFonts w:ascii="Arial" w:hAnsi="Arial" w:cs="Arial"/>
          <w:i w:val="0"/>
          <w:iCs w:val="0"/>
        </w:rPr>
      </w:pPr>
    </w:p>
    <w:p w:rsidR="00C70A7C" w:rsidRPr="00374AAC" w:rsidRDefault="00C70A7C" w:rsidP="00C70A7C">
      <w:pPr>
        <w:pStyle w:val="Ttulo5"/>
        <w:jc w:val="left"/>
        <w:rPr>
          <w:rFonts w:ascii="Arial" w:hAnsi="Arial" w:cs="Arial"/>
          <w:i w:val="0"/>
          <w:iCs w:val="0"/>
        </w:rPr>
      </w:pPr>
      <w:r w:rsidRPr="00374AAC">
        <w:rPr>
          <w:rFonts w:ascii="Arial" w:hAnsi="Arial" w:cs="Arial"/>
          <w:i w:val="0"/>
          <w:iCs w:val="0"/>
        </w:rPr>
        <w:t>CLÁUSULA SÉTIMA – DAS GARANTIAS</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C70A7C" w:rsidRPr="00374AAC" w:rsidRDefault="00C70A7C" w:rsidP="00C70A7C">
      <w:pPr>
        <w:jc w:val="both"/>
        <w:rPr>
          <w:rFonts w:ascii="Arial" w:hAnsi="Arial" w:cs="Arial"/>
          <w:sz w:val="24"/>
          <w:szCs w:val="24"/>
        </w:rPr>
      </w:pPr>
    </w:p>
    <w:p w:rsidR="00C70A7C" w:rsidRDefault="00C70A7C" w:rsidP="00C70A7C">
      <w:pPr>
        <w:jc w:val="both"/>
        <w:rPr>
          <w:rFonts w:ascii="Arial" w:hAnsi="Arial" w:cs="Arial"/>
          <w:sz w:val="24"/>
          <w:szCs w:val="24"/>
        </w:rPr>
      </w:pPr>
      <w:r w:rsidRPr="00374AAC">
        <w:rPr>
          <w:rFonts w:ascii="Arial" w:hAnsi="Arial" w:cs="Arial"/>
          <w:sz w:val="24"/>
          <w:szCs w:val="24"/>
        </w:rPr>
        <w:t xml:space="preserve">a) A Prefeitura Municipal de </w:t>
      </w:r>
      <w:r>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C70A7C" w:rsidRPr="00C23DF8" w:rsidRDefault="00C70A7C" w:rsidP="00C70A7C">
      <w:pPr>
        <w:spacing w:line="276" w:lineRule="auto"/>
        <w:jc w:val="both"/>
        <w:rPr>
          <w:rFonts w:ascii="Arial" w:hAnsi="Arial" w:cs="Arial"/>
          <w:bCs/>
          <w:sz w:val="24"/>
          <w:szCs w:val="24"/>
        </w:rPr>
      </w:pPr>
    </w:p>
    <w:p w:rsidR="00C70A7C" w:rsidRPr="000D5994" w:rsidRDefault="00C70A7C" w:rsidP="00C70A7C">
      <w:pPr>
        <w:spacing w:line="276" w:lineRule="auto"/>
        <w:jc w:val="both"/>
        <w:rPr>
          <w:rFonts w:ascii="Arial" w:hAnsi="Arial" w:cs="Arial"/>
          <w:b/>
          <w:bCs/>
          <w:sz w:val="24"/>
          <w:szCs w:val="24"/>
        </w:rPr>
      </w:pPr>
      <w:r w:rsidRPr="00C23DF8">
        <w:rPr>
          <w:rFonts w:ascii="Arial" w:hAnsi="Arial" w:cs="Arial"/>
          <w:bCs/>
          <w:sz w:val="24"/>
          <w:szCs w:val="24"/>
        </w:rPr>
        <w:t>c) A Prefeitura Municipal de Ipuiuna/MG exercerá a fiscalização dos serviços através de servidor gestor/fiscal especialmente designado para esse fim</w:t>
      </w:r>
      <w:r w:rsidRPr="000D5994">
        <w:rPr>
          <w:rFonts w:ascii="Arial" w:hAnsi="Arial" w:cs="Arial"/>
          <w:b/>
          <w:bCs/>
          <w:sz w:val="24"/>
          <w:szCs w:val="24"/>
        </w:rPr>
        <w:t>.</w:t>
      </w:r>
    </w:p>
    <w:p w:rsidR="00C70A7C" w:rsidRPr="00374AAC" w:rsidRDefault="00C70A7C" w:rsidP="00C70A7C">
      <w:pPr>
        <w:pStyle w:val="PargrafodaLista"/>
        <w:spacing w:line="276" w:lineRule="auto"/>
        <w:jc w:val="both"/>
        <w:rPr>
          <w:rFonts w:ascii="Arial" w:hAnsi="Arial" w:cs="Arial"/>
          <w:bCs/>
          <w:sz w:val="24"/>
          <w:szCs w:val="24"/>
        </w:rPr>
      </w:pPr>
    </w:p>
    <w:p w:rsidR="00C70A7C" w:rsidRPr="00374AAC" w:rsidRDefault="00C70A7C" w:rsidP="00C70A7C">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C70A7C" w:rsidRPr="00374AAC" w:rsidRDefault="00C70A7C" w:rsidP="00C70A7C">
      <w:pPr>
        <w:pStyle w:val="PargrafodaLista"/>
        <w:spacing w:line="276" w:lineRule="auto"/>
        <w:jc w:val="both"/>
        <w:rPr>
          <w:rFonts w:ascii="Arial" w:hAnsi="Arial" w:cs="Arial"/>
          <w:bCs/>
          <w:sz w:val="24"/>
          <w:szCs w:val="24"/>
        </w:rPr>
      </w:pPr>
    </w:p>
    <w:p w:rsidR="00C70A7C" w:rsidRPr="00374AAC" w:rsidRDefault="00C70A7C" w:rsidP="00C70A7C">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NONA – DAS OBRIGAÇÕES DA CONTRATADA</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C70A7C" w:rsidRPr="00374AAC" w:rsidRDefault="00C70A7C" w:rsidP="00C70A7C">
      <w:pPr>
        <w:jc w:val="both"/>
        <w:rPr>
          <w:rFonts w:ascii="Arial" w:hAnsi="Arial" w:cs="Arial"/>
          <w:b/>
          <w:bCs/>
          <w:sz w:val="24"/>
          <w:szCs w:val="24"/>
        </w:rPr>
      </w:pPr>
    </w:p>
    <w:p w:rsidR="00C70A7C" w:rsidRPr="00374AAC" w:rsidRDefault="00C70A7C" w:rsidP="00C70A7C">
      <w:pPr>
        <w:pStyle w:val="Corpodetexto21"/>
        <w:rPr>
          <w:rFonts w:ascii="Arial" w:hAnsi="Arial" w:cs="Arial"/>
        </w:rPr>
      </w:pPr>
      <w:r w:rsidRPr="00374AAC">
        <w:rPr>
          <w:rFonts w:ascii="Arial" w:hAnsi="Arial" w:cs="Arial"/>
        </w:rPr>
        <w:t>a) Executar as obras e/ou serviços objeto deste edital e atender as demais condições do 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lastRenderedPageBreak/>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C70A7C" w:rsidRPr="00374AAC" w:rsidRDefault="00C70A7C" w:rsidP="00C70A7C">
      <w:pPr>
        <w:ind w:left="708"/>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C70A7C" w:rsidRPr="00374AAC" w:rsidRDefault="00C70A7C" w:rsidP="00C70A7C">
      <w:pPr>
        <w:jc w:val="both"/>
        <w:rPr>
          <w:rFonts w:ascii="Arial" w:hAnsi="Arial" w:cs="Arial"/>
          <w:sz w:val="24"/>
          <w:szCs w:val="24"/>
          <w:u w:val="single"/>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k) Manter permanentemente, responsável pela execução das obras e/ou serviços, desde o início até a conclusão dos mesmos;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w:t>
      </w:r>
      <w:r w:rsidRPr="00374AAC">
        <w:rPr>
          <w:rFonts w:ascii="Arial" w:hAnsi="Arial" w:cs="Arial"/>
          <w:sz w:val="24"/>
          <w:szCs w:val="24"/>
        </w:rPr>
        <w:lastRenderedPageBreak/>
        <w:t>acidente no trabalho ou que causem danos os prejuízos ao Município ou a terceiros, por motivo de dolo, negligência, imprudência, imperícia da proponente vencedora, de seus propostos e qualquer outro encargo financeiro, bem como a sinalização viária do local;</w:t>
      </w:r>
    </w:p>
    <w:p w:rsidR="00C70A7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o) </w:t>
      </w:r>
      <w:r w:rsidRPr="009D605F">
        <w:rPr>
          <w:rFonts w:ascii="Arial" w:hAnsi="Arial" w:cs="Arial"/>
          <w:sz w:val="24"/>
          <w:szCs w:val="24"/>
          <w:u w:val="single"/>
        </w:rPr>
        <w:t>Entregar mensalmente à Administração, cópias das guias de recolhimento de ART, INSS e FGTS, referente ao mês anterior dos funcionários alocados na obra e/ou serviços prestados, por ocasião dos pagamentos das Notas Fiscais/Faturas</w:t>
      </w:r>
      <w:r w:rsidRPr="00374AAC">
        <w:rPr>
          <w:rFonts w:ascii="Arial" w:hAnsi="Arial" w:cs="Arial"/>
          <w:sz w:val="24"/>
          <w:szCs w:val="24"/>
        </w:rPr>
        <w:t>;</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q) Ter o dever de vigilância e guarda, correndo por sua conta o risco verificado na execução dos serviços, até o seu recebimento definitivo, nos termos do artigo 73 da Lei</w:t>
      </w:r>
      <w:r>
        <w:rPr>
          <w:rFonts w:ascii="Arial" w:hAnsi="Arial" w:cs="Arial"/>
          <w:sz w:val="24"/>
          <w:szCs w:val="24"/>
        </w:rPr>
        <w:t xml:space="preserve"> Federal nº </w:t>
      </w:r>
      <w:r w:rsidRPr="00374AAC">
        <w:rPr>
          <w:rFonts w:ascii="Arial" w:hAnsi="Arial" w:cs="Arial"/>
          <w:sz w:val="24"/>
          <w:szCs w:val="24"/>
        </w:rPr>
        <w:t>8.666/93.</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 DAS PENALIDADES</w:t>
      </w:r>
    </w:p>
    <w:p w:rsidR="00C70A7C" w:rsidRPr="00374AAC" w:rsidRDefault="00C70A7C" w:rsidP="00C70A7C">
      <w:pPr>
        <w:jc w:val="both"/>
        <w:rPr>
          <w:rFonts w:ascii="Arial" w:hAnsi="Arial" w:cs="Arial"/>
          <w:b/>
          <w:bCs/>
          <w:sz w:val="24"/>
          <w:szCs w:val="24"/>
        </w:rPr>
      </w:pPr>
    </w:p>
    <w:p w:rsidR="00C70A7C" w:rsidRPr="00374AAC" w:rsidRDefault="00C70A7C" w:rsidP="00C70A7C">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cumprimento, por parte da </w:t>
      </w:r>
      <w:r w:rsidRPr="00374AAC">
        <w:rPr>
          <w:rFonts w:ascii="Arial" w:hAnsi="Arial" w:cs="Arial"/>
          <w:b/>
          <w:bCs/>
          <w:sz w:val="24"/>
          <w:szCs w:val="24"/>
        </w:rPr>
        <w:t>CONTRATADA</w:t>
      </w:r>
      <w:r w:rsidRPr="00374AAC">
        <w:rPr>
          <w:rFonts w:ascii="Arial" w:hAnsi="Arial" w:cs="Arial"/>
          <w:sz w:val="24"/>
          <w:szCs w:val="24"/>
        </w:rPr>
        <w:t>, das obrigações assumidas, ou à infringência de preceitos legais pertinentes, serão aplicadas, segundo a gravidade da falta, nos termos dos artigos 86 e 87 da Lei Federal n.º 8.666/93 e suas alterações, as seguintes penalidades: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desta cláusula;</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proofErr w:type="spellStart"/>
      <w:r w:rsidRPr="00374AAC">
        <w:rPr>
          <w:rFonts w:ascii="Arial" w:hAnsi="Arial" w:cs="Arial"/>
          <w:sz w:val="24"/>
          <w:szCs w:val="24"/>
        </w:rPr>
        <w:lastRenderedPageBreak/>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Prefeitura Municipal de </w:t>
      </w:r>
      <w:r>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C70A7C" w:rsidRPr="00374AAC" w:rsidRDefault="00C70A7C" w:rsidP="00C70A7C">
      <w:pPr>
        <w:ind w:firstLine="2127"/>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Pr>
          <w:rFonts w:ascii="Arial" w:hAnsi="Arial" w:cs="Arial"/>
          <w:sz w:val="24"/>
          <w:szCs w:val="24"/>
        </w:rPr>
        <w:t>Ipuiuna/MG</w:t>
      </w:r>
      <w:r w:rsidRPr="00374AAC">
        <w:rPr>
          <w:rFonts w:ascii="Arial" w:hAnsi="Arial" w:cs="Arial"/>
          <w:sz w:val="24"/>
          <w:szCs w:val="24"/>
        </w:rPr>
        <w:t>.</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Pr>
          <w:rFonts w:ascii="Arial" w:hAnsi="Arial" w:cs="Arial"/>
          <w:sz w:val="24"/>
          <w:szCs w:val="24"/>
        </w:rPr>
        <w:t>Ipuiuna/MG</w:t>
      </w:r>
      <w:r w:rsidRPr="00374AAC">
        <w:rPr>
          <w:rFonts w:ascii="Arial" w:hAnsi="Arial" w:cs="Arial"/>
          <w:sz w:val="24"/>
          <w:szCs w:val="24"/>
        </w:rPr>
        <w:t>, pelo prazo de 12 (doze) meses;</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b) rescisão deste contrato.</w:t>
      </w:r>
    </w:p>
    <w:p w:rsidR="00C70A7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spellStart"/>
      <w:r w:rsidRPr="00374AAC">
        <w:rPr>
          <w:rFonts w:ascii="Arial" w:hAnsi="Arial" w:cs="Arial"/>
          <w:b/>
          <w:bCs/>
          <w:sz w:val="24"/>
          <w:szCs w:val="24"/>
        </w:rPr>
        <w:t>SUB-CONTRATAÇÃO</w:t>
      </w:r>
      <w:proofErr w:type="spellEnd"/>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SEGUNDA – DA FISCALIZAÇÃO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É facultado à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b) sustar a execução de qualquer obra e/ou serviço que estiver em desacordo com as especificações técnicas fornecidas, através de instruções e/ou procedimentos escritos;</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c) aceitar alterações na </w:t>
      </w:r>
      <w:proofErr w:type="spellStart"/>
      <w:r w:rsidRPr="00374AAC">
        <w:rPr>
          <w:rFonts w:ascii="Arial" w:hAnsi="Arial" w:cs="Arial"/>
          <w:sz w:val="24"/>
          <w:szCs w:val="24"/>
        </w:rPr>
        <w:t>seqüência</w:t>
      </w:r>
      <w:proofErr w:type="spellEnd"/>
      <w:r w:rsidRPr="00374AAC">
        <w:rPr>
          <w:rFonts w:ascii="Arial" w:hAnsi="Arial" w:cs="Arial"/>
          <w:sz w:val="24"/>
          <w:szCs w:val="24"/>
        </w:rPr>
        <w:t xml:space="preserve">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TERCEIRA – DA RESCISÃO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c) a </w:t>
      </w:r>
      <w:proofErr w:type="spellStart"/>
      <w:r w:rsidRPr="00374AAC">
        <w:rPr>
          <w:rFonts w:ascii="Arial" w:hAnsi="Arial" w:cs="Arial"/>
          <w:sz w:val="24"/>
          <w:szCs w:val="24"/>
        </w:rPr>
        <w:t>sub-contratação</w:t>
      </w:r>
      <w:proofErr w:type="spellEnd"/>
      <w:r w:rsidRPr="00374AAC">
        <w:rPr>
          <w:rFonts w:ascii="Arial" w:hAnsi="Arial" w:cs="Arial"/>
          <w:sz w:val="24"/>
          <w:szCs w:val="24"/>
        </w:rPr>
        <w:t xml:space="preserve"> ou cessão do contrato sem autorização do Município;</w:t>
      </w:r>
    </w:p>
    <w:p w:rsidR="00C70A7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Pr>
          <w:rFonts w:ascii="Arial" w:hAnsi="Arial" w:cs="Arial"/>
          <w:sz w:val="24"/>
          <w:szCs w:val="24"/>
        </w:rPr>
        <w:t>Ipuiuna/MG</w:t>
      </w:r>
      <w:r w:rsidRPr="00374AAC">
        <w:rPr>
          <w:rFonts w:ascii="Arial" w:hAnsi="Arial" w:cs="Arial"/>
          <w:sz w:val="24"/>
          <w:szCs w:val="24"/>
        </w:rPr>
        <w:t>;</w:t>
      </w:r>
    </w:p>
    <w:p w:rsidR="00C70A7C" w:rsidRPr="00374AAC" w:rsidRDefault="00C70A7C" w:rsidP="00C70A7C">
      <w:pPr>
        <w:ind w:left="720"/>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f) outros, conforme previsto nos artigos 77 e 78 da Lei </w:t>
      </w:r>
      <w:r>
        <w:rPr>
          <w:rFonts w:ascii="Arial" w:hAnsi="Arial" w:cs="Arial"/>
          <w:sz w:val="24"/>
          <w:szCs w:val="24"/>
        </w:rPr>
        <w:t xml:space="preserve">Federal </w:t>
      </w:r>
      <w:r w:rsidRPr="00374AAC">
        <w:rPr>
          <w:rFonts w:ascii="Arial" w:hAnsi="Arial" w:cs="Arial"/>
          <w:sz w:val="24"/>
          <w:szCs w:val="24"/>
        </w:rPr>
        <w:t>n.º 8.666 de 21/06/93.</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w:t>
      </w:r>
      <w:r w:rsidRPr="00374AAC">
        <w:rPr>
          <w:rFonts w:ascii="Arial" w:hAnsi="Arial" w:cs="Arial"/>
          <w:sz w:val="24"/>
          <w:szCs w:val="24"/>
        </w:rPr>
        <w:lastRenderedPageBreak/>
        <w:t xml:space="preserve">fiscalização da Prefeitura Municipal de </w:t>
      </w:r>
      <w:r>
        <w:rPr>
          <w:rFonts w:ascii="Arial" w:hAnsi="Arial" w:cs="Arial"/>
          <w:sz w:val="24"/>
          <w:szCs w:val="24"/>
        </w:rPr>
        <w:t>Ipuiuna/MG</w:t>
      </w:r>
      <w:r w:rsidRPr="00374AAC">
        <w:rPr>
          <w:rFonts w:ascii="Arial" w:hAnsi="Arial" w:cs="Arial"/>
          <w:sz w:val="24"/>
          <w:szCs w:val="24"/>
        </w:rPr>
        <w:t xml:space="preserve">, os serviços efetuados, podendo a Prefeitura Municipal de </w:t>
      </w:r>
      <w:r>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Pr>
          <w:rFonts w:ascii="Arial" w:hAnsi="Arial" w:cs="Arial"/>
          <w:sz w:val="24"/>
          <w:szCs w:val="24"/>
        </w:rPr>
        <w:t>Ipuiuna/MG</w:t>
      </w:r>
      <w:r w:rsidRPr="00374AAC">
        <w:rPr>
          <w:rFonts w:ascii="Arial" w:hAnsi="Arial" w:cs="Arial"/>
          <w:sz w:val="24"/>
          <w:szCs w:val="24"/>
        </w:rPr>
        <w:t>, por prazo não superior a 02 (dois) anos.</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 contrato. Neste caso, serão acordados novos prazos para a retomada das obras e/ou serviços e estudadas as implicações decorrentes desta interrupção.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Pr>
          <w:rFonts w:ascii="Arial" w:hAnsi="Arial" w:cs="Arial"/>
          <w:sz w:val="24"/>
          <w:szCs w:val="24"/>
        </w:rPr>
        <w:t xml:space="preserve">Geral </w:t>
      </w:r>
      <w:r w:rsidRPr="00374AAC">
        <w:rPr>
          <w:rFonts w:ascii="Arial" w:hAnsi="Arial" w:cs="Arial"/>
          <w:sz w:val="24"/>
          <w:szCs w:val="24"/>
        </w:rPr>
        <w:t>de Licitações, da seguinte forma:</w:t>
      </w:r>
    </w:p>
    <w:p w:rsidR="00C70A7C" w:rsidRPr="00374AAC" w:rsidRDefault="00C70A7C" w:rsidP="00C70A7C">
      <w:pPr>
        <w:jc w:val="both"/>
        <w:rPr>
          <w:rFonts w:ascii="Arial" w:hAnsi="Arial" w:cs="Arial"/>
          <w:sz w:val="24"/>
          <w:szCs w:val="24"/>
        </w:rPr>
      </w:pPr>
    </w:p>
    <w:p w:rsidR="00C70A7C" w:rsidRDefault="00C70A7C" w:rsidP="00C70A7C">
      <w:pPr>
        <w:jc w:val="both"/>
        <w:rPr>
          <w:rFonts w:ascii="Arial" w:hAnsi="Arial" w:cs="Arial"/>
          <w:sz w:val="24"/>
          <w:szCs w:val="24"/>
        </w:rPr>
      </w:pPr>
      <w:r w:rsidRPr="00374AAC">
        <w:rPr>
          <w:rFonts w:ascii="Arial" w:hAnsi="Arial" w:cs="Arial"/>
          <w:sz w:val="24"/>
          <w:szCs w:val="24"/>
        </w:rPr>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Pr>
          <w:rFonts w:ascii="Arial" w:hAnsi="Arial" w:cs="Arial"/>
          <w:sz w:val="24"/>
          <w:szCs w:val="24"/>
        </w:rPr>
        <w:t xml:space="preserve">Federal </w:t>
      </w:r>
      <w:r w:rsidRPr="00374AAC">
        <w:rPr>
          <w:rFonts w:ascii="Arial" w:hAnsi="Arial" w:cs="Arial"/>
          <w:sz w:val="24"/>
          <w:szCs w:val="24"/>
        </w:rPr>
        <w:t>n.º 8.666/93.</w:t>
      </w:r>
    </w:p>
    <w:p w:rsidR="00C70A7C" w:rsidRPr="00374AAC" w:rsidRDefault="00C70A7C" w:rsidP="00C70A7C">
      <w:pPr>
        <w:tabs>
          <w:tab w:val="left" w:pos="142"/>
        </w:tabs>
        <w:jc w:val="both"/>
        <w:rPr>
          <w:rFonts w:ascii="Arial" w:hAnsi="Arial" w:cs="Arial"/>
          <w:sz w:val="24"/>
          <w:szCs w:val="24"/>
        </w:rPr>
      </w:pPr>
    </w:p>
    <w:p w:rsidR="00C70A7C" w:rsidRPr="00374AAC" w:rsidRDefault="00C70A7C" w:rsidP="00C70A7C">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CLÁUSULA DÉCIMA SEXTA – DAS TAXAS E IMPOSTOS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Qualquer alteração, criação ou extinção de benefícios fiscais ou de tributos (impostos, taxas, contribuições ou encargos), que reflita comprovadamente nos preços ora </w:t>
      </w:r>
      <w:r w:rsidRPr="00374AAC">
        <w:rPr>
          <w:rFonts w:ascii="Arial" w:hAnsi="Arial" w:cs="Arial"/>
          <w:sz w:val="24"/>
          <w:szCs w:val="24"/>
        </w:rPr>
        <w:lastRenderedPageBreak/>
        <w:t>contratados, facultará às partes a sua revisão, para mais ou para menos, por mútuo e expresso acordo.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C70A7C" w:rsidRPr="00374AAC" w:rsidRDefault="00C70A7C" w:rsidP="00C70A7C">
      <w:pPr>
        <w:jc w:val="both"/>
        <w:rPr>
          <w:rFonts w:ascii="Arial" w:hAnsi="Arial" w:cs="Arial"/>
          <w:sz w:val="24"/>
          <w:szCs w:val="24"/>
        </w:rPr>
      </w:pPr>
    </w:p>
    <w:p w:rsidR="00C70A7C" w:rsidRPr="00374AAC" w:rsidRDefault="00C70A7C" w:rsidP="00C70A7C">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C70A7C" w:rsidRPr="00374AAC" w:rsidRDefault="00C70A7C" w:rsidP="00C70A7C">
      <w:pPr>
        <w:jc w:val="both"/>
        <w:rPr>
          <w:rFonts w:ascii="Arial" w:hAnsi="Arial" w:cs="Arial"/>
          <w:b/>
          <w:bCs/>
          <w:sz w:val="24"/>
          <w:szCs w:val="24"/>
        </w:rPr>
      </w:pPr>
    </w:p>
    <w:p w:rsidR="00C70A7C" w:rsidRPr="00374AAC" w:rsidRDefault="00C70A7C" w:rsidP="00C70A7C">
      <w:pPr>
        <w:jc w:val="both"/>
        <w:rPr>
          <w:rFonts w:ascii="Arial" w:hAnsi="Arial" w:cs="Arial"/>
          <w:sz w:val="24"/>
          <w:szCs w:val="24"/>
        </w:rPr>
      </w:pPr>
      <w:r w:rsidRPr="00374AAC">
        <w:rPr>
          <w:rFonts w:ascii="Arial" w:hAnsi="Arial" w:cs="Arial"/>
          <w:b/>
          <w:bCs/>
          <w:sz w:val="24"/>
          <w:szCs w:val="24"/>
        </w:rPr>
        <w:t>CLÁUSULA DÉCIMA NONA – DO FORO</w:t>
      </w:r>
    </w:p>
    <w:p w:rsidR="00C70A7C" w:rsidRPr="00374AAC" w:rsidRDefault="00C70A7C" w:rsidP="00C70A7C">
      <w:pPr>
        <w:jc w:val="both"/>
        <w:rPr>
          <w:rFonts w:ascii="Arial" w:hAnsi="Arial" w:cs="Arial"/>
          <w:sz w:val="24"/>
          <w:szCs w:val="24"/>
        </w:rPr>
      </w:pPr>
    </w:p>
    <w:p w:rsidR="00C70A7C" w:rsidRPr="00374AAC" w:rsidRDefault="00C70A7C" w:rsidP="00C70A7C">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C70A7C" w:rsidRPr="00374AAC" w:rsidRDefault="00C70A7C" w:rsidP="00C70A7C">
      <w:pPr>
        <w:jc w:val="both"/>
        <w:rPr>
          <w:rFonts w:ascii="Arial" w:hAnsi="Arial" w:cs="Arial"/>
          <w:sz w:val="24"/>
          <w:szCs w:val="24"/>
        </w:rPr>
      </w:pPr>
    </w:p>
    <w:p w:rsidR="00C70A7C" w:rsidRDefault="00C70A7C" w:rsidP="00C70A7C">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C70A7C" w:rsidRDefault="00C70A7C" w:rsidP="00C70A7C">
      <w:pPr>
        <w:jc w:val="center"/>
        <w:rPr>
          <w:rFonts w:ascii="Arial" w:hAnsi="Arial" w:cs="Arial"/>
          <w:sz w:val="24"/>
          <w:szCs w:val="24"/>
        </w:rPr>
      </w:pPr>
    </w:p>
    <w:p w:rsidR="00C70A7C" w:rsidRPr="00374AAC" w:rsidRDefault="00C70A7C" w:rsidP="00C70A7C">
      <w:pPr>
        <w:jc w:val="center"/>
        <w:rPr>
          <w:rFonts w:ascii="Arial" w:hAnsi="Arial" w:cs="Arial"/>
          <w:sz w:val="24"/>
          <w:szCs w:val="24"/>
        </w:rPr>
      </w:pPr>
      <w:r>
        <w:rPr>
          <w:rFonts w:ascii="Arial" w:hAnsi="Arial" w:cs="Arial"/>
          <w:sz w:val="24"/>
          <w:szCs w:val="24"/>
        </w:rPr>
        <w:t>Ipuiuna</w:t>
      </w:r>
      <w:r w:rsidRPr="00374AAC">
        <w:rPr>
          <w:rFonts w:ascii="Arial" w:hAnsi="Arial" w:cs="Arial"/>
          <w:sz w:val="24"/>
          <w:szCs w:val="24"/>
        </w:rPr>
        <w:t xml:space="preserve">/MG, </w:t>
      </w:r>
      <w:r>
        <w:rPr>
          <w:rFonts w:ascii="Arial" w:hAnsi="Arial" w:cs="Arial"/>
          <w:sz w:val="24"/>
          <w:szCs w:val="24"/>
        </w:rPr>
        <w:t xml:space="preserve">aos </w:t>
      </w:r>
      <w:r w:rsidR="00440981">
        <w:rPr>
          <w:rFonts w:ascii="Arial" w:hAnsi="Arial" w:cs="Arial"/>
          <w:sz w:val="24"/>
          <w:szCs w:val="24"/>
        </w:rPr>
        <w:t>03</w:t>
      </w:r>
      <w:r w:rsidR="00DB6C0F">
        <w:rPr>
          <w:rFonts w:ascii="Arial" w:hAnsi="Arial" w:cs="Arial"/>
          <w:sz w:val="24"/>
          <w:szCs w:val="24"/>
        </w:rPr>
        <w:t xml:space="preserve"> de </w:t>
      </w:r>
      <w:r w:rsidR="00440981">
        <w:rPr>
          <w:rFonts w:ascii="Arial" w:hAnsi="Arial" w:cs="Arial"/>
          <w:sz w:val="24"/>
          <w:szCs w:val="24"/>
        </w:rPr>
        <w:t>Novembro</w:t>
      </w:r>
      <w:r w:rsidR="00DB6C0F">
        <w:rPr>
          <w:rFonts w:ascii="Arial" w:hAnsi="Arial" w:cs="Arial"/>
          <w:sz w:val="24"/>
          <w:szCs w:val="24"/>
        </w:rPr>
        <w:t xml:space="preserve"> </w:t>
      </w:r>
      <w:r w:rsidRPr="00374AAC">
        <w:rPr>
          <w:rFonts w:ascii="Arial" w:hAnsi="Arial" w:cs="Arial"/>
          <w:sz w:val="24"/>
          <w:szCs w:val="24"/>
        </w:rPr>
        <w:t>de 20</w:t>
      </w:r>
      <w:r>
        <w:rPr>
          <w:rFonts w:ascii="Arial" w:hAnsi="Arial" w:cs="Arial"/>
          <w:sz w:val="24"/>
          <w:szCs w:val="24"/>
        </w:rPr>
        <w:t>22</w:t>
      </w:r>
      <w:r w:rsidRPr="00374AAC">
        <w:rPr>
          <w:rFonts w:ascii="Arial" w:hAnsi="Arial" w:cs="Arial"/>
          <w:sz w:val="24"/>
          <w:szCs w:val="24"/>
        </w:rPr>
        <w:t>.</w:t>
      </w:r>
    </w:p>
    <w:p w:rsidR="00C70A7C" w:rsidRDefault="00C70A7C" w:rsidP="00C70A7C">
      <w:pPr>
        <w:jc w:val="center"/>
        <w:rPr>
          <w:rFonts w:ascii="Arial" w:hAnsi="Arial" w:cs="Arial"/>
          <w:b/>
          <w:iCs/>
          <w:sz w:val="24"/>
          <w:szCs w:val="24"/>
        </w:rPr>
      </w:pPr>
    </w:p>
    <w:p w:rsidR="00DB6C0F" w:rsidRDefault="00DB6C0F" w:rsidP="00C70A7C">
      <w:pPr>
        <w:jc w:val="center"/>
        <w:rPr>
          <w:rFonts w:ascii="Arial" w:hAnsi="Arial" w:cs="Arial"/>
          <w:b/>
          <w:iCs/>
          <w:sz w:val="24"/>
          <w:szCs w:val="24"/>
        </w:rPr>
      </w:pPr>
    </w:p>
    <w:p w:rsidR="00C70A7C" w:rsidRDefault="00C70A7C" w:rsidP="00C70A7C">
      <w:pPr>
        <w:jc w:val="center"/>
        <w:rPr>
          <w:rFonts w:ascii="Arial" w:hAnsi="Arial" w:cs="Arial"/>
          <w:b/>
          <w:iCs/>
          <w:sz w:val="24"/>
          <w:szCs w:val="24"/>
        </w:rPr>
      </w:pPr>
    </w:p>
    <w:p w:rsidR="00C70A7C" w:rsidRDefault="00DB6C0F" w:rsidP="00C70A7C">
      <w:pPr>
        <w:jc w:val="center"/>
        <w:rPr>
          <w:rFonts w:ascii="Arial" w:hAnsi="Arial" w:cs="Arial"/>
          <w:b/>
          <w:iCs/>
          <w:sz w:val="24"/>
          <w:szCs w:val="24"/>
        </w:rPr>
      </w:pPr>
      <w:r>
        <w:rPr>
          <w:rFonts w:ascii="Arial" w:hAnsi="Arial" w:cs="Arial"/>
          <w:b/>
          <w:iCs/>
          <w:sz w:val="24"/>
          <w:szCs w:val="24"/>
        </w:rPr>
        <w:t>Elder Cassio de Souza Oliva</w:t>
      </w:r>
    </w:p>
    <w:p w:rsidR="00C70A7C" w:rsidRPr="007C719F" w:rsidRDefault="00C70A7C" w:rsidP="00C70A7C">
      <w:pPr>
        <w:jc w:val="center"/>
        <w:rPr>
          <w:rFonts w:ascii="Arial" w:hAnsi="Arial" w:cs="Arial"/>
          <w:iCs/>
          <w:sz w:val="24"/>
          <w:szCs w:val="24"/>
        </w:rPr>
      </w:pPr>
      <w:r>
        <w:rPr>
          <w:rFonts w:ascii="Arial" w:hAnsi="Arial" w:cs="Arial"/>
          <w:iCs/>
          <w:sz w:val="24"/>
          <w:szCs w:val="24"/>
        </w:rPr>
        <w:t xml:space="preserve">Prefeito Municipal </w:t>
      </w:r>
    </w:p>
    <w:p w:rsidR="00C70A7C" w:rsidRPr="007C719F" w:rsidRDefault="00C70A7C" w:rsidP="00C70A7C">
      <w:pPr>
        <w:jc w:val="center"/>
        <w:rPr>
          <w:rFonts w:ascii="Arial" w:hAnsi="Arial" w:cs="Arial"/>
          <w:iCs/>
          <w:sz w:val="24"/>
          <w:szCs w:val="24"/>
        </w:rPr>
      </w:pPr>
      <w:r w:rsidRPr="007C719F">
        <w:rPr>
          <w:rFonts w:ascii="Arial" w:hAnsi="Arial" w:cs="Arial"/>
          <w:iCs/>
          <w:sz w:val="24"/>
          <w:szCs w:val="24"/>
        </w:rPr>
        <w:t xml:space="preserve">CONTRATANTE </w:t>
      </w:r>
    </w:p>
    <w:p w:rsidR="00C70A7C" w:rsidRDefault="00C70A7C" w:rsidP="00C70A7C">
      <w:pPr>
        <w:jc w:val="center"/>
        <w:rPr>
          <w:rFonts w:ascii="Arial" w:hAnsi="Arial" w:cs="Arial"/>
          <w:b/>
          <w:bCs/>
          <w:sz w:val="24"/>
          <w:szCs w:val="24"/>
        </w:rPr>
      </w:pPr>
    </w:p>
    <w:p w:rsidR="00C70A7C" w:rsidRDefault="00C70A7C" w:rsidP="00C70A7C">
      <w:pPr>
        <w:jc w:val="center"/>
        <w:rPr>
          <w:rFonts w:ascii="Arial" w:hAnsi="Arial" w:cs="Arial"/>
          <w:b/>
          <w:bCs/>
          <w:sz w:val="24"/>
          <w:szCs w:val="24"/>
        </w:rPr>
      </w:pPr>
    </w:p>
    <w:p w:rsidR="00DB6C0F" w:rsidRDefault="00DB6C0F" w:rsidP="00C70A7C">
      <w:pPr>
        <w:jc w:val="center"/>
        <w:rPr>
          <w:rFonts w:ascii="Arial" w:hAnsi="Arial" w:cs="Arial"/>
          <w:b/>
          <w:bCs/>
          <w:sz w:val="24"/>
          <w:szCs w:val="24"/>
        </w:rPr>
      </w:pPr>
    </w:p>
    <w:p w:rsidR="00DB6C0F" w:rsidRPr="00374AAC" w:rsidRDefault="00DB6C0F" w:rsidP="00C70A7C">
      <w:pPr>
        <w:jc w:val="center"/>
        <w:rPr>
          <w:rFonts w:ascii="Arial" w:hAnsi="Arial" w:cs="Arial"/>
          <w:b/>
          <w:bCs/>
          <w:sz w:val="24"/>
          <w:szCs w:val="24"/>
        </w:rPr>
      </w:pPr>
    </w:p>
    <w:p w:rsidR="00C70A7C" w:rsidRDefault="00DB6C0F" w:rsidP="00C70A7C">
      <w:pPr>
        <w:jc w:val="center"/>
        <w:rPr>
          <w:rFonts w:ascii="Arial" w:hAnsi="Arial" w:cs="Arial"/>
          <w:b/>
          <w:bCs/>
          <w:sz w:val="24"/>
          <w:szCs w:val="24"/>
        </w:rPr>
      </w:pPr>
      <w:r>
        <w:rPr>
          <w:rFonts w:ascii="Arial" w:hAnsi="Arial" w:cs="Arial"/>
          <w:b/>
          <w:sz w:val="24"/>
          <w:szCs w:val="24"/>
        </w:rPr>
        <w:t>Rosana Maria de Siqueira Cardoso</w:t>
      </w:r>
    </w:p>
    <w:p w:rsidR="00C70A7C" w:rsidRDefault="00C70A7C" w:rsidP="00C70A7C">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p>
    <w:p w:rsidR="00DB6C0F" w:rsidRPr="007C719F" w:rsidRDefault="00DB6C0F" w:rsidP="00C70A7C">
      <w:pPr>
        <w:jc w:val="center"/>
        <w:rPr>
          <w:rFonts w:ascii="Arial" w:hAnsi="Arial" w:cs="Arial"/>
          <w:bCs/>
          <w:sz w:val="24"/>
          <w:szCs w:val="24"/>
        </w:rPr>
      </w:pPr>
      <w:r w:rsidRPr="00C70A7C">
        <w:rPr>
          <w:rFonts w:ascii="Arial" w:hAnsi="Arial" w:cs="Arial"/>
          <w:b/>
          <w:bCs/>
          <w:sz w:val="24"/>
          <w:szCs w:val="24"/>
        </w:rPr>
        <w:t xml:space="preserve">LUZ FORTE CONSTRUÇÕES ELÉTRICAS </w:t>
      </w:r>
      <w:proofErr w:type="spellStart"/>
      <w:r w:rsidRPr="00C70A7C">
        <w:rPr>
          <w:rFonts w:ascii="Arial" w:hAnsi="Arial" w:cs="Arial"/>
          <w:b/>
          <w:bCs/>
          <w:sz w:val="24"/>
          <w:szCs w:val="24"/>
        </w:rPr>
        <w:t>LTDA</w:t>
      </w:r>
      <w:proofErr w:type="spellEnd"/>
      <w:r w:rsidRPr="00C70A7C">
        <w:rPr>
          <w:rFonts w:ascii="Arial" w:hAnsi="Arial" w:cs="Arial"/>
          <w:b/>
          <w:bCs/>
          <w:sz w:val="24"/>
          <w:szCs w:val="24"/>
        </w:rPr>
        <w:t xml:space="preserve"> ME</w:t>
      </w:r>
    </w:p>
    <w:p w:rsidR="008C1D1F" w:rsidRDefault="00C70A7C" w:rsidP="00DB6C0F">
      <w:pPr>
        <w:jc w:val="center"/>
      </w:pPr>
      <w:r w:rsidRPr="007C719F">
        <w:rPr>
          <w:rFonts w:ascii="Arial" w:hAnsi="Arial" w:cs="Arial"/>
          <w:bCs/>
          <w:sz w:val="24"/>
          <w:szCs w:val="24"/>
        </w:rPr>
        <w:t>CONTRATADA</w:t>
      </w:r>
    </w:p>
    <w:sectPr w:rsidR="008C1D1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7C" w:rsidRDefault="00C70A7C" w:rsidP="00C70A7C">
      <w:r>
        <w:separator/>
      </w:r>
    </w:p>
  </w:endnote>
  <w:endnote w:type="continuationSeparator" w:id="0">
    <w:p w:rsidR="00C70A7C" w:rsidRDefault="00C70A7C" w:rsidP="00C7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7C" w:rsidRPr="009D40B8" w:rsidRDefault="00C70A7C" w:rsidP="00C70A7C">
    <w:pPr>
      <w:pBdr>
        <w:top w:val="single" w:sz="4" w:space="1" w:color="auto"/>
      </w:pBdr>
      <w:ind w:left="4536"/>
      <w:jc w:val="right"/>
      <w:rPr>
        <w:b/>
        <w:sz w:val="16"/>
        <w:szCs w:val="16"/>
      </w:rPr>
    </w:pPr>
    <w:r>
      <w:rPr>
        <w:b/>
        <w:sz w:val="16"/>
        <w:szCs w:val="16"/>
      </w:rPr>
      <w:t>SUPERINTENDÊNCIA DE ADMINISTRAÇÃO</w:t>
    </w:r>
  </w:p>
  <w:p w:rsidR="00C70A7C" w:rsidRPr="009D40B8" w:rsidRDefault="00C70A7C" w:rsidP="00C70A7C">
    <w:pPr>
      <w:pBdr>
        <w:top w:val="single" w:sz="4" w:space="1" w:color="auto"/>
      </w:pBdr>
      <w:ind w:left="4536"/>
      <w:jc w:val="right"/>
      <w:rPr>
        <w:b/>
        <w:sz w:val="16"/>
        <w:szCs w:val="16"/>
      </w:rPr>
    </w:pPr>
    <w:r w:rsidRPr="009D40B8">
      <w:rPr>
        <w:b/>
        <w:sz w:val="16"/>
        <w:szCs w:val="16"/>
      </w:rPr>
      <w:t xml:space="preserve">Departamento de Compras e Licitações </w:t>
    </w:r>
  </w:p>
  <w:p w:rsidR="00C70A7C" w:rsidRPr="009D40B8" w:rsidRDefault="00C70A7C" w:rsidP="00C70A7C">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C70A7C" w:rsidRPr="009D40B8" w:rsidRDefault="00C70A7C" w:rsidP="00C70A7C">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C70A7C" w:rsidRDefault="00C70A7C" w:rsidP="00C70A7C">
    <w:pPr>
      <w:pStyle w:val="Rodap"/>
      <w:ind w:left="7788"/>
    </w:pPr>
    <w:r>
      <w:rPr>
        <w:sz w:val="16"/>
        <w:szCs w:val="16"/>
      </w:rPr>
      <w:t xml:space="preserve">Fone/Fax 35 3732-2487                                                                                                            </w:t>
    </w:r>
  </w:p>
  <w:p w:rsidR="00C70A7C" w:rsidRDefault="00C70A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7C" w:rsidRDefault="00C70A7C" w:rsidP="00C70A7C">
      <w:r>
        <w:separator/>
      </w:r>
    </w:p>
  </w:footnote>
  <w:footnote w:type="continuationSeparator" w:id="0">
    <w:p w:rsidR="00C70A7C" w:rsidRDefault="00C70A7C" w:rsidP="00C7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70A7C" w:rsidTr="00F00659">
      <w:trPr>
        <w:jc w:val="center"/>
      </w:trPr>
      <w:tc>
        <w:tcPr>
          <w:tcW w:w="1843" w:type="dxa"/>
        </w:tcPr>
        <w:p w:rsidR="00C70A7C" w:rsidRDefault="00C70A7C" w:rsidP="00C70A7C">
          <w:pPr>
            <w:pStyle w:val="Cabealho"/>
            <w:snapToGrid w:val="0"/>
            <w:jc w:val="center"/>
            <w:rPr>
              <w:b/>
              <w:sz w:val="36"/>
            </w:rPr>
          </w:pPr>
          <w:r>
            <w:rPr>
              <w:noProof/>
            </w:rPr>
            <w:drawing>
              <wp:inline distT="0" distB="0" distL="0" distR="0" wp14:anchorId="04D9A275" wp14:editId="2C3A0892">
                <wp:extent cx="668850" cy="80521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700" cy="807445"/>
                        </a:xfrm>
                        <a:prstGeom prst="rect">
                          <a:avLst/>
                        </a:prstGeom>
                        <a:solidFill>
                          <a:srgbClr val="FFFFFF"/>
                        </a:solidFill>
                        <a:ln w="9525">
                          <a:noFill/>
                          <a:miter lim="800000"/>
                          <a:headEnd/>
                          <a:tailEnd/>
                        </a:ln>
                      </pic:spPr>
                    </pic:pic>
                  </a:graphicData>
                </a:graphic>
              </wp:inline>
            </w:drawing>
          </w:r>
        </w:p>
      </w:tc>
      <w:tc>
        <w:tcPr>
          <w:tcW w:w="9942" w:type="dxa"/>
          <w:vAlign w:val="center"/>
        </w:tcPr>
        <w:p w:rsidR="00C70A7C" w:rsidRDefault="00C70A7C" w:rsidP="00C70A7C">
          <w:pPr>
            <w:pStyle w:val="Cabealho"/>
            <w:snapToGrid w:val="0"/>
            <w:jc w:val="center"/>
            <w:rPr>
              <w:b/>
              <w:sz w:val="36"/>
            </w:rPr>
          </w:pPr>
          <w:r>
            <w:rPr>
              <w:b/>
              <w:sz w:val="36"/>
            </w:rPr>
            <w:t>PREFEITURA MUNICIPAL DE IPUIUNA</w:t>
          </w:r>
        </w:p>
        <w:p w:rsidR="00C70A7C" w:rsidRDefault="00C70A7C" w:rsidP="00C70A7C">
          <w:pPr>
            <w:pStyle w:val="Cabealho"/>
            <w:jc w:val="center"/>
            <w:rPr>
              <w:b/>
            </w:rPr>
          </w:pPr>
          <w:r>
            <w:rPr>
              <w:b/>
            </w:rPr>
            <w:t>ESTADO DE MINAS GERAIS</w:t>
          </w:r>
        </w:p>
        <w:p w:rsidR="00C70A7C" w:rsidRDefault="00C70A7C" w:rsidP="00C70A7C">
          <w:pPr>
            <w:pStyle w:val="Cabealho"/>
            <w:rPr>
              <w:b/>
            </w:rPr>
          </w:pPr>
          <w:r>
            <w:rPr>
              <w:b/>
            </w:rPr>
            <w:t xml:space="preserve">                                  </w:t>
          </w:r>
        </w:p>
      </w:tc>
    </w:tr>
  </w:tbl>
  <w:p w:rsidR="00C70A7C" w:rsidRDefault="00C70A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7C"/>
    <w:rsid w:val="000C60B9"/>
    <w:rsid w:val="00440981"/>
    <w:rsid w:val="00576F54"/>
    <w:rsid w:val="008C1D1F"/>
    <w:rsid w:val="00C47674"/>
    <w:rsid w:val="00C70A7C"/>
    <w:rsid w:val="00DB6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FF6642-0654-48BC-B38E-A1AA8A8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7C"/>
    <w:pPr>
      <w:spacing w:after="0" w:line="240" w:lineRule="auto"/>
    </w:pPr>
    <w:rPr>
      <w:rFonts w:ascii="Times New Roman" w:eastAsia="MS Mincho" w:hAnsi="Times New Roman" w:cs="Times New Roman"/>
      <w:sz w:val="20"/>
      <w:szCs w:val="20"/>
      <w:lang w:eastAsia="pt-BR"/>
    </w:rPr>
  </w:style>
  <w:style w:type="paragraph" w:styleId="Ttulo5">
    <w:name w:val="heading 5"/>
    <w:basedOn w:val="Normal"/>
    <w:next w:val="Normal"/>
    <w:link w:val="Ttulo5Char"/>
    <w:uiPriority w:val="99"/>
    <w:qFormat/>
    <w:rsid w:val="00C70A7C"/>
    <w:pPr>
      <w:keepNext/>
      <w:jc w:val="center"/>
      <w:outlineLvl w:val="4"/>
    </w:pPr>
    <w:rPr>
      <w:rFonts w:ascii="Arial Narrow" w:hAnsi="Arial Narrow" w:cs="Arial Narrow"/>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rsid w:val="00C70A7C"/>
    <w:rPr>
      <w:rFonts w:ascii="Arial Narrow" w:eastAsia="MS Mincho" w:hAnsi="Arial Narrow" w:cs="Arial Narrow"/>
      <w:b/>
      <w:bCs/>
      <w:i/>
      <w:iCs/>
      <w:sz w:val="24"/>
      <w:szCs w:val="24"/>
      <w:lang w:eastAsia="pt-BR"/>
    </w:rPr>
  </w:style>
  <w:style w:type="paragraph" w:styleId="Cabealho">
    <w:name w:val="header"/>
    <w:aliases w:val="foote,Cabeçalho superior,hd,he"/>
    <w:basedOn w:val="Normal"/>
    <w:link w:val="CabealhoChar"/>
    <w:uiPriority w:val="99"/>
    <w:rsid w:val="00C70A7C"/>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C70A7C"/>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C70A7C"/>
    <w:rPr>
      <w:rFonts w:ascii="Arial" w:hAnsi="Arial" w:cs="Arial"/>
      <w:sz w:val="22"/>
      <w:szCs w:val="22"/>
    </w:rPr>
  </w:style>
  <w:style w:type="character" w:customStyle="1" w:styleId="CorpodetextoChar">
    <w:name w:val="Corpo de texto Char"/>
    <w:basedOn w:val="Fontepargpadro"/>
    <w:link w:val="Corpodetexto"/>
    <w:uiPriority w:val="99"/>
    <w:rsid w:val="00C70A7C"/>
    <w:rPr>
      <w:rFonts w:ascii="Arial" w:eastAsia="MS Mincho" w:hAnsi="Arial" w:cs="Arial"/>
      <w:lang w:eastAsia="pt-BR"/>
    </w:rPr>
  </w:style>
  <w:style w:type="paragraph" w:styleId="Corpodetexto2">
    <w:name w:val="Body Text 2"/>
    <w:basedOn w:val="Normal"/>
    <w:link w:val="Corpodetexto2Char"/>
    <w:uiPriority w:val="99"/>
    <w:rsid w:val="00C70A7C"/>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C70A7C"/>
    <w:rPr>
      <w:rFonts w:ascii="Arial" w:eastAsia="MS Mincho" w:hAnsi="Arial" w:cs="Arial"/>
      <w:lang w:eastAsia="pt-BR"/>
    </w:rPr>
  </w:style>
  <w:style w:type="paragraph" w:styleId="Corpodetexto3">
    <w:name w:val="Body Text 3"/>
    <w:basedOn w:val="Normal"/>
    <w:link w:val="Corpodetexto3Char"/>
    <w:uiPriority w:val="99"/>
    <w:rsid w:val="00C70A7C"/>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C70A7C"/>
    <w:rPr>
      <w:rFonts w:ascii="Arial Narrow" w:eastAsia="MS Mincho" w:hAnsi="Arial Narrow" w:cs="Arial Narrow"/>
      <w:sz w:val="24"/>
      <w:szCs w:val="24"/>
      <w:lang w:eastAsia="pt-BR"/>
    </w:rPr>
  </w:style>
  <w:style w:type="paragraph" w:styleId="Ttulo">
    <w:name w:val="Title"/>
    <w:basedOn w:val="Normal"/>
    <w:link w:val="TtuloChar"/>
    <w:qFormat/>
    <w:rsid w:val="00C70A7C"/>
    <w:pPr>
      <w:jc w:val="center"/>
    </w:pPr>
    <w:rPr>
      <w:b/>
      <w:bCs/>
      <w:sz w:val="36"/>
      <w:szCs w:val="36"/>
    </w:rPr>
  </w:style>
  <w:style w:type="character" w:customStyle="1" w:styleId="TtuloChar">
    <w:name w:val="Título Char"/>
    <w:basedOn w:val="Fontepargpadro"/>
    <w:link w:val="Ttulo"/>
    <w:rsid w:val="00C70A7C"/>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C70A7C"/>
    <w:pPr>
      <w:jc w:val="both"/>
    </w:pPr>
    <w:rPr>
      <w:rFonts w:eastAsia="Times New Roman"/>
      <w:sz w:val="24"/>
      <w:szCs w:val="24"/>
    </w:rPr>
  </w:style>
  <w:style w:type="paragraph" w:styleId="PargrafodaLista">
    <w:name w:val="List Paragraph"/>
    <w:basedOn w:val="Normal"/>
    <w:uiPriority w:val="34"/>
    <w:qFormat/>
    <w:rsid w:val="00C70A7C"/>
    <w:pPr>
      <w:ind w:left="720"/>
      <w:contextualSpacing/>
    </w:pPr>
  </w:style>
  <w:style w:type="paragraph" w:styleId="Rodap">
    <w:name w:val="footer"/>
    <w:basedOn w:val="Normal"/>
    <w:link w:val="RodapChar"/>
    <w:unhideWhenUsed/>
    <w:rsid w:val="00C70A7C"/>
    <w:pPr>
      <w:tabs>
        <w:tab w:val="center" w:pos="4513"/>
        <w:tab w:val="right" w:pos="9026"/>
      </w:tabs>
    </w:pPr>
  </w:style>
  <w:style w:type="character" w:customStyle="1" w:styleId="RodapChar">
    <w:name w:val="Rodapé Char"/>
    <w:basedOn w:val="Fontepargpadro"/>
    <w:link w:val="Rodap"/>
    <w:rsid w:val="00C70A7C"/>
    <w:rPr>
      <w:rFonts w:ascii="Times New Roman" w:eastAsia="MS Mincho"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3305</Words>
  <Characters>17850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cp:lastPrinted>2022-11-03T12:41:00Z</cp:lastPrinted>
  <dcterms:created xsi:type="dcterms:W3CDTF">2022-10-26T12:17:00Z</dcterms:created>
  <dcterms:modified xsi:type="dcterms:W3CDTF">2022-11-03T12:42:00Z</dcterms:modified>
</cp:coreProperties>
</file>