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62" w:rsidRDefault="00B04262" w:rsidP="00B04262">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B04262" w:rsidRPr="00C46650" w:rsidRDefault="00B04262" w:rsidP="00B04262">
      <w:pPr>
        <w:tabs>
          <w:tab w:val="left" w:pos="5115"/>
        </w:tabs>
        <w:spacing w:line="276" w:lineRule="auto"/>
        <w:jc w:val="center"/>
        <w:rPr>
          <w:rFonts w:ascii="Arial" w:hAnsi="Arial" w:cs="Arial"/>
          <w:b/>
          <w:sz w:val="22"/>
          <w:szCs w:val="22"/>
        </w:rPr>
      </w:pPr>
      <w:r>
        <w:rPr>
          <w:rFonts w:ascii="Arial" w:hAnsi="Arial" w:cs="Arial"/>
          <w:b/>
          <w:sz w:val="22"/>
          <w:szCs w:val="22"/>
        </w:rPr>
        <w:t>CO</w:t>
      </w:r>
      <w:r w:rsidR="005F1413">
        <w:rPr>
          <w:rFonts w:ascii="Arial" w:hAnsi="Arial" w:cs="Arial"/>
          <w:b/>
          <w:sz w:val="22"/>
          <w:szCs w:val="22"/>
        </w:rPr>
        <w:t>NTRATO Nº 85</w:t>
      </w:r>
      <w:r w:rsidR="00BD5621">
        <w:rPr>
          <w:rFonts w:ascii="Arial" w:hAnsi="Arial" w:cs="Arial"/>
          <w:b/>
          <w:sz w:val="22"/>
          <w:szCs w:val="22"/>
        </w:rPr>
        <w:t>/2024</w:t>
      </w:r>
    </w:p>
    <w:p w:rsidR="00B04262" w:rsidRPr="00C46650" w:rsidRDefault="00B04262" w:rsidP="00B04262">
      <w:pPr>
        <w:tabs>
          <w:tab w:val="left" w:pos="5115"/>
        </w:tabs>
        <w:spacing w:line="276" w:lineRule="auto"/>
        <w:jc w:val="both"/>
        <w:rPr>
          <w:rFonts w:ascii="Arial" w:hAnsi="Arial" w:cs="Arial"/>
          <w:sz w:val="22"/>
          <w:szCs w:val="22"/>
        </w:rPr>
      </w:pPr>
    </w:p>
    <w:p w:rsidR="00B04262" w:rsidRPr="00C46650" w:rsidRDefault="00B04262" w:rsidP="00B04262">
      <w:pPr>
        <w:tabs>
          <w:tab w:val="left" w:pos="5115"/>
        </w:tabs>
        <w:spacing w:line="276" w:lineRule="auto"/>
        <w:jc w:val="both"/>
        <w:rPr>
          <w:rFonts w:ascii="Arial" w:hAnsi="Arial" w:cs="Arial"/>
          <w:sz w:val="22"/>
          <w:szCs w:val="22"/>
        </w:rPr>
      </w:pPr>
    </w:p>
    <w:p w:rsidR="00B04262" w:rsidRPr="00C46650" w:rsidRDefault="00B04262" w:rsidP="00B04262">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w:t>
      </w:r>
      <w:r>
        <w:rPr>
          <w:rFonts w:ascii="Arial" w:hAnsi="Arial" w:cs="Arial"/>
          <w:sz w:val="22"/>
          <w:szCs w:val="22"/>
        </w:rPr>
        <w:t xml:space="preserve"> Pessoas Físicas </w:t>
      </w:r>
      <w:r w:rsidRPr="00C46650">
        <w:rPr>
          <w:rFonts w:ascii="Arial" w:hAnsi="Arial" w:cs="Arial"/>
          <w:sz w:val="22"/>
          <w:szCs w:val="22"/>
        </w:rPr>
        <w:t xml:space="preserve">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CREDENCIANTE, e de outro lado, </w:t>
      </w:r>
      <w:r w:rsidR="003A443A">
        <w:rPr>
          <w:rFonts w:ascii="Arial" w:hAnsi="Arial" w:cs="Arial"/>
          <w:sz w:val="22"/>
          <w:szCs w:val="22"/>
        </w:rPr>
        <w:t xml:space="preserve">a empresa </w:t>
      </w:r>
      <w:r w:rsidR="003A443A" w:rsidRPr="003A443A">
        <w:rPr>
          <w:rFonts w:ascii="Arial" w:hAnsi="Arial" w:cs="Arial"/>
          <w:b/>
          <w:sz w:val="22"/>
          <w:szCs w:val="22"/>
        </w:rPr>
        <w:t>55.079.114 JOSE EDSON DO CARMO</w:t>
      </w:r>
      <w:r w:rsidR="003A443A" w:rsidRPr="003A443A">
        <w:rPr>
          <w:rFonts w:ascii="Arial" w:hAnsi="Arial" w:cs="Arial"/>
          <w:sz w:val="22"/>
          <w:szCs w:val="22"/>
        </w:rPr>
        <w:t>, pessoa jurídica de direito privado, sediada na Aven</w:t>
      </w:r>
      <w:r w:rsidR="003A443A">
        <w:rPr>
          <w:rFonts w:ascii="Arial" w:hAnsi="Arial" w:cs="Arial"/>
          <w:sz w:val="22"/>
          <w:szCs w:val="22"/>
        </w:rPr>
        <w:t>ida JK de oliveira, nº 2915</w:t>
      </w:r>
      <w:r w:rsidR="003A443A" w:rsidRPr="003A443A">
        <w:rPr>
          <w:rFonts w:ascii="Arial" w:hAnsi="Arial" w:cs="Arial"/>
          <w:sz w:val="22"/>
          <w:szCs w:val="22"/>
        </w:rPr>
        <w:t>,</w:t>
      </w:r>
      <w:r w:rsidR="003A443A">
        <w:rPr>
          <w:rFonts w:ascii="Arial" w:hAnsi="Arial" w:cs="Arial"/>
          <w:sz w:val="22"/>
          <w:szCs w:val="22"/>
        </w:rPr>
        <w:t xml:space="preserve"> no bairro Centro, no Município de Ipuiuna</w:t>
      </w:r>
      <w:r w:rsidR="003A443A" w:rsidRPr="003A443A">
        <w:rPr>
          <w:rFonts w:ascii="Arial" w:hAnsi="Arial" w:cs="Arial"/>
          <w:sz w:val="22"/>
          <w:szCs w:val="22"/>
        </w:rPr>
        <w:t>, Estado de Minas Gerais, cadastrada junto ao Cadastro Nacional de Pessoa Jurídica do Ministério da Fazenda - CNPJ/MF sob o nº</w:t>
      </w:r>
      <w:r w:rsidR="003A443A">
        <w:rPr>
          <w:rFonts w:ascii="Arial" w:hAnsi="Arial" w:cs="Arial"/>
          <w:sz w:val="22"/>
          <w:szCs w:val="22"/>
        </w:rPr>
        <w:t xml:space="preserve"> 55.079.114/0001-60</w:t>
      </w:r>
      <w:r w:rsidR="003A443A" w:rsidRPr="003A443A">
        <w:rPr>
          <w:rFonts w:ascii="Arial" w:hAnsi="Arial" w:cs="Arial"/>
          <w:sz w:val="22"/>
          <w:szCs w:val="22"/>
        </w:rPr>
        <w:t>, neste ato representado pelo Sr.</w:t>
      </w:r>
      <w:r w:rsidR="003A443A">
        <w:rPr>
          <w:rFonts w:ascii="Arial" w:hAnsi="Arial" w:cs="Arial"/>
          <w:sz w:val="22"/>
          <w:szCs w:val="22"/>
        </w:rPr>
        <w:t xml:space="preserve"> Jose Edson do Carmo</w:t>
      </w:r>
      <w:r w:rsidR="003A443A" w:rsidRPr="003A443A">
        <w:rPr>
          <w:rFonts w:ascii="Arial" w:hAnsi="Arial" w:cs="Arial"/>
          <w:sz w:val="22"/>
          <w:szCs w:val="22"/>
        </w:rPr>
        <w:t>,</w:t>
      </w:r>
      <w:r w:rsidR="003A443A">
        <w:rPr>
          <w:rFonts w:ascii="Arial" w:hAnsi="Arial" w:cs="Arial"/>
          <w:sz w:val="22"/>
          <w:szCs w:val="22"/>
        </w:rPr>
        <w:t xml:space="preserve"> brasileiro, Operador de Máquinas,</w:t>
      </w:r>
      <w:r w:rsidR="003A443A" w:rsidRPr="003A443A">
        <w:rPr>
          <w:rFonts w:ascii="Arial" w:hAnsi="Arial" w:cs="Arial"/>
          <w:sz w:val="22"/>
          <w:szCs w:val="22"/>
        </w:rPr>
        <w:t xml:space="preserve"> portador da Cédula </w:t>
      </w:r>
      <w:r w:rsidR="003A443A">
        <w:rPr>
          <w:rFonts w:ascii="Arial" w:hAnsi="Arial" w:cs="Arial"/>
          <w:sz w:val="22"/>
          <w:szCs w:val="22"/>
        </w:rPr>
        <w:t xml:space="preserve">de Identidade RG nº 15073308 </w:t>
      </w:r>
      <w:r w:rsidR="003A443A" w:rsidRPr="003A443A">
        <w:rPr>
          <w:rFonts w:ascii="Arial" w:hAnsi="Arial" w:cs="Arial"/>
          <w:sz w:val="22"/>
          <w:szCs w:val="22"/>
        </w:rPr>
        <w:t xml:space="preserve">SSP/MG, inscrito no Cadastro de Pessoas Físicas do Ministério da Fazenda </w:t>
      </w:r>
      <w:r w:rsidR="003A443A">
        <w:rPr>
          <w:rFonts w:ascii="Arial" w:hAnsi="Arial" w:cs="Arial"/>
          <w:sz w:val="22"/>
          <w:szCs w:val="22"/>
        </w:rPr>
        <w:t>- CPF/MF sob o nº 080.002.846-50</w:t>
      </w:r>
      <w:r w:rsidR="003A443A" w:rsidRPr="003A443A">
        <w:rPr>
          <w:rFonts w:ascii="Arial" w:hAnsi="Arial" w:cs="Arial"/>
          <w:sz w:val="22"/>
          <w:szCs w:val="22"/>
        </w:rPr>
        <w:t xml:space="preserve">, </w:t>
      </w:r>
      <w:r w:rsidRPr="00F968FF">
        <w:rPr>
          <w:rFonts w:ascii="Arial" w:hAnsi="Arial" w:cs="Arial"/>
          <w:sz w:val="22"/>
          <w:szCs w:val="22"/>
        </w:rPr>
        <w:t xml:space="preserve"> doravante denominada simplesmente de CREDENCIADO, ajustam entre si um Contrato de Prestação de Serviços para realização dos procedimentos descritos na cláusula primeira deste Instrumento, em consonância com o </w:t>
      </w:r>
      <w:r w:rsidRPr="00F968FF">
        <w:rPr>
          <w:rFonts w:ascii="Arial" w:hAnsi="Arial" w:cs="Arial"/>
          <w:b/>
          <w:sz w:val="22"/>
          <w:szCs w:val="22"/>
        </w:rPr>
        <w:t xml:space="preserve">Processo Administrativo nº </w:t>
      </w:r>
      <w:r>
        <w:rPr>
          <w:rFonts w:ascii="Arial" w:hAnsi="Arial" w:cs="Arial"/>
          <w:b/>
          <w:sz w:val="22"/>
          <w:szCs w:val="22"/>
        </w:rPr>
        <w:t>105/2022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07/2022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B04262" w:rsidRPr="00C46650" w:rsidRDefault="00B04262" w:rsidP="00B04262">
      <w:pPr>
        <w:pStyle w:val="Ttulo3"/>
        <w:spacing w:line="276" w:lineRule="auto"/>
        <w:jc w:val="both"/>
        <w:rPr>
          <w:rFonts w:ascii="Arial" w:hAnsi="Arial" w:cs="Arial"/>
          <w:b w:val="0"/>
          <w:sz w:val="22"/>
          <w:szCs w:val="22"/>
        </w:rPr>
      </w:pP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105/2022</w:t>
      </w:r>
      <w:r w:rsidRPr="00C46650">
        <w:rPr>
          <w:rFonts w:ascii="Arial" w:hAnsi="Arial" w:cs="Arial"/>
          <w:b/>
          <w:sz w:val="22"/>
          <w:szCs w:val="22"/>
        </w:rPr>
        <w:t xml:space="preserve">, </w:t>
      </w:r>
      <w:r>
        <w:rPr>
          <w:rFonts w:ascii="Arial" w:hAnsi="Arial" w:cs="Arial"/>
          <w:b/>
          <w:sz w:val="22"/>
          <w:szCs w:val="22"/>
        </w:rPr>
        <w:t>Chamada Pública nº 07/2022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53597F">
        <w:rPr>
          <w:rFonts w:ascii="Arial" w:hAnsi="Arial" w:cs="Arial"/>
          <w:b/>
          <w:sz w:val="22"/>
          <w:szCs w:val="22"/>
        </w:rPr>
        <w:t>CHAMADA PÚBLICA PARA CREDENCIAMENTO DE PESSOAS FÍSICAS E/OU JURÍDICAS PARA PRESTAÇÃO DE SERVIÇOS EM FUNÇÃO DE OPERADO</w:t>
      </w:r>
      <w:r>
        <w:rPr>
          <w:rFonts w:ascii="Arial" w:hAnsi="Arial" w:cs="Arial"/>
          <w:b/>
          <w:sz w:val="22"/>
          <w:szCs w:val="22"/>
        </w:rPr>
        <w:t>R DE MÁQUINAS PESADAS”,</w:t>
      </w:r>
      <w:r w:rsidRPr="00C46650">
        <w:rPr>
          <w:rFonts w:ascii="Arial" w:hAnsi="Arial" w:cs="Arial"/>
          <w:sz w:val="22"/>
          <w:szCs w:val="22"/>
        </w:rPr>
        <w:t xml:space="preserve"> o qual será regido pelas cláusulas abaixo descritas, além dos termos contidos na Lei nº 8.666/93.</w:t>
      </w:r>
    </w:p>
    <w:p w:rsidR="00B04262" w:rsidRPr="00C46650" w:rsidRDefault="00B04262" w:rsidP="00B04262">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B04262" w:rsidRPr="00C46650" w:rsidRDefault="00B04262" w:rsidP="00B04262">
      <w:pPr>
        <w:pStyle w:val="Recuodecorpodetexto"/>
        <w:numPr>
          <w:ilvl w:val="0"/>
          <w:numId w:val="1"/>
        </w:numPr>
        <w:spacing w:after="120" w:line="276" w:lineRule="auto"/>
        <w:jc w:val="both"/>
        <w:rPr>
          <w:rFonts w:cs="Arial"/>
          <w:sz w:val="22"/>
          <w:szCs w:val="22"/>
        </w:rPr>
      </w:pPr>
      <w:r w:rsidRPr="00C46650">
        <w:rPr>
          <w:rFonts w:cs="Arial"/>
          <w:sz w:val="22"/>
          <w:szCs w:val="22"/>
        </w:rPr>
        <w:t xml:space="preserve">1.0 – O presente contrato tem por objetivo o credenciamento de serviços </w:t>
      </w:r>
      <w:r>
        <w:rPr>
          <w:rFonts w:cs="Arial"/>
          <w:sz w:val="22"/>
          <w:szCs w:val="22"/>
        </w:rPr>
        <w:t>OPERADOR DE MÁQUINAS PESADAS</w:t>
      </w:r>
      <w:r w:rsidRPr="00C46650">
        <w:rPr>
          <w:rFonts w:cs="Arial"/>
          <w:sz w:val="22"/>
          <w:szCs w:val="22"/>
        </w:rPr>
        <w:t>.</w:t>
      </w:r>
    </w:p>
    <w:p w:rsidR="00B04262" w:rsidRPr="00C46650" w:rsidRDefault="00B04262" w:rsidP="00B04262">
      <w:pPr>
        <w:pStyle w:val="Ttulo6"/>
        <w:numPr>
          <w:ilvl w:val="5"/>
          <w:numId w:val="1"/>
        </w:numPr>
        <w:tabs>
          <w:tab w:val="left" w:pos="0"/>
        </w:tabs>
        <w:suppressAutoHyphens/>
        <w:spacing w:after="120" w:line="276" w:lineRule="auto"/>
        <w:rPr>
          <w:rFonts w:ascii="Arial" w:hAnsi="Arial" w:cs="Arial"/>
          <w:b/>
          <w:position w:val="17"/>
          <w:sz w:val="22"/>
          <w:szCs w:val="22"/>
        </w:rPr>
      </w:pPr>
      <w:r w:rsidRPr="00C46650">
        <w:rPr>
          <w:rFonts w:ascii="Arial" w:hAnsi="Arial" w:cs="Arial"/>
          <w:b/>
          <w:position w:val="17"/>
          <w:sz w:val="22"/>
          <w:szCs w:val="22"/>
        </w:rPr>
        <w:t>CLAÚSULA SEGUNDA – DO REGIME DE EXECUÇÃO</w:t>
      </w:r>
    </w:p>
    <w:p w:rsidR="00B04262" w:rsidRPr="00C46650" w:rsidRDefault="00B04262" w:rsidP="00B04262">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B04262" w:rsidRPr="00C46650" w:rsidRDefault="00B04262" w:rsidP="00B04262">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3.1 – O preço foi definido levando em conta o valor médio praticado no mercado da região, no valor de R$ </w:t>
      </w:r>
      <w:r>
        <w:rPr>
          <w:rFonts w:ascii="Arial" w:hAnsi="Arial" w:cs="Arial"/>
          <w:sz w:val="22"/>
          <w:szCs w:val="22"/>
        </w:rPr>
        <w:t xml:space="preserve">3.000,00 </w:t>
      </w:r>
      <w:r w:rsidRPr="00C46650">
        <w:rPr>
          <w:rFonts w:ascii="Arial" w:hAnsi="Arial" w:cs="Arial"/>
          <w:sz w:val="22"/>
          <w:szCs w:val="22"/>
        </w:rPr>
        <w:t>(</w:t>
      </w:r>
      <w:r>
        <w:rPr>
          <w:rFonts w:ascii="Arial" w:hAnsi="Arial" w:cs="Arial"/>
          <w:sz w:val="22"/>
          <w:szCs w:val="22"/>
        </w:rPr>
        <w:t>três mil</w:t>
      </w:r>
      <w:r w:rsidRPr="00C46650">
        <w:rPr>
          <w:rFonts w:ascii="Arial" w:hAnsi="Arial" w:cs="Arial"/>
          <w:sz w:val="22"/>
          <w:szCs w:val="22"/>
        </w:rPr>
        <w:t xml:space="preserve"> reais) mensais,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 xml:space="preserve">Os preços dos serviços serão fixos e irreajustáveis.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w:t>
      </w:r>
      <w:r w:rsidR="003A443A" w:rsidRPr="00C46650">
        <w:rPr>
          <w:rFonts w:ascii="Arial" w:hAnsi="Arial" w:cs="Arial"/>
          <w:sz w:val="22"/>
          <w:szCs w:val="22"/>
        </w:rPr>
        <w:t xml:space="preserve">de </w:t>
      </w:r>
      <w:r w:rsidR="003A443A">
        <w:rPr>
          <w:rFonts w:ascii="Arial" w:hAnsi="Arial" w:cs="Arial"/>
          <w:sz w:val="22"/>
          <w:szCs w:val="22"/>
        </w:rPr>
        <w:t>máquinas</w:t>
      </w:r>
      <w:r w:rsidR="00E22C9E">
        <w:rPr>
          <w:rFonts w:ascii="Arial" w:hAnsi="Arial" w:cs="Arial"/>
          <w:sz w:val="22"/>
          <w:szCs w:val="22"/>
        </w:rPr>
        <w:t xml:space="preserve">, </w:t>
      </w:r>
      <w:r w:rsidRPr="00C46650">
        <w:rPr>
          <w:rFonts w:ascii="Arial" w:hAnsi="Arial" w:cs="Arial"/>
          <w:sz w:val="22"/>
          <w:szCs w:val="22"/>
        </w:rPr>
        <w:t xml:space="preserve">poderão ser reajustados, em conformidade com a legislação vigente, com a aplicação do </w:t>
      </w:r>
      <w:r w:rsidR="00E22C9E" w:rsidRPr="00E22C9E">
        <w:rPr>
          <w:rFonts w:ascii="Arial" w:hAnsi="Arial" w:cs="Arial"/>
          <w:sz w:val="22"/>
          <w:szCs w:val="22"/>
        </w:rPr>
        <w:t>Índice Nacional de Preços ao Consumidor Amplo</w:t>
      </w:r>
      <w:r w:rsidR="00E22C9E">
        <w:rPr>
          <w:rFonts w:ascii="Arial" w:hAnsi="Arial" w:cs="Arial"/>
          <w:sz w:val="22"/>
          <w:szCs w:val="22"/>
        </w:rPr>
        <w:t xml:space="preserve"> – IPCA,</w:t>
      </w:r>
      <w:r w:rsidRPr="00C46650">
        <w:rPr>
          <w:rFonts w:ascii="Arial" w:hAnsi="Arial" w:cs="Arial"/>
          <w:sz w:val="22"/>
          <w:szCs w:val="22"/>
        </w:rPr>
        <w:t xml:space="preserve"> acumulado no período.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 – Serão de responsabilidade </w:t>
      </w:r>
      <w:proofErr w:type="gramStart"/>
      <w:r w:rsidRPr="00C46650">
        <w:rPr>
          <w:rFonts w:ascii="Arial" w:hAnsi="Arial" w:cs="Arial"/>
          <w:sz w:val="22"/>
          <w:szCs w:val="22"/>
        </w:rPr>
        <w:t>do(</w:t>
      </w:r>
      <w:proofErr w:type="gramEnd"/>
      <w:r w:rsidRPr="00C46650">
        <w:rPr>
          <w:rFonts w:ascii="Arial" w:hAnsi="Arial" w:cs="Arial"/>
          <w:sz w:val="22"/>
          <w:szCs w:val="22"/>
        </w:rPr>
        <w:t xml:space="preserve">a) CONTRATADO(A):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Pr>
          <w:rFonts w:ascii="Arial" w:hAnsi="Arial" w:cs="Arial"/>
          <w:sz w:val="22"/>
          <w:szCs w:val="22"/>
        </w:rPr>
        <w:t>OPERADOR DE MÁQUINAS PESADAS</w:t>
      </w:r>
      <w:r w:rsidRPr="00C46650">
        <w:rPr>
          <w:rFonts w:ascii="Arial" w:hAnsi="Arial" w:cs="Arial"/>
          <w:sz w:val="22"/>
          <w:szCs w:val="22"/>
        </w:rPr>
        <w:t xml:space="preserv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4.2.3 – Notificar </w:t>
      </w:r>
      <w:proofErr w:type="gramStart"/>
      <w:r w:rsidRPr="00C46650">
        <w:rPr>
          <w:rFonts w:ascii="Arial" w:hAnsi="Arial" w:cs="Arial"/>
          <w:sz w:val="22"/>
          <w:szCs w:val="22"/>
        </w:rPr>
        <w:t>o(</w:t>
      </w:r>
      <w:proofErr w:type="gramEnd"/>
      <w:r w:rsidRPr="00C46650">
        <w:rPr>
          <w:rFonts w:ascii="Arial" w:hAnsi="Arial" w:cs="Arial"/>
          <w:sz w:val="22"/>
          <w:szCs w:val="22"/>
        </w:rPr>
        <w:t xml:space="preserve">a) contratado(a) da ocorrência de qualquer descumprimento dos termos deste edital e respectivo contrato.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w:t>
      </w:r>
      <w:proofErr w:type="gramStart"/>
      <w:r w:rsidRPr="00C46650">
        <w:rPr>
          <w:rFonts w:ascii="Arial" w:hAnsi="Arial" w:cs="Arial"/>
          <w:sz w:val="22"/>
          <w:szCs w:val="22"/>
        </w:rPr>
        <w:t>o(</w:t>
      </w:r>
      <w:proofErr w:type="gramEnd"/>
      <w:r w:rsidRPr="00C46650">
        <w:rPr>
          <w:rFonts w:ascii="Arial" w:hAnsi="Arial" w:cs="Arial"/>
          <w:sz w:val="22"/>
          <w:szCs w:val="22"/>
        </w:rPr>
        <w:t xml:space="preserve">a) credenciado(a) de nenhuma responsabilidade civil ou penal quanto aos seus atos para a prestação de serviços.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7.1 – A recusa injustificada </w:t>
      </w:r>
      <w:proofErr w:type="gramStart"/>
      <w:r w:rsidRPr="00C46650">
        <w:rPr>
          <w:rFonts w:ascii="Arial" w:hAnsi="Arial" w:cs="Arial"/>
          <w:sz w:val="22"/>
          <w:szCs w:val="22"/>
        </w:rPr>
        <w:t>do(</w:t>
      </w:r>
      <w:proofErr w:type="gramEnd"/>
      <w:r w:rsidRPr="00C46650">
        <w:rPr>
          <w:rFonts w:ascii="Arial" w:hAnsi="Arial" w:cs="Arial"/>
          <w:sz w:val="22"/>
          <w:szCs w:val="22"/>
        </w:rPr>
        <w:t xml:space="preserve">a) classificado(a) em assinar o contrato, dentro do prazo estabelecido pela Prefeitura Municipal de Ipuiuna, caracteriza o descumprimento total da obrigação assumida, sujeitando-o às penalidades legalmente estabelecidas e as constantes deste Edital.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lastRenderedPageBreak/>
        <w:t xml:space="preserve">7.4 – Pela inexecução total ou parcial do contrato a Administração poderá aplicar as seguintes sanções: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corresponderá a 1/60 (</w:t>
      </w:r>
      <w:proofErr w:type="gramStart"/>
      <w:r w:rsidRPr="00C46650">
        <w:rPr>
          <w:rFonts w:ascii="Arial" w:hAnsi="Arial" w:cs="Arial"/>
          <w:sz w:val="22"/>
          <w:szCs w:val="22"/>
        </w:rPr>
        <w:t>um sessenta avos</w:t>
      </w:r>
      <w:proofErr w:type="gramEnd"/>
      <w:r w:rsidRPr="00C46650">
        <w:rPr>
          <w:rFonts w:ascii="Arial" w:hAnsi="Arial" w:cs="Arial"/>
          <w:sz w:val="22"/>
          <w:szCs w:val="22"/>
        </w:rPr>
        <w:t xml:space="preserve">) do valor do último pagamento mensal liquidado.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B04262" w:rsidRPr="00C46650" w:rsidRDefault="00B04262" w:rsidP="00B04262">
      <w:pPr>
        <w:spacing w:line="276" w:lineRule="auto"/>
        <w:jc w:val="both"/>
        <w:rPr>
          <w:rFonts w:ascii="Arial" w:hAnsi="Arial" w:cs="Arial"/>
          <w:sz w:val="22"/>
          <w:szCs w:val="22"/>
        </w:rPr>
      </w:pPr>
    </w:p>
    <w:p w:rsidR="00B04262" w:rsidRPr="00C46650" w:rsidRDefault="00B04262" w:rsidP="00B04262">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B04262" w:rsidRPr="00C46650" w:rsidRDefault="00B04262" w:rsidP="00B04262">
      <w:pPr>
        <w:spacing w:line="276" w:lineRule="auto"/>
        <w:jc w:val="both"/>
        <w:rPr>
          <w:rFonts w:ascii="Arial" w:hAnsi="Arial" w:cs="Arial"/>
          <w:sz w:val="22"/>
          <w:szCs w:val="22"/>
        </w:rPr>
      </w:pPr>
    </w:p>
    <w:p w:rsidR="00B04262" w:rsidRPr="00131C2C" w:rsidRDefault="00B04262" w:rsidP="00B04262">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 </w:t>
      </w:r>
      <w:r w:rsidRPr="00131C2C">
        <w:rPr>
          <w:rFonts w:ascii="Arial" w:hAnsi="Arial" w:cs="Arial"/>
          <w:b/>
          <w:sz w:val="22"/>
          <w:szCs w:val="22"/>
        </w:rPr>
        <w:t>DO CARGO, ATRIBUIÇÕES E VALOR.</w:t>
      </w:r>
    </w:p>
    <w:p w:rsidR="00B04262" w:rsidRPr="00131C2C" w:rsidRDefault="00B04262" w:rsidP="00B04262">
      <w:pPr>
        <w:spacing w:line="276" w:lineRule="auto"/>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577"/>
        <w:gridCol w:w="2092"/>
      </w:tblGrid>
      <w:tr w:rsidR="00B04262" w:rsidRPr="00384B9F" w:rsidTr="00E1676B">
        <w:trPr>
          <w:jc w:val="center"/>
        </w:trPr>
        <w:tc>
          <w:tcPr>
            <w:tcW w:w="1624"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CÓDIGO</w:t>
            </w:r>
          </w:p>
        </w:tc>
        <w:tc>
          <w:tcPr>
            <w:tcW w:w="2145"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DESCRITIVO</w:t>
            </w:r>
          </w:p>
        </w:tc>
        <w:tc>
          <w:tcPr>
            <w:tcW w:w="1577"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HORAS MENSAIS</w:t>
            </w:r>
          </w:p>
        </w:tc>
        <w:tc>
          <w:tcPr>
            <w:tcW w:w="2092"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VALOR MENSAL R$</w:t>
            </w:r>
          </w:p>
        </w:tc>
      </w:tr>
      <w:tr w:rsidR="00B04262" w:rsidRPr="00384B9F" w:rsidTr="00E1676B">
        <w:trPr>
          <w:jc w:val="center"/>
        </w:trPr>
        <w:tc>
          <w:tcPr>
            <w:tcW w:w="1624"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01</w:t>
            </w:r>
          </w:p>
        </w:tc>
        <w:tc>
          <w:tcPr>
            <w:tcW w:w="2145"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OPERADOR DE MÁQUINAS PESADAS</w:t>
            </w:r>
          </w:p>
        </w:tc>
        <w:tc>
          <w:tcPr>
            <w:tcW w:w="1577"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160 horas</w:t>
            </w:r>
          </w:p>
        </w:tc>
        <w:tc>
          <w:tcPr>
            <w:tcW w:w="2092" w:type="dxa"/>
            <w:shd w:val="clear" w:color="auto" w:fill="auto"/>
          </w:tcPr>
          <w:p w:rsidR="00B04262" w:rsidRPr="00384B9F" w:rsidRDefault="00B04262" w:rsidP="00E1676B">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 xml:space="preserve">R$ </w:t>
            </w:r>
            <w:r>
              <w:rPr>
                <w:rFonts w:ascii="Arial" w:hAnsi="Arial" w:cs="Arial"/>
                <w:sz w:val="22"/>
                <w:szCs w:val="22"/>
              </w:rPr>
              <w:t>3.000,00 (três mil reais)</w:t>
            </w:r>
          </w:p>
        </w:tc>
      </w:tr>
    </w:tbl>
    <w:p w:rsidR="00B04262" w:rsidRPr="00131C2C" w:rsidRDefault="00B04262" w:rsidP="00B04262">
      <w:pPr>
        <w:spacing w:line="276" w:lineRule="auto"/>
        <w:jc w:val="both"/>
        <w:rPr>
          <w:rFonts w:ascii="Arial" w:hAnsi="Arial" w:cs="Arial"/>
          <w:sz w:val="22"/>
          <w:szCs w:val="22"/>
        </w:rPr>
      </w:pPr>
    </w:p>
    <w:p w:rsidR="00B04262" w:rsidRPr="00131C2C" w:rsidRDefault="00B04262" w:rsidP="00B04262">
      <w:pPr>
        <w:spacing w:line="276" w:lineRule="auto"/>
        <w:jc w:val="both"/>
        <w:rPr>
          <w:rFonts w:ascii="Arial" w:hAnsi="Arial" w:cs="Arial"/>
          <w:sz w:val="22"/>
          <w:szCs w:val="22"/>
        </w:rPr>
      </w:pPr>
    </w:p>
    <w:p w:rsidR="00B04262" w:rsidRDefault="00B04262" w:rsidP="00B04262">
      <w:pPr>
        <w:spacing w:line="276" w:lineRule="auto"/>
        <w:jc w:val="both"/>
        <w:rPr>
          <w:rFonts w:ascii="Arial" w:hAnsi="Arial" w:cs="Arial"/>
          <w:sz w:val="22"/>
          <w:szCs w:val="22"/>
        </w:rPr>
      </w:pPr>
      <w:r w:rsidRPr="00131C2C">
        <w:rPr>
          <w:rFonts w:ascii="Arial" w:hAnsi="Arial" w:cs="Arial"/>
          <w:sz w:val="22"/>
          <w:szCs w:val="22"/>
        </w:rPr>
        <w:t xml:space="preserve">8.1 – Valor de R$ </w:t>
      </w:r>
      <w:r>
        <w:rPr>
          <w:rFonts w:ascii="Arial" w:hAnsi="Arial" w:cs="Arial"/>
          <w:sz w:val="22"/>
          <w:szCs w:val="22"/>
        </w:rPr>
        <w:t xml:space="preserve">3.000,00 (três mil reais) </w:t>
      </w:r>
      <w:r w:rsidRPr="00131C2C">
        <w:rPr>
          <w:rFonts w:ascii="Arial" w:hAnsi="Arial" w:cs="Arial"/>
          <w:sz w:val="22"/>
          <w:szCs w:val="22"/>
        </w:rPr>
        <w:t>mensais.</w:t>
      </w:r>
    </w:p>
    <w:p w:rsidR="00B04262" w:rsidRDefault="00B04262" w:rsidP="00B04262">
      <w:pPr>
        <w:spacing w:line="276" w:lineRule="auto"/>
        <w:jc w:val="both"/>
        <w:rPr>
          <w:rFonts w:ascii="Arial" w:hAnsi="Arial" w:cs="Arial"/>
          <w:sz w:val="22"/>
          <w:szCs w:val="22"/>
        </w:rPr>
      </w:pPr>
    </w:p>
    <w:p w:rsidR="00B04262" w:rsidRPr="00C46650" w:rsidRDefault="00B04262" w:rsidP="00B04262">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B04262" w:rsidRPr="00C46650" w:rsidRDefault="00B04262" w:rsidP="00B04262">
      <w:pPr>
        <w:pStyle w:val="Recuodecorpodetexto"/>
        <w:spacing w:after="120" w:line="276" w:lineRule="auto"/>
        <w:ind w:left="0"/>
        <w:rPr>
          <w:rFonts w:cs="Arial"/>
          <w:sz w:val="22"/>
          <w:szCs w:val="22"/>
        </w:rPr>
      </w:pPr>
      <w:r w:rsidRPr="00C46650">
        <w:rPr>
          <w:rFonts w:cs="Arial"/>
          <w:sz w:val="22"/>
          <w:szCs w:val="22"/>
        </w:rPr>
        <w:t>9.1 – O pagamento poderá ser feito:</w:t>
      </w:r>
    </w:p>
    <w:p w:rsidR="00B04262" w:rsidRPr="00C46650" w:rsidRDefault="00B04262" w:rsidP="00B04262">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B04262" w:rsidRPr="00C46650" w:rsidRDefault="00B04262" w:rsidP="00B04262">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B04262" w:rsidRPr="00C46650" w:rsidRDefault="00B04262" w:rsidP="00B04262">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 do recibo, do mês subsequente ao trabalhado;</w:t>
      </w:r>
      <w:r w:rsidRPr="00C46650">
        <w:rPr>
          <w:rFonts w:ascii="Arial" w:hAnsi="Arial" w:cs="Arial"/>
          <w:i/>
          <w:sz w:val="22"/>
          <w:szCs w:val="22"/>
        </w:rPr>
        <w:t xml:space="preserve"> </w:t>
      </w:r>
    </w:p>
    <w:p w:rsidR="00B04262" w:rsidRPr="00C46650" w:rsidRDefault="00B04262" w:rsidP="00B04262">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B04262" w:rsidRDefault="00B04262" w:rsidP="00B04262">
      <w:pPr>
        <w:spacing w:after="120" w:line="276" w:lineRule="auto"/>
        <w:jc w:val="both"/>
        <w:rPr>
          <w:rFonts w:ascii="Arial" w:hAnsi="Arial" w:cs="Arial"/>
          <w:sz w:val="22"/>
          <w:szCs w:val="22"/>
        </w:rPr>
      </w:pPr>
      <w:r w:rsidRPr="00C46650">
        <w:rPr>
          <w:rFonts w:ascii="Arial" w:hAnsi="Arial" w:cs="Arial"/>
          <w:b/>
          <w:sz w:val="22"/>
          <w:szCs w:val="22"/>
        </w:rPr>
        <w:lastRenderedPageBreak/>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B04262" w:rsidRPr="00C46650" w:rsidRDefault="00B04262" w:rsidP="00B04262">
      <w:pPr>
        <w:spacing w:after="120" w:line="276" w:lineRule="auto"/>
        <w:jc w:val="both"/>
        <w:rPr>
          <w:rFonts w:ascii="Arial" w:hAnsi="Arial" w:cs="Arial"/>
          <w:sz w:val="22"/>
          <w:szCs w:val="22"/>
        </w:rPr>
      </w:pP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 DO REAJUSTE DE PREÇOS </w:t>
      </w:r>
    </w:p>
    <w:p w:rsidR="00B04262" w:rsidRDefault="00B04262" w:rsidP="00B04262">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B04262" w:rsidRPr="00C46650" w:rsidRDefault="00B04262" w:rsidP="00B04262">
      <w:pPr>
        <w:spacing w:after="120" w:line="276" w:lineRule="auto"/>
        <w:jc w:val="both"/>
        <w:rPr>
          <w:rFonts w:ascii="Arial" w:hAnsi="Arial" w:cs="Arial"/>
          <w:sz w:val="22"/>
          <w:szCs w:val="22"/>
        </w:rPr>
      </w:pP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B04262" w:rsidRDefault="00B04262" w:rsidP="00B04262">
      <w:pPr>
        <w:spacing w:after="120" w:line="276" w:lineRule="auto"/>
        <w:rPr>
          <w:rFonts w:ascii="Arial" w:hAnsi="Arial" w:cs="Arial"/>
          <w:b/>
          <w:sz w:val="22"/>
          <w:szCs w:val="22"/>
        </w:rPr>
      </w:pPr>
    </w:p>
    <w:p w:rsidR="00B04262" w:rsidRPr="00C46650" w:rsidRDefault="00B04262" w:rsidP="00B04262">
      <w:pPr>
        <w:spacing w:after="120" w:line="276" w:lineRule="auto"/>
        <w:rPr>
          <w:rFonts w:ascii="Arial" w:hAnsi="Arial" w:cs="Arial"/>
          <w:b/>
          <w:sz w:val="22"/>
          <w:szCs w:val="22"/>
        </w:rPr>
      </w:pPr>
      <w:r w:rsidRPr="00C46650">
        <w:rPr>
          <w:rFonts w:ascii="Arial" w:hAnsi="Arial" w:cs="Arial"/>
          <w:b/>
          <w:sz w:val="22"/>
          <w:szCs w:val="22"/>
        </w:rPr>
        <w:t>CLAÚSULA DÉCIMA SEGUNDA -  DOS PRAZOS:</w:t>
      </w:r>
    </w:p>
    <w:p w:rsidR="00B04262" w:rsidRPr="00131C2C" w:rsidRDefault="00B04262" w:rsidP="00B04262">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B04262" w:rsidRPr="00131C2C" w:rsidRDefault="00B04262" w:rsidP="00B04262">
      <w:pPr>
        <w:rPr>
          <w:lang w:val="x-none" w:eastAsia="x-none"/>
        </w:rPr>
      </w:pPr>
    </w:p>
    <w:p w:rsidR="00B04262" w:rsidRPr="00C46650" w:rsidRDefault="00B04262" w:rsidP="00B04262">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B04262" w:rsidRPr="00C46650" w:rsidRDefault="00B04262" w:rsidP="00B04262">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B04262" w:rsidRPr="0053597F" w:rsidRDefault="00B04262" w:rsidP="00B04262">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Dotação Orçamentária nº 02.07.26.606.0025.2.256.3390.36.00 – Ficha 668 – Outros Serviços de Terceiros Pessoa Física – Manutenção dos Serviços de Estradas e Rodagens.</w:t>
      </w:r>
    </w:p>
    <w:p w:rsidR="00B04262" w:rsidRPr="0053597F" w:rsidRDefault="00B04262" w:rsidP="00B04262">
      <w:pPr>
        <w:pStyle w:val="Ttulo3"/>
        <w:numPr>
          <w:ilvl w:val="2"/>
          <w:numId w:val="1"/>
        </w:numPr>
        <w:suppressAutoHyphens/>
        <w:spacing w:after="120" w:line="276" w:lineRule="auto"/>
        <w:rPr>
          <w:rFonts w:ascii="Arial" w:hAnsi="Arial" w:cs="Arial"/>
          <w:sz w:val="22"/>
          <w:szCs w:val="22"/>
          <w:lang w:val="pt-BR"/>
        </w:rPr>
      </w:pPr>
    </w:p>
    <w:p w:rsidR="00B04262" w:rsidRDefault="00B04262" w:rsidP="00B04262">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 xml:space="preserve">Dotação Orçamentária nº 02.07.26.606.0025.2.256.3390.39.00 – Ficha 671 – Outros Serviços de Terceiros Pessoa Jurídica – Manutenção dos </w:t>
      </w:r>
      <w:r>
        <w:rPr>
          <w:rFonts w:ascii="Arial" w:hAnsi="Arial" w:cs="Arial"/>
          <w:sz w:val="22"/>
          <w:szCs w:val="22"/>
          <w:lang w:val="pt-BR"/>
        </w:rPr>
        <w:t>Serviços de Estradas e Rodagens</w:t>
      </w:r>
      <w:r w:rsidRPr="00131C2C">
        <w:rPr>
          <w:rFonts w:ascii="Arial" w:hAnsi="Arial" w:cs="Arial"/>
          <w:sz w:val="22"/>
          <w:szCs w:val="22"/>
          <w:lang w:val="pt-BR"/>
        </w:rPr>
        <w:t>.</w:t>
      </w:r>
    </w:p>
    <w:p w:rsidR="00B04262" w:rsidRPr="00131C2C" w:rsidRDefault="00B04262" w:rsidP="00B04262">
      <w:pPr>
        <w:rPr>
          <w:lang w:eastAsia="x-none"/>
        </w:rPr>
      </w:pPr>
    </w:p>
    <w:p w:rsidR="00B04262" w:rsidRPr="00C46650" w:rsidRDefault="00B04262" w:rsidP="00B04262">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B04262" w:rsidRPr="00C46650" w:rsidRDefault="00B04262" w:rsidP="00B04262">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B04262" w:rsidRPr="00C46650" w:rsidRDefault="00B04262" w:rsidP="00B04262">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B04262" w:rsidRPr="00C46650" w:rsidRDefault="00B04262" w:rsidP="00B04262">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B04262" w:rsidRPr="00C46650" w:rsidRDefault="00B04262" w:rsidP="00B04262">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B04262" w:rsidRPr="00C46650" w:rsidRDefault="00B04262" w:rsidP="00B04262">
      <w:pPr>
        <w:spacing w:after="120" w:line="276" w:lineRule="auto"/>
        <w:ind w:left="1985"/>
        <w:jc w:val="both"/>
        <w:rPr>
          <w:rFonts w:ascii="Arial" w:hAnsi="Arial" w:cs="Arial"/>
          <w:sz w:val="22"/>
          <w:szCs w:val="22"/>
        </w:rPr>
      </w:pPr>
      <w:r w:rsidRPr="00C46650">
        <w:rPr>
          <w:rFonts w:ascii="Arial" w:hAnsi="Arial" w:cs="Arial"/>
          <w:b/>
          <w:sz w:val="22"/>
          <w:szCs w:val="22"/>
        </w:rPr>
        <w:lastRenderedPageBreak/>
        <w:t>14.2.3</w:t>
      </w:r>
      <w:r w:rsidRPr="00C46650">
        <w:rPr>
          <w:rFonts w:ascii="Arial" w:hAnsi="Arial" w:cs="Arial"/>
          <w:sz w:val="22"/>
          <w:szCs w:val="22"/>
        </w:rPr>
        <w:t xml:space="preserve"> – Agir com ética e decoro profissional ao executar os serviços</w:t>
      </w:r>
    </w:p>
    <w:p w:rsidR="00B04262" w:rsidRPr="00C46650" w:rsidRDefault="00B04262" w:rsidP="00B04262">
      <w:pPr>
        <w:pStyle w:val="Recuodecorpodetexto31"/>
        <w:spacing w:line="276" w:lineRule="auto"/>
        <w:ind w:left="0"/>
        <w:rPr>
          <w:rFonts w:cs="Arial"/>
          <w:b/>
          <w:sz w:val="22"/>
          <w:szCs w:val="22"/>
        </w:rPr>
      </w:pPr>
    </w:p>
    <w:p w:rsidR="00B04262" w:rsidRPr="00C46650" w:rsidRDefault="00B04262" w:rsidP="00B04262">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A decretação de insolvência civil, </w:t>
      </w:r>
      <w:proofErr w:type="gramStart"/>
      <w:r w:rsidRPr="00C46650">
        <w:rPr>
          <w:rFonts w:ascii="Arial" w:hAnsi="Arial" w:cs="Arial"/>
          <w:sz w:val="22"/>
          <w:szCs w:val="22"/>
        </w:rPr>
        <w:t>do(</w:t>
      </w:r>
      <w:proofErr w:type="gramEnd"/>
      <w:r w:rsidRPr="00C46650">
        <w:rPr>
          <w:rFonts w:ascii="Arial" w:hAnsi="Arial" w:cs="Arial"/>
          <w:sz w:val="22"/>
          <w:szCs w:val="22"/>
        </w:rPr>
        <w:t>a) contratado(a);</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Razões de interesse público de alta relevância e amplo conhecimento, nos termos do Art. 78, item XII, da Lei Federal 8.666/93 e alterações;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B04262" w:rsidRPr="00C46650" w:rsidRDefault="00B04262" w:rsidP="00B04262">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B04262" w:rsidRPr="00C46650" w:rsidRDefault="00B04262" w:rsidP="00B04262">
      <w:pPr>
        <w:pStyle w:val="Ttulo3"/>
        <w:numPr>
          <w:ilvl w:val="2"/>
          <w:numId w:val="1"/>
        </w:numPr>
        <w:tabs>
          <w:tab w:val="left" w:pos="0"/>
        </w:tabs>
        <w:suppressAutoHyphens/>
        <w:spacing w:after="120" w:line="276" w:lineRule="auto"/>
        <w:jc w:val="both"/>
        <w:rPr>
          <w:rFonts w:ascii="Arial" w:hAnsi="Arial" w:cs="Arial"/>
          <w:sz w:val="22"/>
          <w:szCs w:val="22"/>
        </w:rPr>
      </w:pPr>
    </w:p>
    <w:p w:rsidR="00B04262" w:rsidRPr="00C46650" w:rsidRDefault="00B04262" w:rsidP="00B04262">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B04262" w:rsidRPr="00C46650" w:rsidRDefault="00B04262" w:rsidP="00B04262">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B04262" w:rsidRPr="00C46650" w:rsidRDefault="00B04262" w:rsidP="00B04262">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SETIMA – DA VINCULAÇÃO</w:t>
      </w:r>
    </w:p>
    <w:p w:rsidR="00B04262" w:rsidRDefault="00B04262" w:rsidP="00B04262">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105/2022</w:t>
      </w:r>
      <w:r w:rsidRPr="00131C2C">
        <w:rPr>
          <w:rFonts w:ascii="Arial" w:hAnsi="Arial" w:cs="Arial"/>
          <w:b w:val="0"/>
          <w:bCs/>
          <w:sz w:val="22"/>
          <w:szCs w:val="22"/>
        </w:rPr>
        <w:t xml:space="preserve"> -  Chamada Pública </w:t>
      </w:r>
      <w:r>
        <w:rPr>
          <w:rFonts w:ascii="Arial" w:hAnsi="Arial" w:cs="Arial"/>
          <w:b w:val="0"/>
          <w:bCs/>
          <w:sz w:val="22"/>
          <w:szCs w:val="22"/>
        </w:rPr>
        <w:t>07/2022</w:t>
      </w:r>
      <w:r w:rsidRPr="00131C2C">
        <w:rPr>
          <w:rFonts w:ascii="Arial" w:hAnsi="Arial" w:cs="Arial"/>
          <w:b w:val="0"/>
          <w:bCs/>
          <w:sz w:val="22"/>
          <w:szCs w:val="22"/>
        </w:rPr>
        <w:t>, que deu origem a este instrumento.</w:t>
      </w:r>
    </w:p>
    <w:p w:rsidR="00B04262" w:rsidRPr="00131C2C" w:rsidRDefault="00B04262" w:rsidP="00B04262"/>
    <w:p w:rsidR="00B04262" w:rsidRPr="00C46650" w:rsidRDefault="00B04262" w:rsidP="00B04262">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B04262" w:rsidRPr="00C46650" w:rsidRDefault="00B04262" w:rsidP="00B04262">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B04262" w:rsidRPr="00C46650" w:rsidRDefault="00B04262" w:rsidP="00B04262">
      <w:pPr>
        <w:pStyle w:val="Ttulo3"/>
        <w:numPr>
          <w:ilvl w:val="2"/>
          <w:numId w:val="1"/>
        </w:numPr>
        <w:tabs>
          <w:tab w:val="left" w:pos="0"/>
        </w:tabs>
        <w:suppressAutoHyphens/>
        <w:spacing w:line="276" w:lineRule="auto"/>
        <w:rPr>
          <w:rFonts w:ascii="Arial" w:hAnsi="Arial" w:cs="Arial"/>
          <w:sz w:val="22"/>
          <w:szCs w:val="22"/>
        </w:rPr>
      </w:pPr>
    </w:p>
    <w:p w:rsidR="00B04262" w:rsidRPr="00131C2C" w:rsidRDefault="00B04262" w:rsidP="00B04262">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B04262" w:rsidRPr="00C46650" w:rsidRDefault="00B04262" w:rsidP="00B04262">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p>
    <w:p w:rsidR="00B04262" w:rsidRPr="00C46650" w:rsidRDefault="00B04262" w:rsidP="00B04262">
      <w:pPr>
        <w:spacing w:after="120" w:line="276" w:lineRule="auto"/>
        <w:jc w:val="center"/>
        <w:rPr>
          <w:rFonts w:ascii="Arial" w:hAnsi="Arial" w:cs="Arial"/>
          <w:sz w:val="22"/>
          <w:szCs w:val="22"/>
        </w:rPr>
      </w:pPr>
    </w:p>
    <w:p w:rsidR="00B04262" w:rsidRPr="00C46650" w:rsidRDefault="00B04262" w:rsidP="00B04262">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sidR="00E22C9E">
        <w:rPr>
          <w:rFonts w:ascii="Arial" w:hAnsi="Arial" w:cs="Arial"/>
          <w:b w:val="0"/>
          <w:sz w:val="22"/>
          <w:szCs w:val="22"/>
        </w:rPr>
        <w:t xml:space="preserve">, </w:t>
      </w:r>
      <w:r w:rsidR="003A443A">
        <w:rPr>
          <w:rFonts w:ascii="Arial" w:hAnsi="Arial" w:cs="Arial"/>
          <w:b w:val="0"/>
          <w:sz w:val="22"/>
          <w:szCs w:val="22"/>
        </w:rPr>
        <w:t>24 de</w:t>
      </w:r>
      <w:r w:rsidR="00E22C9E">
        <w:rPr>
          <w:rFonts w:ascii="Arial" w:hAnsi="Arial" w:cs="Arial"/>
          <w:b w:val="0"/>
          <w:sz w:val="22"/>
          <w:szCs w:val="22"/>
        </w:rPr>
        <w:t xml:space="preserve"> </w:t>
      </w:r>
      <w:r w:rsidR="003A443A">
        <w:rPr>
          <w:rFonts w:ascii="Arial" w:hAnsi="Arial" w:cs="Arial"/>
          <w:b w:val="0"/>
          <w:sz w:val="22"/>
          <w:szCs w:val="22"/>
          <w:lang w:val="pt-BR"/>
        </w:rPr>
        <w:t>maio</w:t>
      </w:r>
      <w:r w:rsidR="00E22C9E">
        <w:rPr>
          <w:rFonts w:ascii="Arial" w:hAnsi="Arial" w:cs="Arial"/>
          <w:b w:val="0"/>
          <w:sz w:val="22"/>
          <w:szCs w:val="22"/>
          <w:lang w:val="pt-BR"/>
        </w:rPr>
        <w:t xml:space="preserve"> </w:t>
      </w:r>
      <w:r>
        <w:rPr>
          <w:rFonts w:ascii="Arial" w:hAnsi="Arial" w:cs="Arial"/>
          <w:b w:val="0"/>
          <w:sz w:val="22"/>
          <w:szCs w:val="22"/>
        </w:rPr>
        <w:t>de 202</w:t>
      </w:r>
      <w:r w:rsidR="00E22C9E">
        <w:rPr>
          <w:rFonts w:ascii="Arial" w:hAnsi="Arial" w:cs="Arial"/>
          <w:b w:val="0"/>
          <w:sz w:val="22"/>
          <w:szCs w:val="22"/>
          <w:lang w:val="pt-BR"/>
        </w:rPr>
        <w:t>4.</w:t>
      </w:r>
      <w:r w:rsidRPr="00C46650">
        <w:rPr>
          <w:rFonts w:ascii="Arial" w:hAnsi="Arial" w:cs="Arial"/>
          <w:b w:val="0"/>
          <w:sz w:val="22"/>
          <w:szCs w:val="22"/>
        </w:rPr>
        <w:t xml:space="preserve"> </w:t>
      </w:r>
    </w:p>
    <w:p w:rsidR="00B04262" w:rsidRPr="00C46650" w:rsidRDefault="00B04262" w:rsidP="00B04262">
      <w:pPr>
        <w:pStyle w:val="Ttulo3"/>
        <w:spacing w:line="276" w:lineRule="auto"/>
        <w:jc w:val="both"/>
        <w:rPr>
          <w:rFonts w:ascii="Arial" w:hAnsi="Arial" w:cs="Arial"/>
          <w:b w:val="0"/>
          <w:sz w:val="22"/>
          <w:szCs w:val="22"/>
        </w:rPr>
      </w:pPr>
    </w:p>
    <w:p w:rsidR="00B04262" w:rsidRPr="00C46650" w:rsidRDefault="00B04262" w:rsidP="00B04262">
      <w:pPr>
        <w:pStyle w:val="Ttulo3"/>
        <w:spacing w:line="276" w:lineRule="auto"/>
        <w:jc w:val="both"/>
        <w:rPr>
          <w:rFonts w:ascii="Arial" w:hAnsi="Arial" w:cs="Arial"/>
          <w:i/>
          <w:sz w:val="22"/>
          <w:szCs w:val="22"/>
          <w:lang w:val="pt-BR"/>
        </w:rPr>
      </w:pPr>
    </w:p>
    <w:p w:rsidR="00B04262" w:rsidRPr="00C46650" w:rsidRDefault="00B04262" w:rsidP="00B04262">
      <w:pPr>
        <w:spacing w:line="276" w:lineRule="auto"/>
        <w:rPr>
          <w:rFonts w:ascii="Arial" w:hAnsi="Arial" w:cs="Arial"/>
          <w:lang w:eastAsia="x-none"/>
        </w:rPr>
      </w:pPr>
    </w:p>
    <w:p w:rsidR="003A443A" w:rsidRDefault="003A443A" w:rsidP="00B04262">
      <w:pPr>
        <w:pStyle w:val="Ttulo3"/>
        <w:spacing w:line="276" w:lineRule="auto"/>
        <w:jc w:val="both"/>
        <w:rPr>
          <w:rFonts w:ascii="Arial" w:hAnsi="Arial" w:cs="Arial"/>
          <w:i/>
          <w:sz w:val="22"/>
          <w:szCs w:val="22"/>
          <w:lang w:val="pt-BR"/>
        </w:rPr>
      </w:pPr>
    </w:p>
    <w:p w:rsidR="00B04262" w:rsidRPr="00C46650" w:rsidRDefault="00B04262" w:rsidP="00B04262">
      <w:pPr>
        <w:pStyle w:val="Ttulo3"/>
        <w:spacing w:line="276" w:lineRule="auto"/>
        <w:jc w:val="both"/>
        <w:rPr>
          <w:rFonts w:ascii="Arial" w:hAnsi="Arial" w:cs="Arial"/>
          <w:b w:val="0"/>
          <w:sz w:val="22"/>
          <w:szCs w:val="22"/>
          <w:lang w:val="pt-BR"/>
        </w:rPr>
      </w:pPr>
      <w:r w:rsidRPr="00C46650">
        <w:rPr>
          <w:rFonts w:ascii="Arial" w:hAnsi="Arial" w:cs="Arial"/>
          <w:sz w:val="22"/>
          <w:szCs w:val="22"/>
          <w:lang w:val="pt-BR"/>
        </w:rPr>
        <w:t xml:space="preserve">Elder Cassio de Souza Oliva </w:t>
      </w:r>
      <w:r w:rsidR="003A443A">
        <w:rPr>
          <w:rFonts w:ascii="Arial" w:hAnsi="Arial" w:cs="Arial"/>
          <w:b w:val="0"/>
          <w:sz w:val="22"/>
          <w:szCs w:val="22"/>
          <w:lang w:val="pt-BR"/>
        </w:rPr>
        <w:tab/>
      </w:r>
      <w:r w:rsidR="003A443A">
        <w:rPr>
          <w:rFonts w:ascii="Arial" w:hAnsi="Arial" w:cs="Arial"/>
          <w:b w:val="0"/>
          <w:sz w:val="22"/>
          <w:szCs w:val="22"/>
          <w:lang w:val="pt-BR"/>
        </w:rPr>
        <w:tab/>
        <w:t xml:space="preserve">   </w:t>
      </w:r>
      <w:r w:rsidR="003B22B7">
        <w:rPr>
          <w:rFonts w:ascii="Arial" w:hAnsi="Arial" w:cs="Arial"/>
          <w:sz w:val="22"/>
          <w:szCs w:val="22"/>
          <w:lang w:val="pt-BR"/>
        </w:rPr>
        <w:t xml:space="preserve">           </w:t>
      </w:r>
      <w:bookmarkStart w:id="0" w:name="_GoBack"/>
      <w:bookmarkEnd w:id="0"/>
      <w:r w:rsidR="003A443A">
        <w:rPr>
          <w:rFonts w:ascii="Arial" w:hAnsi="Arial" w:cs="Arial"/>
          <w:sz w:val="22"/>
          <w:szCs w:val="22"/>
          <w:lang w:val="pt-BR"/>
        </w:rPr>
        <w:t xml:space="preserve">JOSE EDSON DO CARMO                                            </w:t>
      </w:r>
    </w:p>
    <w:p w:rsidR="00B04262" w:rsidRDefault="00B04262" w:rsidP="00B04262">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CREDENCIANTE </w:t>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Pr>
          <w:rFonts w:ascii="Arial" w:hAnsi="Arial" w:cs="Arial"/>
          <w:b w:val="0"/>
          <w:sz w:val="22"/>
          <w:szCs w:val="22"/>
        </w:rPr>
        <w:t>CREDENCIADO</w:t>
      </w:r>
    </w:p>
    <w:p w:rsidR="003B22B7" w:rsidRPr="003B22B7" w:rsidRDefault="003B22B7" w:rsidP="003B22B7">
      <w:pPr>
        <w:rPr>
          <w:b/>
          <w:lang w:eastAsia="x-none"/>
        </w:rPr>
      </w:pPr>
      <w:r>
        <w:rPr>
          <w:lang w:eastAsia="x-none"/>
        </w:rPr>
        <w:t xml:space="preserve">                                                                                                </w:t>
      </w:r>
    </w:p>
    <w:p w:rsidR="00BA188B" w:rsidRPr="003B22B7" w:rsidRDefault="003B22B7">
      <w:pPr>
        <w:rPr>
          <w:b/>
        </w:rPr>
      </w:pPr>
      <w:r>
        <w:rPr>
          <w:b/>
        </w:rPr>
        <w:t xml:space="preserve">                                                                                                                     </w:t>
      </w:r>
    </w:p>
    <w:sectPr w:rsidR="00BA188B" w:rsidRPr="003B22B7" w:rsidSect="003A443A">
      <w:headerReference w:type="even" r:id="rId7"/>
      <w:headerReference w:type="default" r:id="rId8"/>
      <w:footerReference w:type="even" r:id="rId9"/>
      <w:footerReference w:type="default" r:id="rId10"/>
      <w:headerReference w:type="first" r:id="rId11"/>
      <w:footerReference w:type="first" r:id="rId12"/>
      <w:pgSz w:w="11907" w:h="16840" w:code="9"/>
      <w:pgMar w:top="567" w:right="850"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22B7">
      <w:r>
        <w:separator/>
      </w:r>
    </w:p>
  </w:endnote>
  <w:endnote w:type="continuationSeparator" w:id="0">
    <w:p w:rsidR="00000000" w:rsidRDefault="003B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3B22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0C" w:rsidRDefault="00073973"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073973"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073973" w:rsidP="0081780C">
    <w:pPr>
      <w:jc w:val="right"/>
      <w:rPr>
        <w:sz w:val="16"/>
        <w:szCs w:val="16"/>
      </w:rPr>
    </w:pPr>
    <w:r w:rsidRPr="00CF1716">
      <w:rPr>
        <w:sz w:val="16"/>
        <w:szCs w:val="16"/>
      </w:rPr>
      <w:t>Rua João Roberto da Silva, 40 – Centro</w:t>
    </w:r>
  </w:p>
  <w:p w:rsidR="0081780C" w:rsidRPr="00CF1716" w:rsidRDefault="00073973"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073973" w:rsidP="0081780C">
    <w:pPr>
      <w:jc w:val="right"/>
      <w:rPr>
        <w:sz w:val="16"/>
        <w:szCs w:val="16"/>
      </w:rPr>
    </w:pPr>
    <w:r w:rsidRPr="00CF1716">
      <w:rPr>
        <w:sz w:val="16"/>
        <w:szCs w:val="16"/>
      </w:rPr>
      <w:t>Fone/Fax 35 3732-2075</w:t>
    </w:r>
  </w:p>
  <w:p w:rsidR="0081780C" w:rsidRDefault="003B22B7" w:rsidP="0081780C">
    <w:pPr>
      <w:pStyle w:val="Rodap"/>
    </w:pPr>
  </w:p>
  <w:p w:rsidR="0081780C" w:rsidRDefault="003B22B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pPr>
      <w:pStyle w:val="Rodap"/>
      <w:ind w:right="360"/>
      <w:jc w:val="center"/>
      <w:rPr>
        <w:sz w:val="16"/>
      </w:rPr>
    </w:pPr>
    <w:r>
      <w:rPr>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22B7">
      <w:r>
        <w:separator/>
      </w:r>
    </w:p>
  </w:footnote>
  <w:footnote w:type="continuationSeparator" w:id="0">
    <w:p w:rsidR="00000000" w:rsidRDefault="003B2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C2" w:rsidRDefault="00073973"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3B22B7" w:rsidP="001456D9">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B04262" w:rsidP="00AC4401">
          <w:pPr>
            <w:pStyle w:val="Cabealho"/>
            <w:snapToGrid w:val="0"/>
            <w:jc w:val="center"/>
            <w:rPr>
              <w:b/>
              <w:sz w:val="36"/>
            </w:rPr>
          </w:pPr>
          <w:r w:rsidRPr="0081780C">
            <w:rPr>
              <w:noProof/>
              <w:lang w:val="pt-BR" w:eastAsia="pt-BR"/>
            </w:rPr>
            <w:drawing>
              <wp:inline distT="0" distB="0" distL="0" distR="0">
                <wp:extent cx="619125" cy="7429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tc>
      <w:tc>
        <w:tcPr>
          <w:tcW w:w="9942" w:type="dxa"/>
          <w:vAlign w:val="center"/>
        </w:tcPr>
        <w:p w:rsidR="0081780C" w:rsidRDefault="00073973" w:rsidP="00AC4401">
          <w:pPr>
            <w:pStyle w:val="Cabealho"/>
            <w:snapToGrid w:val="0"/>
            <w:jc w:val="center"/>
            <w:rPr>
              <w:b/>
              <w:sz w:val="36"/>
            </w:rPr>
          </w:pPr>
          <w:r>
            <w:rPr>
              <w:b/>
              <w:sz w:val="36"/>
            </w:rPr>
            <w:t>PREFEITURA MUNICIPAL DE IPUIUNA</w:t>
          </w:r>
        </w:p>
        <w:p w:rsidR="0081780C" w:rsidRDefault="00073973" w:rsidP="00AC4401">
          <w:pPr>
            <w:pStyle w:val="Cabealho"/>
            <w:jc w:val="center"/>
            <w:rPr>
              <w:b/>
            </w:rPr>
          </w:pPr>
          <w:r>
            <w:rPr>
              <w:b/>
            </w:rPr>
            <w:t>ESTADO DE MINAS GERAIS</w:t>
          </w:r>
        </w:p>
        <w:p w:rsidR="0081780C" w:rsidRDefault="00073973" w:rsidP="0081780C">
          <w:pPr>
            <w:pStyle w:val="Cabealho"/>
            <w:rPr>
              <w:b/>
            </w:rPr>
          </w:pPr>
          <w:r>
            <w:rPr>
              <w:b/>
            </w:rPr>
            <w:t xml:space="preserve">                            </w:t>
          </w:r>
        </w:p>
      </w:tc>
    </w:tr>
  </w:tbl>
  <w:p w:rsidR="009251C2" w:rsidRDefault="003B22B7" w:rsidP="0081780C">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70" w:rsidRDefault="003B22B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62"/>
    <w:rsid w:val="00073973"/>
    <w:rsid w:val="003A443A"/>
    <w:rsid w:val="003B22B7"/>
    <w:rsid w:val="005F1413"/>
    <w:rsid w:val="00B04262"/>
    <w:rsid w:val="00BA188B"/>
    <w:rsid w:val="00BD5621"/>
    <w:rsid w:val="00E2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4D4B"/>
  <w15:chartTrackingRefBased/>
  <w15:docId w15:val="{711EB1E1-B49A-4986-ADEE-51EA13F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04262"/>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B04262"/>
    <w:pPr>
      <w:keepNext/>
      <w:outlineLvl w:val="2"/>
    </w:pPr>
    <w:rPr>
      <w:rFonts w:ascii="Verdana" w:hAnsi="Verdana"/>
      <w:b/>
      <w:lang w:val="x-none" w:eastAsia="x-none"/>
    </w:rPr>
  </w:style>
  <w:style w:type="paragraph" w:styleId="Ttulo4">
    <w:name w:val="heading 4"/>
    <w:basedOn w:val="Normal"/>
    <w:next w:val="Normal"/>
    <w:link w:val="Ttulo4Char"/>
    <w:qFormat/>
    <w:rsid w:val="00B04262"/>
    <w:pPr>
      <w:keepNext/>
      <w:jc w:val="both"/>
      <w:outlineLvl w:val="3"/>
    </w:pPr>
    <w:rPr>
      <w:b/>
      <w:sz w:val="24"/>
      <w:lang w:val="x-none" w:eastAsia="x-none"/>
    </w:rPr>
  </w:style>
  <w:style w:type="paragraph" w:styleId="Ttulo5">
    <w:name w:val="heading 5"/>
    <w:basedOn w:val="Normal"/>
    <w:next w:val="Normal"/>
    <w:link w:val="Ttulo5Char"/>
    <w:qFormat/>
    <w:rsid w:val="00B04262"/>
    <w:pPr>
      <w:keepNext/>
      <w:widowControl w:val="0"/>
      <w:suppressAutoHyphens/>
      <w:jc w:val="both"/>
      <w:outlineLvl w:val="4"/>
    </w:pPr>
    <w:rPr>
      <w:rFonts w:ascii="Verdana" w:hAnsi="Verdana"/>
      <w:b/>
      <w:sz w:val="18"/>
      <w:lang w:val="x-none" w:eastAsia="x-none"/>
    </w:rPr>
  </w:style>
  <w:style w:type="paragraph" w:styleId="Ttulo6">
    <w:name w:val="heading 6"/>
    <w:basedOn w:val="Normal"/>
    <w:next w:val="Normal"/>
    <w:link w:val="Ttulo6Char"/>
    <w:qFormat/>
    <w:rsid w:val="00B04262"/>
    <w:pPr>
      <w:keepNext/>
      <w:outlineLvl w:val="5"/>
    </w:pPr>
    <w:rPr>
      <w:color w:val="000000"/>
      <w:sz w:val="24"/>
      <w:lang w:val="x-none" w:eastAsia="x-none"/>
    </w:rPr>
  </w:style>
  <w:style w:type="paragraph" w:styleId="Ttulo8">
    <w:name w:val="heading 8"/>
    <w:basedOn w:val="Normal"/>
    <w:next w:val="Normal"/>
    <w:link w:val="Ttulo8Char"/>
    <w:qFormat/>
    <w:rsid w:val="00B04262"/>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4262"/>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B04262"/>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B04262"/>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B04262"/>
    <w:rPr>
      <w:rFonts w:ascii="Verdana" w:eastAsia="Times New Roman" w:hAnsi="Verdana" w:cs="Times New Roman"/>
      <w:b/>
      <w:sz w:val="18"/>
      <w:szCs w:val="20"/>
      <w:lang w:val="x-none" w:eastAsia="x-none"/>
    </w:rPr>
  </w:style>
  <w:style w:type="character" w:customStyle="1" w:styleId="Ttulo6Char">
    <w:name w:val="Título 6 Char"/>
    <w:basedOn w:val="Fontepargpadro"/>
    <w:link w:val="Ttulo6"/>
    <w:rsid w:val="00B04262"/>
    <w:rPr>
      <w:rFonts w:ascii="Times New Roman" w:eastAsia="Times New Roman" w:hAnsi="Times New Roman" w:cs="Times New Roman"/>
      <w:color w:val="000000"/>
      <w:sz w:val="24"/>
      <w:szCs w:val="20"/>
      <w:lang w:val="x-none" w:eastAsia="x-none"/>
    </w:rPr>
  </w:style>
  <w:style w:type="character" w:customStyle="1" w:styleId="Ttulo8Char">
    <w:name w:val="Título 8 Char"/>
    <w:basedOn w:val="Fontepargpadro"/>
    <w:link w:val="Ttulo8"/>
    <w:rsid w:val="00B04262"/>
    <w:rPr>
      <w:rFonts w:ascii="Verdana" w:eastAsia="Times New Roman" w:hAnsi="Verdana" w:cs="Times New Roman"/>
      <w:b/>
      <w:sz w:val="20"/>
      <w:szCs w:val="20"/>
      <w:lang w:eastAsia="pt-BR"/>
    </w:rPr>
  </w:style>
  <w:style w:type="paragraph" w:styleId="Rodap">
    <w:name w:val="footer"/>
    <w:basedOn w:val="Normal"/>
    <w:link w:val="RodapChar"/>
    <w:uiPriority w:val="99"/>
    <w:rsid w:val="00B04262"/>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B04262"/>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B04262"/>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B04262"/>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B04262"/>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B04262"/>
    <w:rPr>
      <w:rFonts w:ascii="Arial" w:eastAsia="Times New Roman" w:hAnsi="Arial" w:cs="Times New Roman"/>
      <w:sz w:val="20"/>
      <w:szCs w:val="20"/>
      <w:lang w:val="x-none" w:eastAsia="x-none"/>
    </w:rPr>
  </w:style>
  <w:style w:type="character" w:styleId="Nmerodepgina">
    <w:name w:val="page number"/>
    <w:basedOn w:val="Fontepargpadro"/>
    <w:rsid w:val="00B04262"/>
  </w:style>
  <w:style w:type="paragraph" w:customStyle="1" w:styleId="Recuodecorpodetexto31">
    <w:name w:val="Recuo de corpo de texto 31"/>
    <w:basedOn w:val="Normal"/>
    <w:rsid w:val="00B04262"/>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1969</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2024-05-21T16:21:00Z</dcterms:created>
  <dcterms:modified xsi:type="dcterms:W3CDTF">2024-05-21T17:08:00Z</dcterms:modified>
</cp:coreProperties>
</file>