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33021" w14:textId="25C61AB1" w:rsidR="005B5E5A" w:rsidRPr="00C074DB" w:rsidRDefault="005B5E5A" w:rsidP="005B5E5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EE139B">
        <w:rPr>
          <w:rFonts w:ascii="Arial" w:hAnsi="Arial" w:cs="Arial"/>
          <w:b/>
          <w:sz w:val="22"/>
          <w:szCs w:val="22"/>
        </w:rPr>
        <w:t xml:space="preserve">TERMO DE CONTRATO N° </w:t>
      </w:r>
      <w:r w:rsidR="007A6A66">
        <w:rPr>
          <w:rFonts w:ascii="Arial" w:hAnsi="Arial" w:cs="Arial"/>
          <w:b/>
          <w:sz w:val="22"/>
          <w:szCs w:val="22"/>
        </w:rPr>
        <w:t>70</w:t>
      </w:r>
      <w:r w:rsidR="00B50A8D">
        <w:rPr>
          <w:rFonts w:ascii="Arial" w:hAnsi="Arial" w:cs="Arial"/>
          <w:b/>
          <w:sz w:val="22"/>
          <w:szCs w:val="22"/>
        </w:rPr>
        <w:t>/202</w:t>
      </w:r>
      <w:r w:rsidR="002D18F3">
        <w:rPr>
          <w:rFonts w:ascii="Arial" w:hAnsi="Arial" w:cs="Arial"/>
          <w:b/>
          <w:sz w:val="22"/>
          <w:szCs w:val="22"/>
        </w:rPr>
        <w:t>5</w:t>
      </w:r>
    </w:p>
    <w:p w14:paraId="30FA26EC" w14:textId="77777777" w:rsidR="001305D0" w:rsidRPr="00C074DB" w:rsidRDefault="001305D0" w:rsidP="005B5E5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</w:p>
    <w:p w14:paraId="07B409C6" w14:textId="77777777" w:rsidR="005B5E5A" w:rsidRPr="00C074DB" w:rsidRDefault="005B5E5A" w:rsidP="005B5E5A">
      <w:pPr>
        <w:rPr>
          <w:rFonts w:ascii="Arial" w:hAnsi="Arial" w:cs="Arial"/>
          <w:b/>
          <w:sz w:val="22"/>
          <w:szCs w:val="22"/>
        </w:rPr>
      </w:pPr>
    </w:p>
    <w:p w14:paraId="20E7A2D6" w14:textId="18022552" w:rsidR="005B5E5A" w:rsidRPr="00C074DB" w:rsidRDefault="005B5E5A" w:rsidP="005B5E5A">
      <w:pPr>
        <w:rPr>
          <w:rFonts w:ascii="Arial" w:hAnsi="Arial" w:cs="Arial"/>
          <w:b/>
          <w:sz w:val="22"/>
          <w:szCs w:val="22"/>
        </w:rPr>
      </w:pPr>
      <w:r w:rsidRPr="00C074DB">
        <w:rPr>
          <w:rFonts w:ascii="Arial" w:hAnsi="Arial" w:cs="Arial"/>
          <w:b/>
          <w:sz w:val="22"/>
          <w:szCs w:val="22"/>
        </w:rPr>
        <w:t xml:space="preserve">PROCESSO Nº </w:t>
      </w:r>
      <w:r w:rsidR="007A6A66">
        <w:rPr>
          <w:rFonts w:ascii="Arial" w:hAnsi="Arial" w:cs="Arial"/>
          <w:b/>
          <w:sz w:val="22"/>
          <w:szCs w:val="22"/>
        </w:rPr>
        <w:t>76</w:t>
      </w:r>
      <w:r w:rsidR="00C57994">
        <w:rPr>
          <w:rFonts w:ascii="Arial" w:hAnsi="Arial" w:cs="Arial"/>
          <w:b/>
          <w:sz w:val="22"/>
          <w:szCs w:val="22"/>
        </w:rPr>
        <w:t>/202</w:t>
      </w:r>
      <w:r w:rsidR="002D18F3">
        <w:rPr>
          <w:rFonts w:ascii="Arial" w:hAnsi="Arial" w:cs="Arial"/>
          <w:b/>
          <w:sz w:val="22"/>
          <w:szCs w:val="22"/>
        </w:rPr>
        <w:t>5</w:t>
      </w:r>
    </w:p>
    <w:p w14:paraId="715E9E2B" w14:textId="77777777" w:rsidR="005B5E5A" w:rsidRPr="00C074DB" w:rsidRDefault="005B5E5A" w:rsidP="005B5E5A">
      <w:pPr>
        <w:rPr>
          <w:rFonts w:ascii="Arial" w:hAnsi="Arial" w:cs="Arial"/>
          <w:b/>
          <w:sz w:val="22"/>
          <w:szCs w:val="22"/>
        </w:rPr>
      </w:pPr>
    </w:p>
    <w:p w14:paraId="55E6BAD3" w14:textId="200394C9" w:rsidR="005B5E5A" w:rsidRPr="00C074DB" w:rsidRDefault="005B5E5A" w:rsidP="005B5E5A">
      <w:pPr>
        <w:rPr>
          <w:rFonts w:ascii="Arial" w:hAnsi="Arial" w:cs="Arial"/>
          <w:b/>
          <w:sz w:val="22"/>
          <w:szCs w:val="22"/>
        </w:rPr>
      </w:pPr>
      <w:r w:rsidRPr="00C074DB">
        <w:rPr>
          <w:rFonts w:ascii="Arial" w:hAnsi="Arial" w:cs="Arial"/>
          <w:b/>
          <w:sz w:val="22"/>
          <w:szCs w:val="22"/>
        </w:rPr>
        <w:t xml:space="preserve">DISPENSA N.º </w:t>
      </w:r>
      <w:r w:rsidR="007A6A66">
        <w:rPr>
          <w:rFonts w:ascii="Arial" w:hAnsi="Arial" w:cs="Arial"/>
          <w:b/>
          <w:sz w:val="22"/>
          <w:szCs w:val="22"/>
        </w:rPr>
        <w:t>54</w:t>
      </w:r>
      <w:r w:rsidR="00C57994">
        <w:rPr>
          <w:rFonts w:ascii="Arial" w:hAnsi="Arial" w:cs="Arial"/>
          <w:b/>
          <w:sz w:val="22"/>
          <w:szCs w:val="22"/>
        </w:rPr>
        <w:t>/202</w:t>
      </w:r>
      <w:r w:rsidR="002D18F3">
        <w:rPr>
          <w:rFonts w:ascii="Arial" w:hAnsi="Arial" w:cs="Arial"/>
          <w:b/>
          <w:sz w:val="22"/>
          <w:szCs w:val="22"/>
        </w:rPr>
        <w:t>5</w:t>
      </w:r>
    </w:p>
    <w:p w14:paraId="0F9A1D60" w14:textId="77777777" w:rsidR="005B5E5A" w:rsidRPr="00C074DB" w:rsidRDefault="005B5E5A" w:rsidP="005B5E5A">
      <w:pPr>
        <w:rPr>
          <w:rFonts w:ascii="Arial" w:hAnsi="Arial" w:cs="Arial"/>
          <w:b/>
          <w:bCs/>
          <w:sz w:val="22"/>
          <w:szCs w:val="22"/>
        </w:rPr>
      </w:pPr>
    </w:p>
    <w:p w14:paraId="2665B4DB" w14:textId="77777777" w:rsidR="005B5E5A" w:rsidRPr="00C074DB" w:rsidRDefault="005B5E5A" w:rsidP="005B5E5A">
      <w:pPr>
        <w:rPr>
          <w:rFonts w:ascii="Arial" w:hAnsi="Arial" w:cs="Arial"/>
          <w:b/>
          <w:sz w:val="22"/>
          <w:szCs w:val="22"/>
        </w:rPr>
      </w:pPr>
      <w:r w:rsidRPr="00C074DB">
        <w:rPr>
          <w:rFonts w:ascii="Arial" w:hAnsi="Arial" w:cs="Arial"/>
          <w:b/>
          <w:bCs/>
          <w:sz w:val="22"/>
          <w:szCs w:val="22"/>
        </w:rPr>
        <w:t>CONTRATANTE</w:t>
      </w:r>
      <w:r w:rsidRPr="00C074DB">
        <w:rPr>
          <w:rFonts w:ascii="Arial" w:hAnsi="Arial" w:cs="Arial"/>
          <w:b/>
          <w:sz w:val="22"/>
          <w:szCs w:val="22"/>
        </w:rPr>
        <w:t>: PREFEITURA MUNICIPAL DE IPUIUNA/MG</w:t>
      </w:r>
    </w:p>
    <w:p w14:paraId="26D80C41" w14:textId="77777777" w:rsidR="005B5E5A" w:rsidRPr="00C074DB" w:rsidRDefault="005B5E5A" w:rsidP="005B5E5A">
      <w:pPr>
        <w:rPr>
          <w:rFonts w:ascii="Arial" w:hAnsi="Arial" w:cs="Arial"/>
          <w:b/>
          <w:bCs/>
          <w:sz w:val="22"/>
          <w:szCs w:val="22"/>
        </w:rPr>
      </w:pPr>
    </w:p>
    <w:p w14:paraId="495AD328" w14:textId="7B5376E0" w:rsidR="005B5E5A" w:rsidRPr="00C074DB" w:rsidRDefault="005B5E5A" w:rsidP="005B5E5A">
      <w:pPr>
        <w:rPr>
          <w:rFonts w:ascii="Arial" w:hAnsi="Arial" w:cs="Arial"/>
          <w:b/>
          <w:sz w:val="22"/>
          <w:szCs w:val="22"/>
        </w:rPr>
      </w:pPr>
      <w:r w:rsidRPr="00C074DB">
        <w:rPr>
          <w:rFonts w:ascii="Arial" w:hAnsi="Arial" w:cs="Arial"/>
          <w:b/>
          <w:bCs/>
          <w:sz w:val="22"/>
          <w:szCs w:val="22"/>
        </w:rPr>
        <w:t>CONTRATADA</w:t>
      </w:r>
      <w:r w:rsidRPr="00C074DB">
        <w:rPr>
          <w:rFonts w:ascii="Arial" w:hAnsi="Arial" w:cs="Arial"/>
          <w:b/>
          <w:sz w:val="22"/>
          <w:szCs w:val="22"/>
        </w:rPr>
        <w:t xml:space="preserve">: </w:t>
      </w:r>
      <w:r w:rsidR="007A6A66">
        <w:rPr>
          <w:rFonts w:ascii="Arial" w:hAnsi="Arial" w:cs="Arial"/>
          <w:b/>
          <w:sz w:val="22"/>
          <w:szCs w:val="22"/>
        </w:rPr>
        <w:t>EDILENE RAFAELA LEITE</w:t>
      </w:r>
      <w:r w:rsidR="002D18F3">
        <w:rPr>
          <w:rFonts w:ascii="Arial" w:hAnsi="Arial" w:cs="Arial"/>
          <w:b/>
          <w:sz w:val="22"/>
          <w:szCs w:val="22"/>
        </w:rPr>
        <w:t xml:space="preserve"> </w:t>
      </w:r>
      <w:r w:rsidR="00B56C1C">
        <w:rPr>
          <w:rFonts w:ascii="Arial" w:hAnsi="Arial" w:cs="Arial"/>
          <w:b/>
          <w:sz w:val="22"/>
          <w:szCs w:val="22"/>
        </w:rPr>
        <w:t xml:space="preserve"> </w:t>
      </w:r>
    </w:p>
    <w:p w14:paraId="3C63928D" w14:textId="77777777" w:rsidR="001305D0" w:rsidRPr="00C074DB" w:rsidRDefault="001305D0" w:rsidP="005B5E5A">
      <w:pPr>
        <w:rPr>
          <w:rFonts w:ascii="Arial" w:hAnsi="Arial" w:cs="Arial"/>
          <w:b/>
          <w:sz w:val="22"/>
          <w:szCs w:val="22"/>
        </w:rPr>
      </w:pPr>
    </w:p>
    <w:p w14:paraId="52FA1013" w14:textId="77777777" w:rsidR="005B5E5A" w:rsidRPr="00C074DB" w:rsidRDefault="005B5E5A" w:rsidP="005B5E5A">
      <w:pPr>
        <w:rPr>
          <w:rFonts w:ascii="Arial" w:hAnsi="Arial" w:cs="Arial"/>
          <w:b/>
          <w:sz w:val="22"/>
          <w:szCs w:val="22"/>
        </w:rPr>
      </w:pPr>
    </w:p>
    <w:p w14:paraId="5E479579" w14:textId="747DD035" w:rsidR="005B5E5A" w:rsidRPr="00C074DB" w:rsidRDefault="008425F5" w:rsidP="00A9285B">
      <w:pPr>
        <w:jc w:val="both"/>
        <w:rPr>
          <w:rFonts w:ascii="Arial" w:hAnsi="Arial" w:cs="Arial"/>
          <w:b/>
          <w:sz w:val="22"/>
          <w:szCs w:val="22"/>
        </w:rPr>
      </w:pPr>
      <w:r w:rsidRPr="00C074DB">
        <w:rPr>
          <w:rFonts w:ascii="Arial" w:hAnsi="Arial" w:cs="Arial"/>
          <w:sz w:val="22"/>
          <w:szCs w:val="22"/>
        </w:rPr>
        <w:t>Ao</w:t>
      </w:r>
      <w:r w:rsidR="00115105" w:rsidRPr="00C074DB">
        <w:rPr>
          <w:rFonts w:ascii="Arial" w:hAnsi="Arial" w:cs="Arial"/>
          <w:sz w:val="22"/>
          <w:szCs w:val="22"/>
        </w:rPr>
        <w:t>s</w:t>
      </w:r>
      <w:r w:rsidR="00B56C1C">
        <w:rPr>
          <w:rFonts w:ascii="Arial" w:hAnsi="Arial" w:cs="Arial"/>
          <w:sz w:val="22"/>
          <w:szCs w:val="22"/>
        </w:rPr>
        <w:t xml:space="preserve"> </w:t>
      </w:r>
      <w:r w:rsidR="007A6A66">
        <w:rPr>
          <w:rFonts w:ascii="Arial" w:hAnsi="Arial" w:cs="Arial"/>
          <w:sz w:val="22"/>
          <w:szCs w:val="22"/>
        </w:rPr>
        <w:t>16</w:t>
      </w:r>
      <w:r w:rsidR="00347BD1">
        <w:rPr>
          <w:rFonts w:ascii="Arial" w:hAnsi="Arial" w:cs="Arial"/>
          <w:sz w:val="22"/>
          <w:szCs w:val="22"/>
        </w:rPr>
        <w:t xml:space="preserve"> (</w:t>
      </w:r>
      <w:r w:rsidR="002D18F3">
        <w:rPr>
          <w:rFonts w:ascii="Arial" w:hAnsi="Arial" w:cs="Arial"/>
          <w:sz w:val="22"/>
          <w:szCs w:val="22"/>
        </w:rPr>
        <w:t>dez</w:t>
      </w:r>
      <w:r w:rsidR="007A6A66">
        <w:rPr>
          <w:rFonts w:ascii="Arial" w:hAnsi="Arial" w:cs="Arial"/>
          <w:sz w:val="22"/>
          <w:szCs w:val="22"/>
        </w:rPr>
        <w:t>esseis</w:t>
      </w:r>
      <w:r w:rsidR="00B56C1C">
        <w:rPr>
          <w:rFonts w:ascii="Arial" w:hAnsi="Arial" w:cs="Arial"/>
          <w:sz w:val="22"/>
          <w:szCs w:val="22"/>
        </w:rPr>
        <w:t>)</w:t>
      </w:r>
      <w:r w:rsidR="00347BD1">
        <w:rPr>
          <w:rFonts w:ascii="Arial" w:hAnsi="Arial" w:cs="Arial"/>
          <w:sz w:val="22"/>
          <w:szCs w:val="22"/>
        </w:rPr>
        <w:t xml:space="preserve"> dias do mês de </w:t>
      </w:r>
      <w:r w:rsidR="007A6A66">
        <w:rPr>
          <w:rFonts w:ascii="Arial" w:hAnsi="Arial" w:cs="Arial"/>
          <w:sz w:val="22"/>
          <w:szCs w:val="22"/>
        </w:rPr>
        <w:t>abril</w:t>
      </w:r>
      <w:r w:rsidR="00B56C1C">
        <w:rPr>
          <w:rFonts w:ascii="Arial" w:hAnsi="Arial" w:cs="Arial"/>
          <w:sz w:val="22"/>
          <w:szCs w:val="22"/>
        </w:rPr>
        <w:t xml:space="preserve"> </w:t>
      </w:r>
      <w:r w:rsidR="00EC33E3">
        <w:rPr>
          <w:rFonts w:ascii="Arial" w:hAnsi="Arial" w:cs="Arial"/>
          <w:sz w:val="22"/>
          <w:szCs w:val="22"/>
        </w:rPr>
        <w:t>de 202</w:t>
      </w:r>
      <w:r w:rsidR="002D18F3">
        <w:rPr>
          <w:rFonts w:ascii="Arial" w:hAnsi="Arial" w:cs="Arial"/>
          <w:sz w:val="22"/>
          <w:szCs w:val="22"/>
        </w:rPr>
        <w:t>5</w:t>
      </w:r>
      <w:r w:rsidR="00C57994">
        <w:rPr>
          <w:rFonts w:ascii="Arial" w:hAnsi="Arial" w:cs="Arial"/>
          <w:sz w:val="22"/>
          <w:szCs w:val="22"/>
        </w:rPr>
        <w:t xml:space="preserve"> (dois mil e vinte e </w:t>
      </w:r>
      <w:r w:rsidR="002D18F3">
        <w:rPr>
          <w:rFonts w:ascii="Arial" w:hAnsi="Arial" w:cs="Arial"/>
          <w:sz w:val="22"/>
          <w:szCs w:val="22"/>
        </w:rPr>
        <w:t>cinco</w:t>
      </w:r>
      <w:r w:rsidR="00347BD1">
        <w:rPr>
          <w:rFonts w:ascii="Arial" w:hAnsi="Arial" w:cs="Arial"/>
          <w:sz w:val="22"/>
          <w:szCs w:val="22"/>
        </w:rPr>
        <w:t>)</w:t>
      </w:r>
      <w:r w:rsidR="005B5E5A" w:rsidRPr="00C074DB">
        <w:rPr>
          <w:rFonts w:ascii="Arial" w:hAnsi="Arial" w:cs="Arial"/>
          <w:sz w:val="22"/>
          <w:szCs w:val="22"/>
        </w:rPr>
        <w:t xml:space="preserve">, nesta cidade de Ipuiuna, Estado de Minas Gerais, as partes de um lado a </w:t>
      </w:r>
      <w:r w:rsidR="005B5E5A" w:rsidRPr="00C074DB">
        <w:rPr>
          <w:rFonts w:ascii="Arial" w:hAnsi="Arial" w:cs="Arial"/>
          <w:b/>
          <w:bCs/>
          <w:sz w:val="22"/>
          <w:szCs w:val="22"/>
        </w:rPr>
        <w:t xml:space="preserve">PREFEITURA MUNICIPAL DE IPUIUNA/MG, </w:t>
      </w:r>
      <w:r w:rsidR="005B5E5A" w:rsidRPr="00C074DB">
        <w:rPr>
          <w:rFonts w:ascii="Arial" w:hAnsi="Arial" w:cs="Arial"/>
          <w:sz w:val="22"/>
          <w:szCs w:val="22"/>
        </w:rPr>
        <w:t xml:space="preserve">pessoa jurídica de direito público interno, sediada na Rua João Roberto da Silva, nº 40, centro, cadastrada junto ao Cadastro Nacional de Pessoa Jurídica do Ministério da Fazenda (CNPJ/MF) sob nº 18.179.226/0001-67, neste ato representada pelo Prefeito Municipal </w:t>
      </w:r>
      <w:r w:rsidR="009E1DDB" w:rsidRPr="00C074DB">
        <w:rPr>
          <w:rFonts w:ascii="Arial" w:hAnsi="Arial" w:cs="Arial"/>
          <w:b/>
          <w:sz w:val="22"/>
          <w:szCs w:val="22"/>
        </w:rPr>
        <w:t>Sr. Elder Cassio de Souza Oliva</w:t>
      </w:r>
      <w:r w:rsidR="009E1DDB" w:rsidRPr="00C074DB">
        <w:rPr>
          <w:rFonts w:ascii="Arial" w:hAnsi="Arial" w:cs="Arial"/>
          <w:sz w:val="22"/>
          <w:szCs w:val="22"/>
        </w:rPr>
        <w:t>, brasileiro, casado, advogado, portador da carteira de identidade n.º MG-3.189.241 SSP/MG, devidamente inscrito junto ao Cadastro de Pessoas Físicas do Ministério da Fazenda (CPF/MF) sob o nº 537.177.836-53</w:t>
      </w:r>
      <w:r w:rsidR="005B5E5A" w:rsidRPr="00C074DB">
        <w:rPr>
          <w:rFonts w:ascii="Arial" w:hAnsi="Arial" w:cs="Arial"/>
          <w:sz w:val="22"/>
          <w:szCs w:val="22"/>
        </w:rPr>
        <w:t xml:space="preserve">, doravante denominados </w:t>
      </w:r>
      <w:r w:rsidR="005B5E5A" w:rsidRPr="00C074DB">
        <w:rPr>
          <w:rFonts w:ascii="Arial" w:hAnsi="Arial" w:cs="Arial"/>
          <w:b/>
          <w:bCs/>
          <w:sz w:val="22"/>
          <w:szCs w:val="22"/>
        </w:rPr>
        <w:t xml:space="preserve">CONTRATANTE, </w:t>
      </w:r>
      <w:r w:rsidR="005B5E5A" w:rsidRPr="00C074DB">
        <w:rPr>
          <w:rFonts w:ascii="Arial" w:hAnsi="Arial" w:cs="Arial"/>
          <w:sz w:val="22"/>
          <w:szCs w:val="22"/>
        </w:rPr>
        <w:t>e, de outro lado, a empresa</w:t>
      </w:r>
      <w:r w:rsidR="007244BD" w:rsidRPr="00C074DB">
        <w:rPr>
          <w:rFonts w:ascii="Arial" w:hAnsi="Arial" w:cs="Arial"/>
          <w:sz w:val="22"/>
          <w:szCs w:val="22"/>
        </w:rPr>
        <w:t xml:space="preserve"> </w:t>
      </w:r>
      <w:r w:rsidR="007A6A66">
        <w:rPr>
          <w:rFonts w:ascii="Arial" w:hAnsi="Arial" w:cs="Arial"/>
          <w:b/>
          <w:sz w:val="22"/>
          <w:szCs w:val="22"/>
        </w:rPr>
        <w:t>EDILENE RAFAELA LEITE</w:t>
      </w:r>
      <w:r w:rsidR="00C57994" w:rsidRPr="00C074DB">
        <w:rPr>
          <w:rFonts w:ascii="Arial" w:hAnsi="Arial" w:cs="Arial"/>
          <w:b/>
          <w:sz w:val="22"/>
          <w:szCs w:val="22"/>
        </w:rPr>
        <w:t>,</w:t>
      </w:r>
      <w:r w:rsidR="00C57994" w:rsidRPr="00C074DB">
        <w:rPr>
          <w:rFonts w:ascii="Arial" w:hAnsi="Arial" w:cs="Arial"/>
          <w:sz w:val="22"/>
          <w:szCs w:val="22"/>
        </w:rPr>
        <w:t xml:space="preserve"> pessoa jurídica de direito privado, sediada na </w:t>
      </w:r>
      <w:r w:rsidR="00C57994">
        <w:rPr>
          <w:rFonts w:ascii="Arial" w:hAnsi="Arial" w:cs="Arial"/>
          <w:sz w:val="22"/>
          <w:szCs w:val="22"/>
        </w:rPr>
        <w:t>R</w:t>
      </w:r>
      <w:r w:rsidR="007A6A66">
        <w:rPr>
          <w:rFonts w:ascii="Arial" w:hAnsi="Arial" w:cs="Arial"/>
          <w:sz w:val="22"/>
          <w:szCs w:val="22"/>
        </w:rPr>
        <w:t>odovia JK de Oliveira</w:t>
      </w:r>
      <w:r w:rsidR="00C57994">
        <w:rPr>
          <w:rFonts w:ascii="Arial" w:hAnsi="Arial" w:cs="Arial"/>
          <w:sz w:val="22"/>
          <w:szCs w:val="22"/>
        </w:rPr>
        <w:t xml:space="preserve"> Nº </w:t>
      </w:r>
      <w:r w:rsidR="007A6A66">
        <w:rPr>
          <w:rFonts w:ascii="Arial" w:hAnsi="Arial" w:cs="Arial"/>
          <w:sz w:val="22"/>
          <w:szCs w:val="22"/>
        </w:rPr>
        <w:t>780</w:t>
      </w:r>
      <w:r w:rsidR="00C57994" w:rsidRPr="00C074DB">
        <w:rPr>
          <w:rFonts w:ascii="Arial" w:hAnsi="Arial" w:cs="Arial"/>
          <w:sz w:val="22"/>
          <w:szCs w:val="22"/>
        </w:rPr>
        <w:t xml:space="preserve">, </w:t>
      </w:r>
      <w:r w:rsidR="007A6A66">
        <w:rPr>
          <w:rFonts w:ascii="Arial" w:hAnsi="Arial" w:cs="Arial"/>
          <w:sz w:val="22"/>
          <w:szCs w:val="22"/>
        </w:rPr>
        <w:t>Centro</w:t>
      </w:r>
      <w:r w:rsidR="00C57994" w:rsidRPr="00C074DB">
        <w:rPr>
          <w:rFonts w:ascii="Arial" w:hAnsi="Arial" w:cs="Arial"/>
          <w:sz w:val="22"/>
          <w:szCs w:val="22"/>
        </w:rPr>
        <w:t xml:space="preserve">, Município de </w:t>
      </w:r>
      <w:r w:rsidR="002D18F3">
        <w:rPr>
          <w:rFonts w:ascii="Arial" w:hAnsi="Arial" w:cs="Arial"/>
          <w:sz w:val="22"/>
          <w:szCs w:val="22"/>
        </w:rPr>
        <w:t>Ipuiuna</w:t>
      </w:r>
      <w:r w:rsidR="00C57994" w:rsidRPr="00C074DB">
        <w:rPr>
          <w:rFonts w:ascii="Arial" w:hAnsi="Arial" w:cs="Arial"/>
          <w:sz w:val="22"/>
          <w:szCs w:val="22"/>
        </w:rPr>
        <w:t xml:space="preserve">, Estado de Minas Gerais, cadastrada junto ao Cadastro Nacional de Pessoa Jurídica do Ministério da Fazenda - CNPJ/MF sob o nº </w:t>
      </w:r>
      <w:r w:rsidR="007A6A66">
        <w:rPr>
          <w:rFonts w:ascii="Arial" w:hAnsi="Arial" w:cs="Arial"/>
          <w:b/>
          <w:sz w:val="22"/>
          <w:szCs w:val="22"/>
        </w:rPr>
        <w:t>28.433.119/0001-77</w:t>
      </w:r>
      <w:r w:rsidR="00C57994" w:rsidRPr="00C074DB">
        <w:rPr>
          <w:rFonts w:ascii="Arial" w:hAnsi="Arial" w:cs="Arial"/>
          <w:sz w:val="22"/>
          <w:szCs w:val="22"/>
        </w:rPr>
        <w:t>, neste ato representada pelo Sr</w:t>
      </w:r>
      <w:r w:rsidR="007A6A66">
        <w:rPr>
          <w:rFonts w:ascii="Arial" w:hAnsi="Arial" w:cs="Arial"/>
          <w:sz w:val="22"/>
          <w:szCs w:val="22"/>
        </w:rPr>
        <w:t>a</w:t>
      </w:r>
      <w:r w:rsidR="00C57994" w:rsidRPr="00C074DB">
        <w:rPr>
          <w:rFonts w:ascii="Arial" w:hAnsi="Arial" w:cs="Arial"/>
          <w:sz w:val="22"/>
          <w:szCs w:val="22"/>
        </w:rPr>
        <w:t xml:space="preserve">. </w:t>
      </w:r>
      <w:r w:rsidR="007A6A66">
        <w:rPr>
          <w:rFonts w:ascii="Arial" w:hAnsi="Arial" w:cs="Arial"/>
          <w:b/>
          <w:sz w:val="22"/>
          <w:szCs w:val="22"/>
        </w:rPr>
        <w:t>Edilene Rafaela Leite</w:t>
      </w:r>
      <w:r w:rsidR="00C57994" w:rsidRPr="00C074DB">
        <w:rPr>
          <w:rFonts w:ascii="Arial" w:hAnsi="Arial" w:cs="Arial"/>
          <w:b/>
          <w:sz w:val="22"/>
          <w:szCs w:val="22"/>
        </w:rPr>
        <w:t>,</w:t>
      </w:r>
      <w:r w:rsidR="00C57994" w:rsidRPr="00C074DB">
        <w:rPr>
          <w:rFonts w:ascii="Arial" w:hAnsi="Arial" w:cs="Arial"/>
          <w:sz w:val="22"/>
          <w:szCs w:val="22"/>
        </w:rPr>
        <w:t xml:space="preserve"> brasileir</w:t>
      </w:r>
      <w:r w:rsidR="007A6A66">
        <w:rPr>
          <w:rFonts w:ascii="Arial" w:hAnsi="Arial" w:cs="Arial"/>
          <w:sz w:val="22"/>
          <w:szCs w:val="22"/>
        </w:rPr>
        <w:t>a</w:t>
      </w:r>
      <w:r w:rsidR="00C57994" w:rsidRPr="00C074DB">
        <w:rPr>
          <w:rFonts w:ascii="Arial" w:hAnsi="Arial" w:cs="Arial"/>
          <w:sz w:val="22"/>
          <w:szCs w:val="22"/>
        </w:rPr>
        <w:t>, empresári</w:t>
      </w:r>
      <w:r w:rsidR="007A6A66">
        <w:rPr>
          <w:rFonts w:ascii="Arial" w:hAnsi="Arial" w:cs="Arial"/>
          <w:sz w:val="22"/>
          <w:szCs w:val="22"/>
        </w:rPr>
        <w:t>a</w:t>
      </w:r>
      <w:r w:rsidR="00C57994" w:rsidRPr="00C074DB">
        <w:rPr>
          <w:rFonts w:ascii="Arial" w:hAnsi="Arial" w:cs="Arial"/>
          <w:sz w:val="22"/>
          <w:szCs w:val="22"/>
        </w:rPr>
        <w:t xml:space="preserve">, portador da Cédula de Identidade RG nº </w:t>
      </w:r>
      <w:r w:rsidR="002D18F3">
        <w:rPr>
          <w:rFonts w:ascii="Arial" w:hAnsi="Arial" w:cs="Arial"/>
          <w:b/>
          <w:sz w:val="22"/>
          <w:szCs w:val="22"/>
        </w:rPr>
        <w:t>11.528.260</w:t>
      </w:r>
      <w:r w:rsidR="00C57994" w:rsidRPr="00C074DB">
        <w:rPr>
          <w:rFonts w:ascii="Arial" w:hAnsi="Arial" w:cs="Arial"/>
          <w:b/>
          <w:sz w:val="22"/>
          <w:szCs w:val="22"/>
        </w:rPr>
        <w:t xml:space="preserve"> SSP/</w:t>
      </w:r>
      <w:r w:rsidR="002D18F3">
        <w:rPr>
          <w:rFonts w:ascii="Arial" w:hAnsi="Arial" w:cs="Arial"/>
          <w:b/>
          <w:sz w:val="22"/>
          <w:szCs w:val="22"/>
        </w:rPr>
        <w:t>MG</w:t>
      </w:r>
      <w:r w:rsidR="00C57994" w:rsidRPr="00C074DB">
        <w:rPr>
          <w:rFonts w:ascii="Arial" w:hAnsi="Arial" w:cs="Arial"/>
          <w:sz w:val="22"/>
          <w:szCs w:val="22"/>
        </w:rPr>
        <w:t>, inscri</w:t>
      </w:r>
      <w:r w:rsidR="00C57994">
        <w:rPr>
          <w:rFonts w:ascii="Arial" w:hAnsi="Arial" w:cs="Arial"/>
          <w:sz w:val="22"/>
          <w:szCs w:val="22"/>
        </w:rPr>
        <w:t>to</w:t>
      </w:r>
      <w:r w:rsidR="00C57994" w:rsidRPr="00C074DB">
        <w:rPr>
          <w:rFonts w:ascii="Arial" w:hAnsi="Arial" w:cs="Arial"/>
          <w:sz w:val="22"/>
          <w:szCs w:val="22"/>
        </w:rPr>
        <w:t xml:space="preserve"> no Cadastro de Pessoas Físicas do Ministério da Fazenda - </w:t>
      </w:r>
      <w:r w:rsidR="00C57994" w:rsidRPr="00C074DB">
        <w:rPr>
          <w:rFonts w:ascii="Arial" w:hAnsi="Arial" w:cs="Arial"/>
          <w:b/>
          <w:sz w:val="22"/>
          <w:szCs w:val="22"/>
        </w:rPr>
        <w:t xml:space="preserve">CPF/MF sob o nº </w:t>
      </w:r>
      <w:r w:rsidR="007A6A66">
        <w:rPr>
          <w:rFonts w:ascii="Arial" w:hAnsi="Arial" w:cs="Arial"/>
          <w:b/>
          <w:sz w:val="22"/>
          <w:szCs w:val="22"/>
        </w:rPr>
        <w:t>119.747.666-08</w:t>
      </w:r>
      <w:r w:rsidR="002168CA" w:rsidRPr="00B56C1C">
        <w:rPr>
          <w:rFonts w:ascii="Arial" w:hAnsi="Arial" w:cs="Arial"/>
          <w:sz w:val="22"/>
          <w:szCs w:val="22"/>
        </w:rPr>
        <w:t>,</w:t>
      </w:r>
      <w:r w:rsidR="005B5E5A" w:rsidRPr="00C074DB">
        <w:rPr>
          <w:rFonts w:ascii="Arial" w:hAnsi="Arial" w:cs="Arial"/>
          <w:sz w:val="22"/>
          <w:szCs w:val="22"/>
        </w:rPr>
        <w:t xml:space="preserve"> doravante denominada </w:t>
      </w:r>
      <w:r w:rsidR="005B5E5A" w:rsidRPr="00C074DB">
        <w:rPr>
          <w:rFonts w:ascii="Arial" w:hAnsi="Arial" w:cs="Arial"/>
          <w:b/>
          <w:bCs/>
          <w:sz w:val="22"/>
          <w:szCs w:val="22"/>
        </w:rPr>
        <w:t>CONTRATADA</w:t>
      </w:r>
      <w:r w:rsidR="005B5E5A" w:rsidRPr="00C074DB">
        <w:rPr>
          <w:rFonts w:ascii="Arial" w:hAnsi="Arial" w:cs="Arial"/>
          <w:sz w:val="22"/>
          <w:szCs w:val="22"/>
        </w:rPr>
        <w:t xml:space="preserve">, têm entre si justo e acordado celebrar o presente contrato, </w:t>
      </w:r>
      <w:r w:rsidR="00EC33E3">
        <w:rPr>
          <w:rFonts w:ascii="Arial" w:hAnsi="Arial" w:cs="Arial"/>
          <w:sz w:val="22"/>
          <w:szCs w:val="22"/>
        </w:rPr>
        <w:t xml:space="preserve">que </w:t>
      </w:r>
      <w:r w:rsidR="00EC33E3" w:rsidRPr="00650F84">
        <w:rPr>
          <w:rFonts w:ascii="Arial" w:hAnsi="Arial" w:cs="Arial"/>
          <w:sz w:val="22"/>
          <w:szCs w:val="22"/>
        </w:rPr>
        <w:t>advém da presente Dispensa de Licitação e tem como fundamento o inciso II do art. 75 da Lei n. 14.133/21</w:t>
      </w:r>
      <w:r w:rsidR="005B5E5A" w:rsidRPr="00C074DB">
        <w:rPr>
          <w:rFonts w:ascii="Arial" w:hAnsi="Arial" w:cs="Arial"/>
          <w:sz w:val="22"/>
          <w:szCs w:val="22"/>
        </w:rPr>
        <w:t xml:space="preserve">, bem como o Processo referido, a proposta da </w:t>
      </w:r>
      <w:r w:rsidR="005B5E5A" w:rsidRPr="00C074DB">
        <w:rPr>
          <w:rFonts w:ascii="Arial" w:hAnsi="Arial" w:cs="Arial"/>
          <w:b/>
          <w:bCs/>
          <w:sz w:val="22"/>
          <w:szCs w:val="22"/>
        </w:rPr>
        <w:t>CONTRATADA</w:t>
      </w:r>
      <w:r w:rsidR="005B5E5A" w:rsidRPr="00C074DB">
        <w:rPr>
          <w:rFonts w:ascii="Arial" w:hAnsi="Arial" w:cs="Arial"/>
          <w:sz w:val="22"/>
          <w:szCs w:val="22"/>
        </w:rPr>
        <w:t>, e as cláusulas seguintes:</w:t>
      </w:r>
    </w:p>
    <w:p w14:paraId="7B3E245C" w14:textId="77777777" w:rsidR="005B5E5A" w:rsidRPr="00C074DB" w:rsidRDefault="005B5E5A" w:rsidP="005B5E5A">
      <w:pPr>
        <w:rPr>
          <w:rFonts w:ascii="Arial" w:hAnsi="Arial" w:cs="Arial"/>
          <w:b/>
          <w:sz w:val="22"/>
          <w:szCs w:val="22"/>
        </w:rPr>
      </w:pPr>
    </w:p>
    <w:p w14:paraId="1A05E2B9" w14:textId="77777777" w:rsidR="00984824" w:rsidRPr="00C074DB" w:rsidRDefault="00984824" w:rsidP="008425F5">
      <w:pPr>
        <w:rPr>
          <w:rFonts w:ascii="Arial" w:hAnsi="Arial" w:cs="Arial"/>
          <w:b/>
          <w:sz w:val="22"/>
          <w:szCs w:val="22"/>
        </w:rPr>
      </w:pPr>
      <w:r w:rsidRPr="00C074DB">
        <w:rPr>
          <w:rFonts w:ascii="Arial" w:hAnsi="Arial" w:cs="Arial"/>
          <w:b/>
          <w:sz w:val="22"/>
          <w:szCs w:val="22"/>
        </w:rPr>
        <w:t>CLAUSULA PRIMEIRA – DO OBJETO</w:t>
      </w:r>
    </w:p>
    <w:p w14:paraId="6ED78C13" w14:textId="77777777" w:rsidR="008425F5" w:rsidRPr="00C074DB" w:rsidRDefault="008425F5" w:rsidP="008425F5">
      <w:pPr>
        <w:rPr>
          <w:rFonts w:ascii="Arial" w:hAnsi="Arial" w:cs="Arial"/>
          <w:sz w:val="22"/>
          <w:szCs w:val="22"/>
        </w:rPr>
      </w:pPr>
    </w:p>
    <w:p w14:paraId="1940ADCA" w14:textId="77777777" w:rsidR="007A6A66" w:rsidRPr="007A6A66" w:rsidRDefault="00115105" w:rsidP="007A6A66">
      <w:pPr>
        <w:pStyle w:val="Cabealho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C074DB">
        <w:rPr>
          <w:rFonts w:ascii="Arial" w:hAnsi="Arial" w:cs="Arial"/>
          <w:b/>
          <w:sz w:val="22"/>
          <w:szCs w:val="22"/>
        </w:rPr>
        <w:t xml:space="preserve">1.1. </w:t>
      </w:r>
      <w:r w:rsidR="007A6A66" w:rsidRPr="007A6A66">
        <w:rPr>
          <w:rFonts w:ascii="Arial" w:hAnsi="Arial" w:cs="Arial"/>
          <w:b/>
          <w:sz w:val="22"/>
          <w:szCs w:val="22"/>
        </w:rPr>
        <w:t>CONTRATAÇÃO DE SERVIÇOS DE CONFECÇÃO E FORNECIMENTO DE SALGADOS E LANCHES TIPO X SALADA PARA EVENTOS E CERIMÔNIAS A SEREM REALIZADAS PELA PREFEITURA MUNICIPAL DE IPUIUNA – MG.</w:t>
      </w:r>
    </w:p>
    <w:p w14:paraId="66DB478D" w14:textId="6157DC0C" w:rsidR="008F5CB8" w:rsidRPr="00C074DB" w:rsidRDefault="008F5CB8" w:rsidP="002D18F3">
      <w:pPr>
        <w:pStyle w:val="Cabealho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530C06C" w14:textId="77777777" w:rsidR="007A6A66" w:rsidRPr="007A6A66" w:rsidRDefault="00984824" w:rsidP="007A6A66">
      <w:pPr>
        <w:pStyle w:val="SemEspaamento"/>
        <w:rPr>
          <w:rFonts w:ascii="Arial" w:hAnsi="Arial" w:cs="Arial"/>
          <w:b/>
          <w:bCs/>
          <w:sz w:val="22"/>
          <w:szCs w:val="22"/>
        </w:rPr>
      </w:pPr>
      <w:r w:rsidRPr="007A6A66">
        <w:rPr>
          <w:rFonts w:ascii="Arial" w:hAnsi="Arial" w:cs="Arial"/>
          <w:b/>
          <w:bCs/>
          <w:sz w:val="22"/>
          <w:szCs w:val="22"/>
        </w:rPr>
        <w:t>CLÁUSULA SEGUNDA – DA FINALIDADE</w:t>
      </w:r>
    </w:p>
    <w:p w14:paraId="0F58C0D6" w14:textId="6DCE7A25" w:rsidR="007A6A66" w:rsidRDefault="007A6A66" w:rsidP="007A6A66">
      <w:pPr>
        <w:pStyle w:val="Corpodetexto2"/>
        <w:spacing w:after="360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Gabinete e Secretaria:</w:t>
      </w:r>
    </w:p>
    <w:tbl>
      <w:tblPr>
        <w:tblW w:w="90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"/>
        <w:gridCol w:w="4077"/>
        <w:gridCol w:w="1427"/>
        <w:gridCol w:w="1285"/>
        <w:gridCol w:w="1577"/>
      </w:tblGrid>
      <w:tr w:rsidR="007A6A66" w:rsidRPr="00D90FA3" w14:paraId="02291356" w14:textId="77777777" w:rsidTr="00A859E1">
        <w:trPr>
          <w:jc w:val="center"/>
        </w:trPr>
        <w:tc>
          <w:tcPr>
            <w:tcW w:w="669" w:type="dxa"/>
            <w:shd w:val="clear" w:color="auto" w:fill="BFBFBF" w:themeFill="background1" w:themeFillShade="BF"/>
          </w:tcPr>
          <w:p w14:paraId="5AEA90C1" w14:textId="77777777" w:rsidR="007A6A66" w:rsidRPr="00F110F5" w:rsidRDefault="007A6A66" w:rsidP="00A859E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110F5">
              <w:rPr>
                <w:rFonts w:ascii="Arial" w:hAnsi="Arial" w:cs="Arial"/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4077" w:type="dxa"/>
            <w:shd w:val="clear" w:color="auto" w:fill="BFBFBF" w:themeFill="background1" w:themeFillShade="BF"/>
          </w:tcPr>
          <w:p w14:paraId="73C03319" w14:textId="77777777" w:rsidR="007A6A66" w:rsidRPr="00F110F5" w:rsidRDefault="007A6A66" w:rsidP="00A859E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110F5">
              <w:rPr>
                <w:rFonts w:ascii="Arial" w:hAnsi="Arial" w:cs="Arial"/>
                <w:b/>
                <w:bCs/>
                <w:sz w:val="22"/>
                <w:szCs w:val="22"/>
              </w:rPr>
              <w:t>Descrição</w:t>
            </w:r>
          </w:p>
        </w:tc>
        <w:tc>
          <w:tcPr>
            <w:tcW w:w="1427" w:type="dxa"/>
            <w:shd w:val="clear" w:color="auto" w:fill="BFBFBF" w:themeFill="background1" w:themeFillShade="BF"/>
          </w:tcPr>
          <w:p w14:paraId="2F753102" w14:textId="77777777" w:rsidR="007A6A66" w:rsidRPr="00F110F5" w:rsidRDefault="007A6A66" w:rsidP="00A859E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110F5">
              <w:rPr>
                <w:rFonts w:ascii="Arial" w:hAnsi="Arial" w:cs="Arial"/>
                <w:b/>
                <w:bCs/>
                <w:sz w:val="22"/>
                <w:szCs w:val="22"/>
              </w:rPr>
              <w:t>Quantidade</w:t>
            </w:r>
          </w:p>
        </w:tc>
        <w:tc>
          <w:tcPr>
            <w:tcW w:w="1285" w:type="dxa"/>
            <w:shd w:val="clear" w:color="auto" w:fill="BFBFBF" w:themeFill="background1" w:themeFillShade="BF"/>
          </w:tcPr>
          <w:p w14:paraId="3DE5D4FF" w14:textId="77777777" w:rsidR="007A6A66" w:rsidRPr="00F110F5" w:rsidRDefault="007A6A66" w:rsidP="00A859E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Valor Unitário </w:t>
            </w:r>
          </w:p>
        </w:tc>
        <w:tc>
          <w:tcPr>
            <w:tcW w:w="1577" w:type="dxa"/>
            <w:shd w:val="clear" w:color="auto" w:fill="BFBFBF" w:themeFill="background1" w:themeFillShade="BF"/>
          </w:tcPr>
          <w:p w14:paraId="3529081D" w14:textId="77777777" w:rsidR="007A6A66" w:rsidRPr="00F110F5" w:rsidRDefault="007A6A66" w:rsidP="00A859E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Valor Total</w:t>
            </w:r>
          </w:p>
        </w:tc>
      </w:tr>
      <w:tr w:rsidR="007A6A66" w:rsidRPr="00D90FA3" w14:paraId="2CE00EFF" w14:textId="77777777" w:rsidTr="00A859E1">
        <w:trPr>
          <w:trHeight w:val="400"/>
          <w:jc w:val="center"/>
        </w:trPr>
        <w:tc>
          <w:tcPr>
            <w:tcW w:w="669" w:type="dxa"/>
            <w:shd w:val="clear" w:color="auto" w:fill="auto"/>
          </w:tcPr>
          <w:p w14:paraId="7CD772B3" w14:textId="77777777" w:rsidR="007A6A66" w:rsidRDefault="007A6A66" w:rsidP="00A859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4077" w:type="dxa"/>
            <w:shd w:val="clear" w:color="auto" w:fill="auto"/>
          </w:tcPr>
          <w:p w14:paraId="70584087" w14:textId="77777777" w:rsidR="007A6A66" w:rsidRDefault="007A6A66" w:rsidP="00A859E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SALGADINHOS PARA FESTAS 30gr, </w:t>
            </w:r>
          </w:p>
          <w:p w14:paraId="04B0636C" w14:textId="77777777" w:rsidR="007A6A66" w:rsidRDefault="007A6A66" w:rsidP="00A859E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Tipo: Coxinha, Bolinha de Queijo, Risoles de Presunto e Mussarela,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>Bolinha de Carne, Kibe.</w:t>
            </w:r>
          </w:p>
        </w:tc>
        <w:tc>
          <w:tcPr>
            <w:tcW w:w="1427" w:type="dxa"/>
          </w:tcPr>
          <w:p w14:paraId="7DE2DAC1" w14:textId="77777777" w:rsidR="007A6A66" w:rsidRDefault="007A6A66" w:rsidP="00A859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20 cento</w:t>
            </w:r>
          </w:p>
        </w:tc>
        <w:tc>
          <w:tcPr>
            <w:tcW w:w="1285" w:type="dxa"/>
          </w:tcPr>
          <w:p w14:paraId="02EF2AFC" w14:textId="77777777" w:rsidR="007A6A66" w:rsidRDefault="007A6A66" w:rsidP="00A859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R$ 70,00</w:t>
            </w:r>
          </w:p>
        </w:tc>
        <w:tc>
          <w:tcPr>
            <w:tcW w:w="1577" w:type="dxa"/>
          </w:tcPr>
          <w:p w14:paraId="2C50A53E" w14:textId="77777777" w:rsidR="007A6A66" w:rsidRDefault="007A6A66" w:rsidP="00A859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R$ 1.400,00</w:t>
            </w:r>
          </w:p>
        </w:tc>
      </w:tr>
    </w:tbl>
    <w:p w14:paraId="2AAC2474" w14:textId="77777777" w:rsidR="007A6A66" w:rsidRDefault="007A6A66" w:rsidP="007A6A66">
      <w:pPr>
        <w:pStyle w:val="Cabealho"/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Superintendência de Cultura:</w:t>
      </w: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"/>
        <w:gridCol w:w="4352"/>
        <w:gridCol w:w="1427"/>
        <w:gridCol w:w="1136"/>
        <w:gridCol w:w="1455"/>
      </w:tblGrid>
      <w:tr w:rsidR="007A6A66" w:rsidRPr="00D90FA3" w14:paraId="7017A5FD" w14:textId="77777777" w:rsidTr="00A859E1">
        <w:trPr>
          <w:jc w:val="center"/>
        </w:trPr>
        <w:tc>
          <w:tcPr>
            <w:tcW w:w="669" w:type="dxa"/>
            <w:shd w:val="clear" w:color="auto" w:fill="BFBFBF" w:themeFill="background1" w:themeFillShade="BF"/>
          </w:tcPr>
          <w:p w14:paraId="28FF4B7C" w14:textId="77777777" w:rsidR="007A6A66" w:rsidRPr="00F110F5" w:rsidRDefault="007A6A66" w:rsidP="00A859E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110F5">
              <w:rPr>
                <w:rFonts w:ascii="Arial" w:hAnsi="Arial" w:cs="Arial"/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4352" w:type="dxa"/>
            <w:shd w:val="clear" w:color="auto" w:fill="BFBFBF" w:themeFill="background1" w:themeFillShade="BF"/>
          </w:tcPr>
          <w:p w14:paraId="64FFA99D" w14:textId="77777777" w:rsidR="007A6A66" w:rsidRPr="00F110F5" w:rsidRDefault="007A6A66" w:rsidP="00A859E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110F5">
              <w:rPr>
                <w:rFonts w:ascii="Arial" w:hAnsi="Arial" w:cs="Arial"/>
                <w:b/>
                <w:bCs/>
                <w:sz w:val="22"/>
                <w:szCs w:val="22"/>
              </w:rPr>
              <w:t>Descrição</w:t>
            </w:r>
          </w:p>
        </w:tc>
        <w:tc>
          <w:tcPr>
            <w:tcW w:w="1427" w:type="dxa"/>
            <w:shd w:val="clear" w:color="auto" w:fill="BFBFBF" w:themeFill="background1" w:themeFillShade="BF"/>
          </w:tcPr>
          <w:p w14:paraId="3F1AD682" w14:textId="77777777" w:rsidR="007A6A66" w:rsidRPr="00F110F5" w:rsidRDefault="007A6A66" w:rsidP="00A859E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110F5">
              <w:rPr>
                <w:rFonts w:ascii="Arial" w:hAnsi="Arial" w:cs="Arial"/>
                <w:b/>
                <w:bCs/>
                <w:sz w:val="22"/>
                <w:szCs w:val="22"/>
              </w:rPr>
              <w:t>Quantidade</w:t>
            </w:r>
          </w:p>
        </w:tc>
        <w:tc>
          <w:tcPr>
            <w:tcW w:w="1136" w:type="dxa"/>
            <w:shd w:val="clear" w:color="auto" w:fill="BFBFBF" w:themeFill="background1" w:themeFillShade="BF"/>
          </w:tcPr>
          <w:p w14:paraId="03A41757" w14:textId="77777777" w:rsidR="007A6A66" w:rsidRPr="00F110F5" w:rsidRDefault="007A6A66" w:rsidP="00A859E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Valor Unitário </w:t>
            </w:r>
          </w:p>
        </w:tc>
        <w:tc>
          <w:tcPr>
            <w:tcW w:w="1455" w:type="dxa"/>
            <w:shd w:val="clear" w:color="auto" w:fill="BFBFBF" w:themeFill="background1" w:themeFillShade="BF"/>
          </w:tcPr>
          <w:p w14:paraId="49201D7A" w14:textId="77777777" w:rsidR="007A6A66" w:rsidRPr="00F110F5" w:rsidRDefault="007A6A66" w:rsidP="00A859E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Valor Total</w:t>
            </w:r>
          </w:p>
        </w:tc>
      </w:tr>
      <w:tr w:rsidR="007A6A66" w:rsidRPr="00D90FA3" w14:paraId="0C5F85FC" w14:textId="77777777" w:rsidTr="00A859E1">
        <w:trPr>
          <w:trHeight w:val="400"/>
          <w:jc w:val="center"/>
        </w:trPr>
        <w:tc>
          <w:tcPr>
            <w:tcW w:w="669" w:type="dxa"/>
            <w:shd w:val="clear" w:color="auto" w:fill="auto"/>
          </w:tcPr>
          <w:p w14:paraId="5647BE7D" w14:textId="77777777" w:rsidR="007A6A66" w:rsidRDefault="007A6A66" w:rsidP="00A859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4352" w:type="dxa"/>
            <w:shd w:val="clear" w:color="auto" w:fill="auto"/>
          </w:tcPr>
          <w:p w14:paraId="1963AAB0" w14:textId="77777777" w:rsidR="007A6A66" w:rsidRDefault="007A6A66" w:rsidP="00A859E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SALGADINHOS PARA FESTAS 30gr, </w:t>
            </w:r>
          </w:p>
          <w:p w14:paraId="1F97DD48" w14:textId="77777777" w:rsidR="007A6A66" w:rsidRDefault="007A6A66" w:rsidP="00A859E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Tipo: Coxinha, Bolinha de Queijo, Risoles de Presunto e Mussarela, Bolinha de Carne, Kibe.</w:t>
            </w:r>
          </w:p>
        </w:tc>
        <w:tc>
          <w:tcPr>
            <w:tcW w:w="1427" w:type="dxa"/>
            <w:shd w:val="clear" w:color="auto" w:fill="auto"/>
          </w:tcPr>
          <w:p w14:paraId="2010E79A" w14:textId="77777777" w:rsidR="007A6A66" w:rsidRDefault="007A6A66" w:rsidP="00A859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 cento</w:t>
            </w:r>
          </w:p>
        </w:tc>
        <w:tc>
          <w:tcPr>
            <w:tcW w:w="1136" w:type="dxa"/>
          </w:tcPr>
          <w:p w14:paraId="4391CD9F" w14:textId="77777777" w:rsidR="007A6A66" w:rsidRDefault="007A6A66" w:rsidP="00A859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R$ 70,00</w:t>
            </w:r>
          </w:p>
        </w:tc>
        <w:tc>
          <w:tcPr>
            <w:tcW w:w="1455" w:type="dxa"/>
          </w:tcPr>
          <w:p w14:paraId="4B8A1BF6" w14:textId="77777777" w:rsidR="007A6A66" w:rsidRDefault="007A6A66" w:rsidP="00A859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R$ 700,00</w:t>
            </w:r>
          </w:p>
        </w:tc>
      </w:tr>
      <w:tr w:rsidR="007A6A66" w:rsidRPr="00D90FA3" w14:paraId="70C35CD9" w14:textId="77777777" w:rsidTr="00A859E1">
        <w:trPr>
          <w:trHeight w:val="400"/>
          <w:jc w:val="center"/>
        </w:trPr>
        <w:tc>
          <w:tcPr>
            <w:tcW w:w="669" w:type="dxa"/>
            <w:shd w:val="clear" w:color="auto" w:fill="auto"/>
          </w:tcPr>
          <w:p w14:paraId="47A3D150" w14:textId="77777777" w:rsidR="007A6A66" w:rsidRDefault="007A6A66" w:rsidP="00A859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4352" w:type="dxa"/>
            <w:shd w:val="clear" w:color="auto" w:fill="auto"/>
          </w:tcPr>
          <w:p w14:paraId="72A1CFD0" w14:textId="77777777" w:rsidR="007A6A66" w:rsidRDefault="007A6A66" w:rsidP="00A859E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LANCHE XSALADA </w:t>
            </w:r>
          </w:p>
        </w:tc>
        <w:tc>
          <w:tcPr>
            <w:tcW w:w="1427" w:type="dxa"/>
            <w:shd w:val="clear" w:color="auto" w:fill="auto"/>
          </w:tcPr>
          <w:p w14:paraId="44AE5207" w14:textId="77777777" w:rsidR="007A6A66" w:rsidRDefault="007A6A66" w:rsidP="00A859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250 un</w:t>
            </w:r>
          </w:p>
        </w:tc>
        <w:tc>
          <w:tcPr>
            <w:tcW w:w="1136" w:type="dxa"/>
          </w:tcPr>
          <w:p w14:paraId="6E8DACEF" w14:textId="77777777" w:rsidR="007A6A66" w:rsidRDefault="007A6A66" w:rsidP="00A859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R$ 20,00</w:t>
            </w:r>
          </w:p>
        </w:tc>
        <w:tc>
          <w:tcPr>
            <w:tcW w:w="1455" w:type="dxa"/>
          </w:tcPr>
          <w:p w14:paraId="4C303739" w14:textId="77777777" w:rsidR="007A6A66" w:rsidRDefault="007A6A66" w:rsidP="00A859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R$ 5.000,00</w:t>
            </w:r>
          </w:p>
        </w:tc>
      </w:tr>
    </w:tbl>
    <w:p w14:paraId="11CDD431" w14:textId="77777777" w:rsidR="007A6A66" w:rsidRDefault="007A6A66" w:rsidP="007A6A66">
      <w:pPr>
        <w:pStyle w:val="Cabealho"/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46579">
        <w:rPr>
          <w:rFonts w:ascii="Arial" w:hAnsi="Arial" w:cs="Arial"/>
          <w:b/>
          <w:bCs/>
          <w:sz w:val="24"/>
          <w:szCs w:val="24"/>
        </w:rPr>
        <w:t>Secretaria de Educação:</w:t>
      </w: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"/>
        <w:gridCol w:w="4352"/>
        <w:gridCol w:w="1427"/>
        <w:gridCol w:w="1136"/>
        <w:gridCol w:w="1455"/>
      </w:tblGrid>
      <w:tr w:rsidR="007A6A66" w:rsidRPr="00D90FA3" w14:paraId="190B6C79" w14:textId="77777777" w:rsidTr="00A859E1">
        <w:trPr>
          <w:jc w:val="center"/>
        </w:trPr>
        <w:tc>
          <w:tcPr>
            <w:tcW w:w="669" w:type="dxa"/>
            <w:shd w:val="clear" w:color="auto" w:fill="BFBFBF" w:themeFill="background1" w:themeFillShade="BF"/>
          </w:tcPr>
          <w:p w14:paraId="205209E2" w14:textId="77777777" w:rsidR="007A6A66" w:rsidRPr="00F110F5" w:rsidRDefault="007A6A66" w:rsidP="00A859E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110F5">
              <w:rPr>
                <w:rFonts w:ascii="Arial" w:hAnsi="Arial" w:cs="Arial"/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4352" w:type="dxa"/>
            <w:shd w:val="clear" w:color="auto" w:fill="BFBFBF" w:themeFill="background1" w:themeFillShade="BF"/>
          </w:tcPr>
          <w:p w14:paraId="0651F1C8" w14:textId="77777777" w:rsidR="007A6A66" w:rsidRPr="00F110F5" w:rsidRDefault="007A6A66" w:rsidP="00A859E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110F5">
              <w:rPr>
                <w:rFonts w:ascii="Arial" w:hAnsi="Arial" w:cs="Arial"/>
                <w:b/>
                <w:bCs/>
                <w:sz w:val="22"/>
                <w:szCs w:val="22"/>
              </w:rPr>
              <w:t>Descrição</w:t>
            </w:r>
          </w:p>
        </w:tc>
        <w:tc>
          <w:tcPr>
            <w:tcW w:w="1427" w:type="dxa"/>
            <w:shd w:val="clear" w:color="auto" w:fill="BFBFBF" w:themeFill="background1" w:themeFillShade="BF"/>
          </w:tcPr>
          <w:p w14:paraId="10B52E7F" w14:textId="77777777" w:rsidR="007A6A66" w:rsidRPr="00F110F5" w:rsidRDefault="007A6A66" w:rsidP="00A859E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110F5">
              <w:rPr>
                <w:rFonts w:ascii="Arial" w:hAnsi="Arial" w:cs="Arial"/>
                <w:b/>
                <w:bCs/>
                <w:sz w:val="22"/>
                <w:szCs w:val="22"/>
              </w:rPr>
              <w:t>Quantidade</w:t>
            </w:r>
          </w:p>
        </w:tc>
        <w:tc>
          <w:tcPr>
            <w:tcW w:w="1136" w:type="dxa"/>
            <w:shd w:val="clear" w:color="auto" w:fill="BFBFBF" w:themeFill="background1" w:themeFillShade="BF"/>
          </w:tcPr>
          <w:p w14:paraId="11C57164" w14:textId="77777777" w:rsidR="007A6A66" w:rsidRPr="00F110F5" w:rsidRDefault="007A6A66" w:rsidP="00A859E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Valor Unitário </w:t>
            </w:r>
          </w:p>
        </w:tc>
        <w:tc>
          <w:tcPr>
            <w:tcW w:w="1455" w:type="dxa"/>
            <w:shd w:val="clear" w:color="auto" w:fill="BFBFBF" w:themeFill="background1" w:themeFillShade="BF"/>
          </w:tcPr>
          <w:p w14:paraId="5E9BC618" w14:textId="77777777" w:rsidR="007A6A66" w:rsidRPr="00F110F5" w:rsidRDefault="007A6A66" w:rsidP="00A859E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Valor Total</w:t>
            </w:r>
          </w:p>
        </w:tc>
      </w:tr>
      <w:tr w:rsidR="007A6A66" w:rsidRPr="00D90FA3" w14:paraId="37E7A0E9" w14:textId="77777777" w:rsidTr="00A859E1">
        <w:trPr>
          <w:trHeight w:val="400"/>
          <w:jc w:val="center"/>
        </w:trPr>
        <w:tc>
          <w:tcPr>
            <w:tcW w:w="669" w:type="dxa"/>
            <w:shd w:val="clear" w:color="auto" w:fill="auto"/>
          </w:tcPr>
          <w:p w14:paraId="664D2B0E" w14:textId="77777777" w:rsidR="007A6A66" w:rsidRDefault="007A6A66" w:rsidP="00A859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4352" w:type="dxa"/>
            <w:shd w:val="clear" w:color="auto" w:fill="auto"/>
          </w:tcPr>
          <w:p w14:paraId="3979B4C4" w14:textId="77777777" w:rsidR="007A6A66" w:rsidRDefault="007A6A66" w:rsidP="00A859E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SALGADINHOS PARA FESTAS 30gr, </w:t>
            </w:r>
          </w:p>
          <w:p w14:paraId="0D18A6A3" w14:textId="77777777" w:rsidR="007A6A66" w:rsidRDefault="007A6A66" w:rsidP="00A859E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Tipo: Coxinha, Bolinha de Queijo, Risoles de Presunto e Mussarela, Bolinha de Carne, Kibe.</w:t>
            </w:r>
          </w:p>
        </w:tc>
        <w:tc>
          <w:tcPr>
            <w:tcW w:w="1427" w:type="dxa"/>
            <w:shd w:val="clear" w:color="auto" w:fill="auto"/>
          </w:tcPr>
          <w:p w14:paraId="05BD701E" w14:textId="77777777" w:rsidR="007A6A66" w:rsidRDefault="007A6A66" w:rsidP="00A859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 cento</w:t>
            </w:r>
          </w:p>
        </w:tc>
        <w:tc>
          <w:tcPr>
            <w:tcW w:w="1136" w:type="dxa"/>
          </w:tcPr>
          <w:p w14:paraId="4F82EB84" w14:textId="77777777" w:rsidR="007A6A66" w:rsidRDefault="007A6A66" w:rsidP="00A859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R$ 70,00</w:t>
            </w:r>
          </w:p>
        </w:tc>
        <w:tc>
          <w:tcPr>
            <w:tcW w:w="1455" w:type="dxa"/>
          </w:tcPr>
          <w:p w14:paraId="6C91FEC4" w14:textId="77777777" w:rsidR="007A6A66" w:rsidRDefault="007A6A66" w:rsidP="00A859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R$ 3.500,00</w:t>
            </w:r>
          </w:p>
        </w:tc>
      </w:tr>
    </w:tbl>
    <w:p w14:paraId="4C14E04A" w14:textId="77777777" w:rsidR="007A6A66" w:rsidRPr="00480A70" w:rsidRDefault="007A6A66" w:rsidP="007A6A66">
      <w:pPr>
        <w:pStyle w:val="Cabealho"/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Secretaria de Saúde:</w:t>
      </w:r>
    </w:p>
    <w:p w14:paraId="57ED41F6" w14:textId="77777777" w:rsidR="007A6A66" w:rsidRPr="00714B3A" w:rsidRDefault="007A6A66" w:rsidP="007A6A66">
      <w:pPr>
        <w:rPr>
          <w:rFonts w:ascii="Arial" w:hAnsi="Arial" w:cs="Arial"/>
          <w:vanish/>
          <w:sz w:val="22"/>
          <w:szCs w:val="22"/>
        </w:rPr>
      </w:pPr>
    </w:p>
    <w:tbl>
      <w:tblPr>
        <w:tblW w:w="91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"/>
        <w:gridCol w:w="4352"/>
        <w:gridCol w:w="1427"/>
        <w:gridCol w:w="1136"/>
        <w:gridCol w:w="1610"/>
      </w:tblGrid>
      <w:tr w:rsidR="007A6A66" w:rsidRPr="00D90FA3" w14:paraId="38BB5BE2" w14:textId="77777777" w:rsidTr="00A859E1">
        <w:trPr>
          <w:jc w:val="center"/>
        </w:trPr>
        <w:tc>
          <w:tcPr>
            <w:tcW w:w="669" w:type="dxa"/>
            <w:shd w:val="clear" w:color="auto" w:fill="BFBFBF" w:themeFill="background1" w:themeFillShade="BF"/>
          </w:tcPr>
          <w:p w14:paraId="4408545B" w14:textId="77777777" w:rsidR="007A6A66" w:rsidRPr="00F110F5" w:rsidRDefault="007A6A66" w:rsidP="00A859E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id="0" w:name="_Hlk127969263"/>
            <w:r w:rsidRPr="00F110F5">
              <w:rPr>
                <w:rFonts w:ascii="Arial" w:hAnsi="Arial" w:cs="Arial"/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4352" w:type="dxa"/>
            <w:shd w:val="clear" w:color="auto" w:fill="BFBFBF" w:themeFill="background1" w:themeFillShade="BF"/>
          </w:tcPr>
          <w:p w14:paraId="0E9906AC" w14:textId="77777777" w:rsidR="007A6A66" w:rsidRPr="00F110F5" w:rsidRDefault="007A6A66" w:rsidP="00A859E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110F5">
              <w:rPr>
                <w:rFonts w:ascii="Arial" w:hAnsi="Arial" w:cs="Arial"/>
                <w:b/>
                <w:bCs/>
                <w:sz w:val="22"/>
                <w:szCs w:val="22"/>
              </w:rPr>
              <w:t>Descrição</w:t>
            </w:r>
          </w:p>
        </w:tc>
        <w:tc>
          <w:tcPr>
            <w:tcW w:w="1427" w:type="dxa"/>
            <w:shd w:val="clear" w:color="auto" w:fill="BFBFBF" w:themeFill="background1" w:themeFillShade="BF"/>
          </w:tcPr>
          <w:p w14:paraId="1FA19F45" w14:textId="77777777" w:rsidR="007A6A66" w:rsidRPr="00F110F5" w:rsidRDefault="007A6A66" w:rsidP="00A859E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110F5">
              <w:rPr>
                <w:rFonts w:ascii="Arial" w:hAnsi="Arial" w:cs="Arial"/>
                <w:b/>
                <w:bCs/>
                <w:sz w:val="22"/>
                <w:szCs w:val="22"/>
              </w:rPr>
              <w:t>Quantidade</w:t>
            </w:r>
          </w:p>
        </w:tc>
        <w:tc>
          <w:tcPr>
            <w:tcW w:w="1136" w:type="dxa"/>
            <w:shd w:val="clear" w:color="auto" w:fill="BFBFBF" w:themeFill="background1" w:themeFillShade="BF"/>
          </w:tcPr>
          <w:p w14:paraId="1667E90B" w14:textId="77777777" w:rsidR="007A6A66" w:rsidRPr="00F110F5" w:rsidRDefault="007A6A66" w:rsidP="00A859E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Valor Unitário </w:t>
            </w:r>
          </w:p>
        </w:tc>
        <w:tc>
          <w:tcPr>
            <w:tcW w:w="1610" w:type="dxa"/>
            <w:shd w:val="clear" w:color="auto" w:fill="BFBFBF" w:themeFill="background1" w:themeFillShade="BF"/>
          </w:tcPr>
          <w:p w14:paraId="2B640FB5" w14:textId="77777777" w:rsidR="007A6A66" w:rsidRPr="00F110F5" w:rsidRDefault="007A6A66" w:rsidP="00A859E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Valor Total</w:t>
            </w:r>
          </w:p>
        </w:tc>
      </w:tr>
      <w:tr w:rsidR="007A6A66" w:rsidRPr="00D90FA3" w14:paraId="192B5C06" w14:textId="77777777" w:rsidTr="00A859E1">
        <w:trPr>
          <w:trHeight w:val="400"/>
          <w:jc w:val="center"/>
        </w:trPr>
        <w:tc>
          <w:tcPr>
            <w:tcW w:w="669" w:type="dxa"/>
            <w:shd w:val="clear" w:color="auto" w:fill="auto"/>
          </w:tcPr>
          <w:p w14:paraId="06C0D1BC" w14:textId="77777777" w:rsidR="007A6A66" w:rsidRDefault="007A6A66" w:rsidP="00A859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4352" w:type="dxa"/>
            <w:shd w:val="clear" w:color="auto" w:fill="auto"/>
          </w:tcPr>
          <w:p w14:paraId="2E3ACA9A" w14:textId="77777777" w:rsidR="007A6A66" w:rsidRDefault="007A6A66" w:rsidP="00A859E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SALGADINHOS PARA FESTAS 30gr, </w:t>
            </w:r>
          </w:p>
          <w:p w14:paraId="207B3D5B" w14:textId="77777777" w:rsidR="007A6A66" w:rsidRDefault="007A6A66" w:rsidP="00A859E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Tipo: Coxinha, Bolinha de Queijo, Risoles de Presunto e Mussarela, Bolinha de Carne, Kibe.</w:t>
            </w:r>
          </w:p>
        </w:tc>
        <w:tc>
          <w:tcPr>
            <w:tcW w:w="1427" w:type="dxa"/>
            <w:shd w:val="clear" w:color="auto" w:fill="auto"/>
          </w:tcPr>
          <w:p w14:paraId="32ED8382" w14:textId="77777777" w:rsidR="007A6A66" w:rsidRDefault="007A6A66" w:rsidP="00A859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 cento</w:t>
            </w:r>
          </w:p>
        </w:tc>
        <w:tc>
          <w:tcPr>
            <w:tcW w:w="1136" w:type="dxa"/>
          </w:tcPr>
          <w:p w14:paraId="5CDAD596" w14:textId="77777777" w:rsidR="007A6A66" w:rsidRDefault="007A6A66" w:rsidP="00A859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R$ 70,00</w:t>
            </w:r>
          </w:p>
        </w:tc>
        <w:tc>
          <w:tcPr>
            <w:tcW w:w="1610" w:type="dxa"/>
          </w:tcPr>
          <w:p w14:paraId="5240C0A5" w14:textId="77777777" w:rsidR="007A6A66" w:rsidRDefault="007A6A66" w:rsidP="00A859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R$ 3.500,00</w:t>
            </w:r>
          </w:p>
        </w:tc>
      </w:tr>
    </w:tbl>
    <w:bookmarkEnd w:id="0"/>
    <w:p w14:paraId="51E024DE" w14:textId="77777777" w:rsidR="007A6A66" w:rsidRDefault="007A6A66" w:rsidP="007A6A66">
      <w:pPr>
        <w:pStyle w:val="Cabealho"/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Superintendência de Turismo:</w:t>
      </w:r>
    </w:p>
    <w:tbl>
      <w:tblPr>
        <w:tblW w:w="88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"/>
        <w:gridCol w:w="4352"/>
        <w:gridCol w:w="1427"/>
        <w:gridCol w:w="1136"/>
        <w:gridCol w:w="1313"/>
      </w:tblGrid>
      <w:tr w:rsidR="007A6A66" w:rsidRPr="00D90FA3" w14:paraId="6B44220B" w14:textId="77777777" w:rsidTr="00A859E1">
        <w:trPr>
          <w:jc w:val="center"/>
        </w:trPr>
        <w:tc>
          <w:tcPr>
            <w:tcW w:w="669" w:type="dxa"/>
            <w:shd w:val="clear" w:color="auto" w:fill="BFBFBF" w:themeFill="background1" w:themeFillShade="BF"/>
          </w:tcPr>
          <w:p w14:paraId="1EF347C5" w14:textId="77777777" w:rsidR="007A6A66" w:rsidRPr="00F110F5" w:rsidRDefault="007A6A66" w:rsidP="00A859E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110F5">
              <w:rPr>
                <w:rFonts w:ascii="Arial" w:hAnsi="Arial" w:cs="Arial"/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4352" w:type="dxa"/>
            <w:shd w:val="clear" w:color="auto" w:fill="BFBFBF" w:themeFill="background1" w:themeFillShade="BF"/>
          </w:tcPr>
          <w:p w14:paraId="7615125A" w14:textId="77777777" w:rsidR="007A6A66" w:rsidRPr="00F110F5" w:rsidRDefault="007A6A66" w:rsidP="00A859E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110F5">
              <w:rPr>
                <w:rFonts w:ascii="Arial" w:hAnsi="Arial" w:cs="Arial"/>
                <w:b/>
                <w:bCs/>
                <w:sz w:val="22"/>
                <w:szCs w:val="22"/>
              </w:rPr>
              <w:t>Descrição</w:t>
            </w:r>
          </w:p>
        </w:tc>
        <w:tc>
          <w:tcPr>
            <w:tcW w:w="1427" w:type="dxa"/>
            <w:shd w:val="clear" w:color="auto" w:fill="BFBFBF" w:themeFill="background1" w:themeFillShade="BF"/>
          </w:tcPr>
          <w:p w14:paraId="216DF2F8" w14:textId="77777777" w:rsidR="007A6A66" w:rsidRPr="00F110F5" w:rsidRDefault="007A6A66" w:rsidP="00A859E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110F5">
              <w:rPr>
                <w:rFonts w:ascii="Arial" w:hAnsi="Arial" w:cs="Arial"/>
                <w:b/>
                <w:bCs/>
                <w:sz w:val="22"/>
                <w:szCs w:val="22"/>
              </w:rPr>
              <w:t>Quantidade</w:t>
            </w:r>
          </w:p>
        </w:tc>
        <w:tc>
          <w:tcPr>
            <w:tcW w:w="1136" w:type="dxa"/>
            <w:shd w:val="clear" w:color="auto" w:fill="BFBFBF" w:themeFill="background1" w:themeFillShade="BF"/>
          </w:tcPr>
          <w:p w14:paraId="120ED9B5" w14:textId="77777777" w:rsidR="007A6A66" w:rsidRPr="00F110F5" w:rsidRDefault="007A6A66" w:rsidP="00A859E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Valor Unitário </w:t>
            </w:r>
          </w:p>
        </w:tc>
        <w:tc>
          <w:tcPr>
            <w:tcW w:w="1313" w:type="dxa"/>
            <w:shd w:val="clear" w:color="auto" w:fill="BFBFBF" w:themeFill="background1" w:themeFillShade="BF"/>
          </w:tcPr>
          <w:p w14:paraId="5EC29E6A" w14:textId="77777777" w:rsidR="007A6A66" w:rsidRPr="00F110F5" w:rsidRDefault="007A6A66" w:rsidP="00A859E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Valor Total</w:t>
            </w:r>
          </w:p>
        </w:tc>
      </w:tr>
      <w:tr w:rsidR="007A6A66" w:rsidRPr="00D90FA3" w14:paraId="05C6E83D" w14:textId="77777777" w:rsidTr="00A859E1">
        <w:trPr>
          <w:trHeight w:val="400"/>
          <w:jc w:val="center"/>
        </w:trPr>
        <w:tc>
          <w:tcPr>
            <w:tcW w:w="669" w:type="dxa"/>
            <w:shd w:val="clear" w:color="auto" w:fill="auto"/>
          </w:tcPr>
          <w:p w14:paraId="2FDB0286" w14:textId="77777777" w:rsidR="007A6A66" w:rsidRDefault="007A6A66" w:rsidP="00A859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4352" w:type="dxa"/>
            <w:shd w:val="clear" w:color="auto" w:fill="auto"/>
          </w:tcPr>
          <w:p w14:paraId="7FFC9256" w14:textId="77777777" w:rsidR="007A6A66" w:rsidRDefault="007A6A66" w:rsidP="00A859E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SALGADINHOS PARA FESTAS 30gr, </w:t>
            </w:r>
          </w:p>
          <w:p w14:paraId="1786EE46" w14:textId="77777777" w:rsidR="007A6A66" w:rsidRDefault="007A6A66" w:rsidP="00A859E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Tipo: Coxinha, Bolinha de Queijo, Risoles de Presunto e Mussarela, Bolinha de Carne, Kibe.</w:t>
            </w:r>
          </w:p>
        </w:tc>
        <w:tc>
          <w:tcPr>
            <w:tcW w:w="1427" w:type="dxa"/>
            <w:shd w:val="clear" w:color="auto" w:fill="auto"/>
          </w:tcPr>
          <w:p w14:paraId="2E6F9ED1" w14:textId="77777777" w:rsidR="007A6A66" w:rsidRDefault="007A6A66" w:rsidP="00A859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 cento</w:t>
            </w:r>
          </w:p>
        </w:tc>
        <w:tc>
          <w:tcPr>
            <w:tcW w:w="1136" w:type="dxa"/>
          </w:tcPr>
          <w:p w14:paraId="0B2C71ED" w14:textId="77777777" w:rsidR="007A6A66" w:rsidRDefault="007A6A66" w:rsidP="00A859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R$ 70,00</w:t>
            </w:r>
          </w:p>
        </w:tc>
        <w:tc>
          <w:tcPr>
            <w:tcW w:w="1313" w:type="dxa"/>
          </w:tcPr>
          <w:p w14:paraId="431B34D7" w14:textId="77777777" w:rsidR="007A6A66" w:rsidRDefault="007A6A66" w:rsidP="00A859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R$ 700,00</w:t>
            </w:r>
          </w:p>
        </w:tc>
      </w:tr>
    </w:tbl>
    <w:p w14:paraId="3AC80E41" w14:textId="77777777" w:rsidR="007A6A66" w:rsidRDefault="007A6A66" w:rsidP="007A6A66">
      <w:pPr>
        <w:pStyle w:val="Cabealho"/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Secretaria de Assistência Social:</w:t>
      </w:r>
    </w:p>
    <w:tbl>
      <w:tblPr>
        <w:tblW w:w="88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"/>
        <w:gridCol w:w="4352"/>
        <w:gridCol w:w="1427"/>
        <w:gridCol w:w="1136"/>
        <w:gridCol w:w="1313"/>
      </w:tblGrid>
      <w:tr w:rsidR="007A6A66" w:rsidRPr="00D90FA3" w14:paraId="4BF36B54" w14:textId="77777777" w:rsidTr="00A859E1">
        <w:trPr>
          <w:jc w:val="center"/>
        </w:trPr>
        <w:tc>
          <w:tcPr>
            <w:tcW w:w="669" w:type="dxa"/>
            <w:shd w:val="clear" w:color="auto" w:fill="BFBFBF" w:themeFill="background1" w:themeFillShade="BF"/>
          </w:tcPr>
          <w:p w14:paraId="27D79FE4" w14:textId="77777777" w:rsidR="007A6A66" w:rsidRPr="00F110F5" w:rsidRDefault="007A6A66" w:rsidP="00A859E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110F5">
              <w:rPr>
                <w:rFonts w:ascii="Arial" w:hAnsi="Arial" w:cs="Arial"/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4352" w:type="dxa"/>
            <w:shd w:val="clear" w:color="auto" w:fill="BFBFBF" w:themeFill="background1" w:themeFillShade="BF"/>
          </w:tcPr>
          <w:p w14:paraId="161DC439" w14:textId="77777777" w:rsidR="007A6A66" w:rsidRPr="00F110F5" w:rsidRDefault="007A6A66" w:rsidP="00A859E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110F5">
              <w:rPr>
                <w:rFonts w:ascii="Arial" w:hAnsi="Arial" w:cs="Arial"/>
                <w:b/>
                <w:bCs/>
                <w:sz w:val="22"/>
                <w:szCs w:val="22"/>
              </w:rPr>
              <w:t>Descrição</w:t>
            </w:r>
          </w:p>
        </w:tc>
        <w:tc>
          <w:tcPr>
            <w:tcW w:w="1427" w:type="dxa"/>
            <w:shd w:val="clear" w:color="auto" w:fill="BFBFBF" w:themeFill="background1" w:themeFillShade="BF"/>
          </w:tcPr>
          <w:p w14:paraId="0EFD82BF" w14:textId="77777777" w:rsidR="007A6A66" w:rsidRPr="00F110F5" w:rsidRDefault="007A6A66" w:rsidP="00A859E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110F5">
              <w:rPr>
                <w:rFonts w:ascii="Arial" w:hAnsi="Arial" w:cs="Arial"/>
                <w:b/>
                <w:bCs/>
                <w:sz w:val="22"/>
                <w:szCs w:val="22"/>
              </w:rPr>
              <w:t>Quantidade</w:t>
            </w:r>
          </w:p>
        </w:tc>
        <w:tc>
          <w:tcPr>
            <w:tcW w:w="1136" w:type="dxa"/>
            <w:shd w:val="clear" w:color="auto" w:fill="BFBFBF" w:themeFill="background1" w:themeFillShade="BF"/>
          </w:tcPr>
          <w:p w14:paraId="2E8D8A2B" w14:textId="77777777" w:rsidR="007A6A66" w:rsidRPr="00F110F5" w:rsidRDefault="007A6A66" w:rsidP="00A859E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Valor Unitário </w:t>
            </w:r>
          </w:p>
        </w:tc>
        <w:tc>
          <w:tcPr>
            <w:tcW w:w="1313" w:type="dxa"/>
            <w:shd w:val="clear" w:color="auto" w:fill="BFBFBF" w:themeFill="background1" w:themeFillShade="BF"/>
          </w:tcPr>
          <w:p w14:paraId="06FA509E" w14:textId="77777777" w:rsidR="007A6A66" w:rsidRPr="00F110F5" w:rsidRDefault="007A6A66" w:rsidP="00A859E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Valor Total</w:t>
            </w:r>
          </w:p>
        </w:tc>
      </w:tr>
      <w:tr w:rsidR="007A6A66" w:rsidRPr="00D90FA3" w14:paraId="52359378" w14:textId="77777777" w:rsidTr="00A859E1">
        <w:trPr>
          <w:trHeight w:val="400"/>
          <w:jc w:val="center"/>
        </w:trPr>
        <w:tc>
          <w:tcPr>
            <w:tcW w:w="669" w:type="dxa"/>
            <w:shd w:val="clear" w:color="auto" w:fill="auto"/>
          </w:tcPr>
          <w:p w14:paraId="54695C9E" w14:textId="77777777" w:rsidR="007A6A66" w:rsidRDefault="007A6A66" w:rsidP="00A859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4352" w:type="dxa"/>
            <w:shd w:val="clear" w:color="auto" w:fill="auto"/>
          </w:tcPr>
          <w:p w14:paraId="6912F0D6" w14:textId="77777777" w:rsidR="007A6A66" w:rsidRDefault="007A6A66" w:rsidP="00A859E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SALGADINHOS PARA FESTAS 30gr, </w:t>
            </w:r>
          </w:p>
          <w:p w14:paraId="16AE40F9" w14:textId="77777777" w:rsidR="007A6A66" w:rsidRDefault="007A6A66" w:rsidP="00A859E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Tipo: Coxinha, Bolinha de Queijo, Risoles de Presunto e Mussarela, Bolinha de Carne, Kibe.</w:t>
            </w:r>
          </w:p>
        </w:tc>
        <w:tc>
          <w:tcPr>
            <w:tcW w:w="1427" w:type="dxa"/>
            <w:shd w:val="clear" w:color="auto" w:fill="auto"/>
          </w:tcPr>
          <w:p w14:paraId="35FF5445" w14:textId="77777777" w:rsidR="007A6A66" w:rsidRDefault="007A6A66" w:rsidP="00A859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 cento</w:t>
            </w:r>
          </w:p>
        </w:tc>
        <w:tc>
          <w:tcPr>
            <w:tcW w:w="1136" w:type="dxa"/>
          </w:tcPr>
          <w:p w14:paraId="1F509D4E" w14:textId="77777777" w:rsidR="007A6A66" w:rsidRDefault="007A6A66" w:rsidP="00A859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R$ 70,00</w:t>
            </w:r>
          </w:p>
        </w:tc>
        <w:tc>
          <w:tcPr>
            <w:tcW w:w="1313" w:type="dxa"/>
          </w:tcPr>
          <w:p w14:paraId="72AF82B0" w14:textId="77777777" w:rsidR="007A6A66" w:rsidRDefault="007A6A66" w:rsidP="00A859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R$ 700,00</w:t>
            </w:r>
          </w:p>
        </w:tc>
      </w:tr>
    </w:tbl>
    <w:p w14:paraId="5261DC99" w14:textId="77777777" w:rsidR="007A6A66" w:rsidRPr="00C074DB" w:rsidRDefault="007A6A66" w:rsidP="001305D0">
      <w:pPr>
        <w:pStyle w:val="Corpodetexto2"/>
        <w:spacing w:after="360"/>
        <w:rPr>
          <w:rFonts w:ascii="Arial" w:hAnsi="Arial" w:cs="Arial"/>
          <w:b/>
          <w:position w:val="18"/>
          <w:sz w:val="22"/>
          <w:szCs w:val="22"/>
        </w:rPr>
      </w:pPr>
    </w:p>
    <w:p w14:paraId="3668F538" w14:textId="77777777" w:rsidR="002D18F3" w:rsidRPr="00347BD1" w:rsidRDefault="002D18F3" w:rsidP="002D18F3">
      <w:pPr>
        <w:pStyle w:val="Cabealho"/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</w:p>
    <w:p w14:paraId="7B8C97EE" w14:textId="77777777" w:rsidR="008425F5" w:rsidRDefault="00984824" w:rsidP="008425F5">
      <w:pPr>
        <w:rPr>
          <w:rFonts w:ascii="Arial" w:hAnsi="Arial" w:cs="Arial"/>
          <w:b/>
          <w:sz w:val="22"/>
          <w:szCs w:val="22"/>
        </w:rPr>
      </w:pPr>
      <w:r w:rsidRPr="00C074DB">
        <w:rPr>
          <w:rFonts w:ascii="Arial" w:hAnsi="Arial" w:cs="Arial"/>
          <w:b/>
          <w:sz w:val="22"/>
          <w:szCs w:val="22"/>
        </w:rPr>
        <w:lastRenderedPageBreak/>
        <w:t xml:space="preserve">CLÁUSULA TERCEIRA – DO PREÇO </w:t>
      </w:r>
      <w:r w:rsidR="00EC33E3">
        <w:rPr>
          <w:rFonts w:ascii="Arial" w:hAnsi="Arial" w:cs="Arial"/>
          <w:b/>
          <w:sz w:val="22"/>
          <w:szCs w:val="22"/>
        </w:rPr>
        <w:t xml:space="preserve">E </w:t>
      </w:r>
      <w:r w:rsidRPr="00C074DB">
        <w:rPr>
          <w:rFonts w:ascii="Arial" w:hAnsi="Arial" w:cs="Arial"/>
          <w:b/>
          <w:sz w:val="22"/>
          <w:szCs w:val="22"/>
        </w:rPr>
        <w:t xml:space="preserve">DAS CONDIÇÕES DE PAGAMENTO </w:t>
      </w:r>
    </w:p>
    <w:p w14:paraId="5BAD7B19" w14:textId="77777777" w:rsidR="00EC33E3" w:rsidRPr="00C074DB" w:rsidRDefault="00EC33E3" w:rsidP="008425F5">
      <w:pPr>
        <w:rPr>
          <w:rFonts w:ascii="Arial" w:hAnsi="Arial" w:cs="Arial"/>
          <w:sz w:val="22"/>
          <w:szCs w:val="22"/>
        </w:rPr>
      </w:pPr>
    </w:p>
    <w:p w14:paraId="29584ED1" w14:textId="4DE35B36" w:rsidR="008425F5" w:rsidRDefault="00115105" w:rsidP="008425F5">
      <w:pPr>
        <w:pStyle w:val="SemEspaamento"/>
        <w:jc w:val="both"/>
        <w:rPr>
          <w:rFonts w:ascii="Arial" w:hAnsi="Arial" w:cs="Arial"/>
          <w:sz w:val="22"/>
          <w:szCs w:val="22"/>
        </w:rPr>
      </w:pPr>
      <w:r w:rsidRPr="00C074DB">
        <w:rPr>
          <w:rFonts w:ascii="Arial" w:hAnsi="Arial" w:cs="Arial"/>
          <w:sz w:val="22"/>
          <w:szCs w:val="22"/>
        </w:rPr>
        <w:t xml:space="preserve">3.1. </w:t>
      </w:r>
      <w:r w:rsidR="00984824" w:rsidRPr="00C074DB">
        <w:rPr>
          <w:rFonts w:ascii="Arial" w:hAnsi="Arial" w:cs="Arial"/>
          <w:sz w:val="22"/>
          <w:szCs w:val="22"/>
        </w:rPr>
        <w:t xml:space="preserve">O preço </w:t>
      </w:r>
      <w:r w:rsidR="00A9285B" w:rsidRPr="00C074DB">
        <w:rPr>
          <w:rFonts w:ascii="Arial" w:hAnsi="Arial" w:cs="Arial"/>
          <w:sz w:val="22"/>
          <w:szCs w:val="22"/>
        </w:rPr>
        <w:t>total</w:t>
      </w:r>
      <w:r w:rsidR="00984824" w:rsidRPr="00C074DB">
        <w:rPr>
          <w:rFonts w:ascii="Arial" w:hAnsi="Arial" w:cs="Arial"/>
          <w:sz w:val="22"/>
          <w:szCs w:val="22"/>
        </w:rPr>
        <w:t xml:space="preserve"> da prestação de serviços é de </w:t>
      </w:r>
      <w:r w:rsidR="00347BD1" w:rsidRPr="00EC33E3">
        <w:rPr>
          <w:rFonts w:ascii="Arial" w:hAnsi="Arial" w:cs="Arial"/>
          <w:b/>
          <w:sz w:val="22"/>
          <w:szCs w:val="22"/>
        </w:rPr>
        <w:t xml:space="preserve">R$ </w:t>
      </w:r>
      <w:r w:rsidR="007A6A66">
        <w:rPr>
          <w:rFonts w:ascii="Arial" w:hAnsi="Arial" w:cs="Arial"/>
          <w:b/>
          <w:sz w:val="22"/>
          <w:szCs w:val="22"/>
        </w:rPr>
        <w:t>15.500,00</w:t>
      </w:r>
      <w:r w:rsidR="00C57994">
        <w:rPr>
          <w:rFonts w:ascii="Arial" w:hAnsi="Arial" w:cs="Arial"/>
          <w:b/>
          <w:sz w:val="22"/>
          <w:szCs w:val="22"/>
        </w:rPr>
        <w:t xml:space="preserve"> (</w:t>
      </w:r>
      <w:r w:rsidR="007A6A66">
        <w:rPr>
          <w:rFonts w:ascii="Arial" w:hAnsi="Arial" w:cs="Arial"/>
          <w:b/>
          <w:sz w:val="22"/>
          <w:szCs w:val="22"/>
        </w:rPr>
        <w:t xml:space="preserve">quinze </w:t>
      </w:r>
      <w:r w:rsidR="002D18F3">
        <w:rPr>
          <w:rFonts w:ascii="Arial" w:hAnsi="Arial" w:cs="Arial"/>
          <w:b/>
          <w:sz w:val="22"/>
          <w:szCs w:val="22"/>
        </w:rPr>
        <w:t xml:space="preserve">mil e </w:t>
      </w:r>
      <w:r w:rsidR="007A6A66">
        <w:rPr>
          <w:rFonts w:ascii="Arial" w:hAnsi="Arial" w:cs="Arial"/>
          <w:b/>
          <w:sz w:val="22"/>
          <w:szCs w:val="22"/>
        </w:rPr>
        <w:t>quinhentos</w:t>
      </w:r>
      <w:r w:rsidR="002D18F3">
        <w:rPr>
          <w:rFonts w:ascii="Arial" w:hAnsi="Arial" w:cs="Arial"/>
          <w:b/>
          <w:sz w:val="22"/>
          <w:szCs w:val="22"/>
        </w:rPr>
        <w:t xml:space="preserve"> </w:t>
      </w:r>
      <w:r w:rsidR="00C57994">
        <w:rPr>
          <w:rFonts w:ascii="Arial" w:hAnsi="Arial" w:cs="Arial"/>
          <w:b/>
          <w:sz w:val="22"/>
          <w:szCs w:val="22"/>
        </w:rPr>
        <w:t>reais)</w:t>
      </w:r>
      <w:r w:rsidR="00984824" w:rsidRPr="00C074DB">
        <w:rPr>
          <w:rFonts w:ascii="Arial" w:hAnsi="Arial" w:cs="Arial"/>
          <w:sz w:val="22"/>
          <w:szCs w:val="22"/>
        </w:rPr>
        <w:t xml:space="preserve">, </w:t>
      </w:r>
      <w:r w:rsidR="00B50A8D" w:rsidRPr="00C074DB">
        <w:rPr>
          <w:rFonts w:ascii="Arial" w:hAnsi="Arial" w:cs="Arial"/>
          <w:sz w:val="22"/>
          <w:szCs w:val="22"/>
        </w:rPr>
        <w:t>dos quais serão retidos todos os encargos sociais pertinentes.</w:t>
      </w:r>
    </w:p>
    <w:p w14:paraId="3BD46E82" w14:textId="77777777" w:rsidR="00EC33E3" w:rsidRDefault="00EC33E3" w:rsidP="008425F5">
      <w:pPr>
        <w:pStyle w:val="SemEspaamento"/>
        <w:jc w:val="both"/>
        <w:rPr>
          <w:rFonts w:ascii="Arial" w:hAnsi="Arial" w:cs="Arial"/>
          <w:sz w:val="22"/>
          <w:szCs w:val="22"/>
        </w:rPr>
      </w:pPr>
    </w:p>
    <w:p w14:paraId="5FA04F1C" w14:textId="157D3FFD" w:rsidR="00EC33E3" w:rsidRPr="009A16AD" w:rsidRDefault="00EC33E3" w:rsidP="00EC33E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3.2 O</w:t>
      </w:r>
      <w:r w:rsidRPr="009A16A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pagamento será realizado em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9A16AD">
        <w:rPr>
          <w:rFonts w:ascii="Arial" w:hAnsi="Arial" w:cs="Arial"/>
          <w:sz w:val="22"/>
          <w:szCs w:val="22"/>
        </w:rPr>
        <w:t xml:space="preserve">até </w:t>
      </w:r>
      <w:r w:rsidR="007A6A66">
        <w:rPr>
          <w:rFonts w:ascii="Arial" w:hAnsi="Arial" w:cs="Arial"/>
          <w:sz w:val="22"/>
          <w:szCs w:val="22"/>
        </w:rPr>
        <w:t>30</w:t>
      </w:r>
      <w:r w:rsidRPr="009A16AD">
        <w:rPr>
          <w:rFonts w:ascii="Arial" w:hAnsi="Arial" w:cs="Arial"/>
          <w:sz w:val="22"/>
          <w:szCs w:val="22"/>
        </w:rPr>
        <w:t xml:space="preserve"> (</w:t>
      </w:r>
      <w:r w:rsidR="007A6A66">
        <w:rPr>
          <w:rFonts w:ascii="Arial" w:hAnsi="Arial" w:cs="Arial"/>
          <w:sz w:val="22"/>
          <w:szCs w:val="22"/>
        </w:rPr>
        <w:t>trinta</w:t>
      </w:r>
      <w:r w:rsidRPr="009A16AD">
        <w:rPr>
          <w:rFonts w:ascii="Arial" w:hAnsi="Arial" w:cs="Arial"/>
          <w:sz w:val="22"/>
          <w:szCs w:val="22"/>
        </w:rPr>
        <w:t>) dias mediante apresentação da Nota Fiscal ao setor de compras, devidamente acompanhada dos documentos fiscais atualizados ou declaração da contratada de que os documentos se encontram vigentes, sem o que não será liberado o pagamento;</w:t>
      </w:r>
    </w:p>
    <w:p w14:paraId="2407D5DE" w14:textId="77777777" w:rsidR="00EC33E3" w:rsidRPr="00072758" w:rsidRDefault="00EC33E3" w:rsidP="00EC33E3">
      <w:pPr>
        <w:jc w:val="both"/>
        <w:rPr>
          <w:rFonts w:ascii="Arial" w:eastAsia="MS Mincho" w:hAnsi="Arial" w:cs="Arial"/>
          <w:b/>
          <w:spacing w:val="16"/>
          <w:sz w:val="22"/>
          <w:szCs w:val="22"/>
        </w:rPr>
      </w:pPr>
    </w:p>
    <w:p w14:paraId="5BA46051" w14:textId="77777777" w:rsidR="00A42718" w:rsidRPr="00C074DB" w:rsidRDefault="00A42718" w:rsidP="008425F5">
      <w:pPr>
        <w:pStyle w:val="SemEspaamento"/>
        <w:jc w:val="both"/>
        <w:rPr>
          <w:rFonts w:ascii="Arial" w:hAnsi="Arial" w:cs="Arial"/>
          <w:sz w:val="22"/>
          <w:szCs w:val="22"/>
        </w:rPr>
      </w:pPr>
    </w:p>
    <w:p w14:paraId="4C0FE5E2" w14:textId="77777777" w:rsidR="00984824" w:rsidRPr="00C074DB" w:rsidRDefault="00984824" w:rsidP="008425F5">
      <w:pPr>
        <w:pStyle w:val="SemEspaamento"/>
        <w:rPr>
          <w:rFonts w:ascii="Arial" w:hAnsi="Arial" w:cs="Arial"/>
          <w:b/>
          <w:sz w:val="22"/>
          <w:szCs w:val="22"/>
        </w:rPr>
      </w:pPr>
      <w:r w:rsidRPr="00C074DB">
        <w:rPr>
          <w:rFonts w:ascii="Arial" w:hAnsi="Arial" w:cs="Arial"/>
          <w:b/>
          <w:sz w:val="22"/>
          <w:szCs w:val="22"/>
        </w:rPr>
        <w:t xml:space="preserve">CLÁUSULA QUARTA – DO PRAZO </w:t>
      </w:r>
    </w:p>
    <w:p w14:paraId="18F2DC81" w14:textId="77777777" w:rsidR="008425F5" w:rsidRPr="00C074DB" w:rsidRDefault="008425F5" w:rsidP="008425F5">
      <w:pPr>
        <w:pStyle w:val="SemEspaamento"/>
        <w:rPr>
          <w:rFonts w:ascii="Arial" w:hAnsi="Arial" w:cs="Arial"/>
          <w:sz w:val="22"/>
          <w:szCs w:val="22"/>
        </w:rPr>
      </w:pPr>
    </w:p>
    <w:p w14:paraId="38020CB1" w14:textId="77777777" w:rsidR="00984824" w:rsidRPr="00EC33E3" w:rsidRDefault="00115105" w:rsidP="00EC33E3">
      <w:pPr>
        <w:pStyle w:val="PargrafodaLista"/>
        <w:numPr>
          <w:ilvl w:val="1"/>
          <w:numId w:val="19"/>
        </w:numPr>
        <w:spacing w:after="0"/>
        <w:ind w:left="0" w:firstLine="0"/>
        <w:jc w:val="both"/>
        <w:rPr>
          <w:rFonts w:ascii="Arial" w:hAnsi="Arial" w:cs="Arial"/>
        </w:rPr>
      </w:pPr>
      <w:r w:rsidRPr="00C074DB">
        <w:rPr>
          <w:rFonts w:ascii="Arial" w:hAnsi="Arial" w:cs="Arial"/>
        </w:rPr>
        <w:t xml:space="preserve"> </w:t>
      </w:r>
      <w:r w:rsidR="00EC33E3" w:rsidRPr="006F2A16">
        <w:rPr>
          <w:rFonts w:ascii="Arial" w:hAnsi="Arial" w:cs="Arial"/>
        </w:rPr>
        <w:t>O prazo de execução do Contrato é de 12 (doze) meses a contar da data de assinatura, podendo ser prorrogado por iguais e sucessivos períodos, caso haja necessidade comprovada, nos termos do art. 107 da Lei nº 14.133/2021.</w:t>
      </w:r>
      <w:r w:rsidR="00B02749" w:rsidRPr="00EC33E3">
        <w:rPr>
          <w:rFonts w:ascii="Arial" w:hAnsi="Arial" w:cs="Arial"/>
        </w:rPr>
        <w:t xml:space="preserve"> </w:t>
      </w:r>
    </w:p>
    <w:p w14:paraId="41ADB53F" w14:textId="77777777" w:rsidR="008425F5" w:rsidRPr="00C074DB" w:rsidRDefault="008425F5" w:rsidP="00B02749">
      <w:pPr>
        <w:pStyle w:val="SemEspaamento"/>
        <w:jc w:val="both"/>
        <w:rPr>
          <w:rFonts w:ascii="Arial" w:hAnsi="Arial" w:cs="Arial"/>
          <w:sz w:val="22"/>
          <w:szCs w:val="22"/>
        </w:rPr>
      </w:pPr>
    </w:p>
    <w:p w14:paraId="400F0EA6" w14:textId="77777777" w:rsidR="00984824" w:rsidRPr="00C074DB" w:rsidRDefault="00984824" w:rsidP="008425F5">
      <w:pPr>
        <w:pStyle w:val="SemEspaamento"/>
        <w:rPr>
          <w:rFonts w:ascii="Arial" w:hAnsi="Arial" w:cs="Arial"/>
          <w:b/>
          <w:sz w:val="22"/>
          <w:szCs w:val="22"/>
        </w:rPr>
      </w:pPr>
      <w:r w:rsidRPr="00C074DB">
        <w:rPr>
          <w:rFonts w:ascii="Arial" w:hAnsi="Arial" w:cs="Arial"/>
          <w:b/>
          <w:sz w:val="22"/>
          <w:szCs w:val="22"/>
        </w:rPr>
        <w:t>CLÁUSULA QUINTA - DA DOTAÇÃO ORÇAMENTÁRIA</w:t>
      </w:r>
    </w:p>
    <w:p w14:paraId="1CB1CB33" w14:textId="77777777" w:rsidR="008425F5" w:rsidRPr="00C074DB" w:rsidRDefault="008425F5" w:rsidP="008425F5">
      <w:pPr>
        <w:pStyle w:val="SemEspaamento"/>
        <w:rPr>
          <w:rFonts w:ascii="Arial" w:hAnsi="Arial" w:cs="Arial"/>
          <w:sz w:val="22"/>
          <w:szCs w:val="22"/>
        </w:rPr>
      </w:pPr>
    </w:p>
    <w:p w14:paraId="6BCD35A5" w14:textId="1DA155B5" w:rsidR="00347BD1" w:rsidRDefault="00115105" w:rsidP="001305D0">
      <w:pPr>
        <w:jc w:val="both"/>
        <w:rPr>
          <w:rFonts w:ascii="Arial" w:hAnsi="Arial" w:cs="Arial"/>
          <w:sz w:val="22"/>
          <w:szCs w:val="22"/>
        </w:rPr>
      </w:pPr>
      <w:r w:rsidRPr="00C074DB">
        <w:rPr>
          <w:rFonts w:ascii="Arial" w:hAnsi="Arial" w:cs="Arial"/>
          <w:sz w:val="22"/>
          <w:szCs w:val="22"/>
        </w:rPr>
        <w:t xml:space="preserve">5.1. </w:t>
      </w:r>
      <w:r w:rsidR="00984824" w:rsidRPr="00C074DB">
        <w:rPr>
          <w:rFonts w:ascii="Arial" w:hAnsi="Arial" w:cs="Arial"/>
          <w:sz w:val="22"/>
          <w:szCs w:val="22"/>
        </w:rPr>
        <w:t>A despesa decorrente da aplicação do presente contrato correrá a conta de dotação da unidade específica do orçamento de 20</w:t>
      </w:r>
      <w:r w:rsidR="00B50A8D">
        <w:rPr>
          <w:rFonts w:ascii="Arial" w:hAnsi="Arial" w:cs="Arial"/>
          <w:sz w:val="22"/>
          <w:szCs w:val="22"/>
        </w:rPr>
        <w:t>2</w:t>
      </w:r>
      <w:r w:rsidR="002D18F3">
        <w:rPr>
          <w:rFonts w:ascii="Arial" w:hAnsi="Arial" w:cs="Arial"/>
          <w:sz w:val="22"/>
          <w:szCs w:val="22"/>
        </w:rPr>
        <w:t>5</w:t>
      </w:r>
      <w:r w:rsidR="001305D0" w:rsidRPr="00C074DB">
        <w:rPr>
          <w:rFonts w:ascii="Arial" w:hAnsi="Arial" w:cs="Arial"/>
          <w:sz w:val="22"/>
          <w:szCs w:val="22"/>
        </w:rPr>
        <w:t>:</w:t>
      </w:r>
    </w:p>
    <w:p w14:paraId="10DFCCBC" w14:textId="77777777" w:rsidR="007A6A66" w:rsidRDefault="007A6A66" w:rsidP="001305D0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5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43"/>
        <w:gridCol w:w="1134"/>
        <w:gridCol w:w="3969"/>
        <w:gridCol w:w="1789"/>
      </w:tblGrid>
      <w:tr w:rsidR="007A6A66" w:rsidRPr="009C44FC" w14:paraId="7619D12C" w14:textId="77777777" w:rsidTr="00A859E1">
        <w:trPr>
          <w:jc w:val="center"/>
        </w:trPr>
        <w:tc>
          <w:tcPr>
            <w:tcW w:w="2643" w:type="dxa"/>
            <w:vAlign w:val="center"/>
          </w:tcPr>
          <w:p w14:paraId="7ADEA4CA" w14:textId="77777777" w:rsidR="007A6A66" w:rsidRPr="009C44FC" w:rsidRDefault="007A6A66" w:rsidP="00A859E1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9C44FC">
              <w:rPr>
                <w:rFonts w:ascii="Arial" w:hAnsi="Arial" w:cs="Arial"/>
                <w:b/>
              </w:rPr>
              <w:t>RECURSO</w:t>
            </w:r>
          </w:p>
        </w:tc>
        <w:tc>
          <w:tcPr>
            <w:tcW w:w="1134" w:type="dxa"/>
            <w:vAlign w:val="center"/>
          </w:tcPr>
          <w:p w14:paraId="4A64E619" w14:textId="77777777" w:rsidR="007A6A66" w:rsidRPr="009C44FC" w:rsidRDefault="007A6A66" w:rsidP="00A859E1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9C44FC">
              <w:rPr>
                <w:rFonts w:ascii="Arial" w:hAnsi="Arial" w:cs="Arial"/>
                <w:b/>
              </w:rPr>
              <w:t>FICHA</w:t>
            </w:r>
          </w:p>
        </w:tc>
        <w:tc>
          <w:tcPr>
            <w:tcW w:w="3969" w:type="dxa"/>
            <w:vAlign w:val="center"/>
          </w:tcPr>
          <w:p w14:paraId="1BDC2BB8" w14:textId="77777777" w:rsidR="007A6A66" w:rsidRPr="009C44FC" w:rsidRDefault="007A6A66" w:rsidP="00A859E1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9C44FC">
              <w:rPr>
                <w:rFonts w:ascii="Arial" w:hAnsi="Arial" w:cs="Arial"/>
                <w:b/>
              </w:rPr>
              <w:t>DOTAÇÃO</w:t>
            </w:r>
          </w:p>
        </w:tc>
        <w:tc>
          <w:tcPr>
            <w:tcW w:w="1789" w:type="dxa"/>
            <w:vAlign w:val="center"/>
          </w:tcPr>
          <w:p w14:paraId="6885F521" w14:textId="77777777" w:rsidR="007A6A66" w:rsidRPr="009C44FC" w:rsidRDefault="007A6A66" w:rsidP="00A859E1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9C44FC">
              <w:rPr>
                <w:rFonts w:ascii="Arial" w:hAnsi="Arial" w:cs="Arial"/>
                <w:b/>
              </w:rPr>
              <w:t>ELEMENTO</w:t>
            </w:r>
          </w:p>
        </w:tc>
      </w:tr>
      <w:tr w:rsidR="007A6A66" w:rsidRPr="00D11BC1" w14:paraId="18ED6DD9" w14:textId="77777777" w:rsidTr="00A859E1">
        <w:trPr>
          <w:trHeight w:val="837"/>
          <w:jc w:val="center"/>
        </w:trPr>
        <w:tc>
          <w:tcPr>
            <w:tcW w:w="2643" w:type="dxa"/>
          </w:tcPr>
          <w:p w14:paraId="577A6B2F" w14:textId="77777777" w:rsidR="007A6A66" w:rsidRPr="00D11BC1" w:rsidRDefault="007A6A66" w:rsidP="00A859E1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Serviços de Secretaria</w:t>
            </w:r>
          </w:p>
        </w:tc>
        <w:tc>
          <w:tcPr>
            <w:tcW w:w="1134" w:type="dxa"/>
          </w:tcPr>
          <w:p w14:paraId="0E6EE0FD" w14:textId="77777777" w:rsidR="007A6A66" w:rsidRPr="00D11BC1" w:rsidRDefault="007A6A66" w:rsidP="00A859E1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73</w:t>
            </w:r>
          </w:p>
        </w:tc>
        <w:tc>
          <w:tcPr>
            <w:tcW w:w="3969" w:type="dxa"/>
          </w:tcPr>
          <w:p w14:paraId="4EBA0780" w14:textId="77777777" w:rsidR="007A6A66" w:rsidRPr="00D11BC1" w:rsidRDefault="007A6A66" w:rsidP="00A859E1">
            <w:pPr>
              <w:jc w:val="center"/>
              <w:rPr>
                <w:rFonts w:ascii="Arial" w:hAnsi="Arial" w:cs="Arial"/>
              </w:rPr>
            </w:pPr>
            <w:r w:rsidRPr="00D11BC1">
              <w:rPr>
                <w:rFonts w:ascii="Arial" w:hAnsi="Arial" w:cs="Arial"/>
              </w:rPr>
              <w:t>02.0</w:t>
            </w:r>
            <w:r>
              <w:rPr>
                <w:rFonts w:ascii="Arial" w:hAnsi="Arial" w:cs="Arial"/>
              </w:rPr>
              <w:t>1.04.122.0001.2.206.3390.39.00</w:t>
            </w:r>
          </w:p>
        </w:tc>
        <w:tc>
          <w:tcPr>
            <w:tcW w:w="1789" w:type="dxa"/>
          </w:tcPr>
          <w:p w14:paraId="51BE9F2D" w14:textId="77777777" w:rsidR="007A6A66" w:rsidRPr="00D11BC1" w:rsidRDefault="007A6A66" w:rsidP="00A859E1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Outros Serviços de Terceiros – Pessoa Jurídica</w:t>
            </w:r>
            <w:r w:rsidRPr="00D11BC1">
              <w:rPr>
                <w:rFonts w:ascii="Arial" w:hAnsi="Arial" w:cs="Arial"/>
              </w:rPr>
              <w:t xml:space="preserve"> </w:t>
            </w:r>
          </w:p>
        </w:tc>
      </w:tr>
      <w:tr w:rsidR="007A6A66" w14:paraId="5627B425" w14:textId="77777777" w:rsidTr="00A859E1">
        <w:trPr>
          <w:trHeight w:val="837"/>
          <w:jc w:val="center"/>
        </w:trPr>
        <w:tc>
          <w:tcPr>
            <w:tcW w:w="2643" w:type="dxa"/>
          </w:tcPr>
          <w:p w14:paraId="679BD1E8" w14:textId="77777777" w:rsidR="007A6A66" w:rsidRDefault="007A6A66" w:rsidP="00A859E1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Atividades Culturais/Cívicas e Patrimônio Histórica</w:t>
            </w:r>
          </w:p>
        </w:tc>
        <w:tc>
          <w:tcPr>
            <w:tcW w:w="1134" w:type="dxa"/>
          </w:tcPr>
          <w:p w14:paraId="5FD09456" w14:textId="77777777" w:rsidR="007A6A66" w:rsidRDefault="007A6A66" w:rsidP="00A859E1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147</w:t>
            </w:r>
          </w:p>
        </w:tc>
        <w:tc>
          <w:tcPr>
            <w:tcW w:w="3969" w:type="dxa"/>
          </w:tcPr>
          <w:p w14:paraId="5FD78606" w14:textId="77777777" w:rsidR="007A6A66" w:rsidRPr="00D11BC1" w:rsidRDefault="007A6A66" w:rsidP="00A859E1">
            <w:pPr>
              <w:jc w:val="center"/>
              <w:rPr>
                <w:rFonts w:ascii="Arial" w:hAnsi="Arial" w:cs="Arial"/>
              </w:rPr>
            </w:pPr>
            <w:r w:rsidRPr="00D11BC1">
              <w:rPr>
                <w:rFonts w:ascii="Arial" w:hAnsi="Arial" w:cs="Arial"/>
              </w:rPr>
              <w:t>02.0</w:t>
            </w:r>
            <w:r>
              <w:rPr>
                <w:rFonts w:ascii="Arial" w:hAnsi="Arial" w:cs="Arial"/>
              </w:rPr>
              <w:t>3.01.13.392.0012.2.276.3390.39.00</w:t>
            </w:r>
          </w:p>
        </w:tc>
        <w:tc>
          <w:tcPr>
            <w:tcW w:w="1789" w:type="dxa"/>
          </w:tcPr>
          <w:p w14:paraId="6A3D8BC3" w14:textId="77777777" w:rsidR="007A6A66" w:rsidRDefault="007A6A66" w:rsidP="00A859E1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Outros Serviços de Terceiros – Pessoa Jurídica</w:t>
            </w:r>
          </w:p>
        </w:tc>
      </w:tr>
      <w:tr w:rsidR="007A6A66" w14:paraId="78FDD40D" w14:textId="77777777" w:rsidTr="00A859E1">
        <w:trPr>
          <w:trHeight w:val="837"/>
          <w:jc w:val="center"/>
        </w:trPr>
        <w:tc>
          <w:tcPr>
            <w:tcW w:w="2643" w:type="dxa"/>
          </w:tcPr>
          <w:p w14:paraId="4C36D664" w14:textId="77777777" w:rsidR="007A6A66" w:rsidRDefault="007A6A66" w:rsidP="00A859E1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Secretaria Municipal de Educação - SEMEC</w:t>
            </w:r>
          </w:p>
        </w:tc>
        <w:tc>
          <w:tcPr>
            <w:tcW w:w="1134" w:type="dxa"/>
          </w:tcPr>
          <w:p w14:paraId="6ECBAA32" w14:textId="77777777" w:rsidR="007A6A66" w:rsidRDefault="007A6A66" w:rsidP="00A859E1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186</w:t>
            </w:r>
          </w:p>
        </w:tc>
        <w:tc>
          <w:tcPr>
            <w:tcW w:w="3969" w:type="dxa"/>
          </w:tcPr>
          <w:p w14:paraId="164D2146" w14:textId="77777777" w:rsidR="007A6A66" w:rsidRPr="00D11BC1" w:rsidRDefault="007A6A66" w:rsidP="00A859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02.03.03.12.122.0007.2.220.3390.39.00</w:t>
            </w:r>
          </w:p>
        </w:tc>
        <w:tc>
          <w:tcPr>
            <w:tcW w:w="1789" w:type="dxa"/>
          </w:tcPr>
          <w:p w14:paraId="28023D7E" w14:textId="77777777" w:rsidR="007A6A66" w:rsidRDefault="007A6A66" w:rsidP="00A859E1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Outros Serviços de Terceiros – Pessoa Jurídica</w:t>
            </w:r>
          </w:p>
        </w:tc>
      </w:tr>
      <w:tr w:rsidR="007A6A66" w14:paraId="1706744F" w14:textId="77777777" w:rsidTr="00A859E1">
        <w:trPr>
          <w:trHeight w:val="837"/>
          <w:jc w:val="center"/>
        </w:trPr>
        <w:tc>
          <w:tcPr>
            <w:tcW w:w="2643" w:type="dxa"/>
          </w:tcPr>
          <w:p w14:paraId="3CBCE94A" w14:textId="77777777" w:rsidR="007A6A66" w:rsidRDefault="007A6A66" w:rsidP="00A859E1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Atividades da Secretaria de Saúde</w:t>
            </w:r>
          </w:p>
        </w:tc>
        <w:tc>
          <w:tcPr>
            <w:tcW w:w="1134" w:type="dxa"/>
          </w:tcPr>
          <w:p w14:paraId="364E8B62" w14:textId="77777777" w:rsidR="007A6A66" w:rsidRDefault="007A6A66" w:rsidP="00A859E1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278</w:t>
            </w:r>
          </w:p>
        </w:tc>
        <w:tc>
          <w:tcPr>
            <w:tcW w:w="3969" w:type="dxa"/>
          </w:tcPr>
          <w:p w14:paraId="7E45FDB9" w14:textId="77777777" w:rsidR="007A6A66" w:rsidRDefault="007A6A66" w:rsidP="00A859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02.04.10.122.0014.2.235.3390.39.00</w:t>
            </w:r>
          </w:p>
        </w:tc>
        <w:tc>
          <w:tcPr>
            <w:tcW w:w="1789" w:type="dxa"/>
          </w:tcPr>
          <w:p w14:paraId="5E239B37" w14:textId="77777777" w:rsidR="007A6A66" w:rsidRDefault="007A6A66" w:rsidP="00A859E1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Outros Serviços de Terceiros – Pessoa Jurídica</w:t>
            </w:r>
          </w:p>
        </w:tc>
      </w:tr>
      <w:tr w:rsidR="007A6A66" w14:paraId="6CB7B256" w14:textId="77777777" w:rsidTr="00A859E1">
        <w:trPr>
          <w:trHeight w:val="837"/>
          <w:jc w:val="center"/>
        </w:trPr>
        <w:tc>
          <w:tcPr>
            <w:tcW w:w="2643" w:type="dxa"/>
          </w:tcPr>
          <w:p w14:paraId="6DA8C0AE" w14:textId="77777777" w:rsidR="007A6A66" w:rsidRDefault="007A6A66" w:rsidP="00A859E1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Manutenção das Atividades e Eventos Turísticos</w:t>
            </w:r>
          </w:p>
        </w:tc>
        <w:tc>
          <w:tcPr>
            <w:tcW w:w="1134" w:type="dxa"/>
          </w:tcPr>
          <w:p w14:paraId="7DF4C613" w14:textId="77777777" w:rsidR="007A6A66" w:rsidRDefault="007A6A66" w:rsidP="00A859E1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429</w:t>
            </w:r>
          </w:p>
        </w:tc>
        <w:tc>
          <w:tcPr>
            <w:tcW w:w="3969" w:type="dxa"/>
          </w:tcPr>
          <w:p w14:paraId="325FB247" w14:textId="77777777" w:rsidR="007A6A66" w:rsidRDefault="007A6A66" w:rsidP="00A859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02.05.03.23.695.0022.2.251.3390.39.00</w:t>
            </w:r>
          </w:p>
        </w:tc>
        <w:tc>
          <w:tcPr>
            <w:tcW w:w="1789" w:type="dxa"/>
          </w:tcPr>
          <w:p w14:paraId="1C470C83" w14:textId="77777777" w:rsidR="007A6A66" w:rsidRDefault="007A6A66" w:rsidP="00A859E1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Outros Serviços de Terceiros – Pessoa Jurídica</w:t>
            </w:r>
          </w:p>
        </w:tc>
      </w:tr>
      <w:tr w:rsidR="007A6A66" w14:paraId="66181F6E" w14:textId="77777777" w:rsidTr="00A859E1">
        <w:trPr>
          <w:trHeight w:val="837"/>
          <w:jc w:val="center"/>
        </w:trPr>
        <w:tc>
          <w:tcPr>
            <w:tcW w:w="2643" w:type="dxa"/>
          </w:tcPr>
          <w:p w14:paraId="5E4188A6" w14:textId="77777777" w:rsidR="007A6A66" w:rsidRDefault="007A6A66" w:rsidP="00A859E1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Secretaria do Serviço Social </w:t>
            </w:r>
          </w:p>
        </w:tc>
        <w:tc>
          <w:tcPr>
            <w:tcW w:w="1134" w:type="dxa"/>
          </w:tcPr>
          <w:p w14:paraId="13242871" w14:textId="77777777" w:rsidR="007A6A66" w:rsidRDefault="007A6A66" w:rsidP="00A859E1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485</w:t>
            </w:r>
          </w:p>
        </w:tc>
        <w:tc>
          <w:tcPr>
            <w:tcW w:w="3969" w:type="dxa"/>
          </w:tcPr>
          <w:p w14:paraId="6D302C3F" w14:textId="77777777" w:rsidR="007A6A66" w:rsidRDefault="007A6A66" w:rsidP="00A859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02.08.05.122.0026.2.257.3390.39.00</w:t>
            </w:r>
          </w:p>
        </w:tc>
        <w:tc>
          <w:tcPr>
            <w:tcW w:w="1789" w:type="dxa"/>
          </w:tcPr>
          <w:p w14:paraId="6C1E6BBD" w14:textId="77777777" w:rsidR="007A6A66" w:rsidRDefault="007A6A66" w:rsidP="00A859E1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Outros Serviços de Terceiros – Pessoa Jurídica</w:t>
            </w:r>
          </w:p>
        </w:tc>
      </w:tr>
    </w:tbl>
    <w:p w14:paraId="5F848374" w14:textId="77777777" w:rsidR="00EC33E3" w:rsidRPr="00EC33E3" w:rsidRDefault="00EC33E3" w:rsidP="00EC33E3">
      <w:pPr>
        <w:pStyle w:val="Ttulo3"/>
        <w:widowControl w:val="0"/>
        <w:autoSpaceDE w:val="0"/>
        <w:autoSpaceDN w:val="0"/>
        <w:adjustRightInd w:val="0"/>
        <w:rPr>
          <w:rFonts w:ascii="Arial" w:hAnsi="Arial" w:cs="Arial"/>
          <w:bCs w:val="0"/>
          <w:iCs/>
          <w:color w:val="auto"/>
          <w:sz w:val="22"/>
          <w:szCs w:val="22"/>
        </w:rPr>
      </w:pPr>
      <w:r w:rsidRPr="00EC33E3">
        <w:rPr>
          <w:rFonts w:ascii="Arial" w:hAnsi="Arial" w:cs="Arial"/>
          <w:color w:val="auto"/>
          <w:sz w:val="22"/>
          <w:szCs w:val="22"/>
        </w:rPr>
        <w:lastRenderedPageBreak/>
        <w:t>CLÁUSULA SEXTA - DO REAJUSTE</w:t>
      </w:r>
    </w:p>
    <w:p w14:paraId="79B3F06C" w14:textId="77777777" w:rsidR="00EC33E3" w:rsidRPr="00650F84" w:rsidRDefault="00EC33E3" w:rsidP="00EC33E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71B6609" w14:textId="77777777" w:rsidR="00EC33E3" w:rsidRPr="00650F84" w:rsidRDefault="00EC33E3" w:rsidP="00EC33E3">
      <w:pPr>
        <w:jc w:val="both"/>
        <w:rPr>
          <w:rFonts w:ascii="Arial" w:eastAsia="MS Mincho" w:hAnsi="Arial" w:cs="Arial"/>
          <w:spacing w:val="16"/>
          <w:sz w:val="22"/>
          <w:szCs w:val="22"/>
        </w:rPr>
      </w:pPr>
      <w:r w:rsidRPr="00650F84">
        <w:rPr>
          <w:rFonts w:ascii="Arial" w:hAnsi="Arial" w:cs="Arial"/>
          <w:sz w:val="22"/>
          <w:szCs w:val="22"/>
        </w:rPr>
        <w:t>6.1. Os preços propostos serão fixos e irreajustáveis pelo período de 12 (doze) meses.</w:t>
      </w:r>
    </w:p>
    <w:p w14:paraId="4126120E" w14:textId="77777777" w:rsidR="00EC33E3" w:rsidRPr="00650F84" w:rsidRDefault="00EC33E3" w:rsidP="00EC33E3">
      <w:pPr>
        <w:jc w:val="both"/>
        <w:rPr>
          <w:rFonts w:ascii="Arial" w:hAnsi="Arial" w:cs="Arial"/>
          <w:sz w:val="22"/>
          <w:szCs w:val="22"/>
        </w:rPr>
      </w:pPr>
    </w:p>
    <w:p w14:paraId="6C8F720F" w14:textId="77777777" w:rsidR="00EC33E3" w:rsidRDefault="00EC33E3" w:rsidP="00EC33E3">
      <w:pPr>
        <w:jc w:val="both"/>
        <w:rPr>
          <w:rFonts w:ascii="Arial" w:hAnsi="Arial" w:cs="Arial"/>
          <w:sz w:val="22"/>
          <w:szCs w:val="22"/>
        </w:rPr>
      </w:pPr>
      <w:r w:rsidRPr="00072758">
        <w:rPr>
          <w:rFonts w:ascii="Arial" w:hAnsi="Arial" w:cs="Arial"/>
          <w:sz w:val="22"/>
          <w:szCs w:val="22"/>
        </w:rPr>
        <w:t xml:space="preserve">6.2. Após o período de 12 (doze) meses, </w:t>
      </w:r>
      <w:r>
        <w:rPr>
          <w:rFonts w:ascii="Arial" w:hAnsi="Arial" w:cs="Arial"/>
          <w:sz w:val="22"/>
          <w:szCs w:val="22"/>
        </w:rPr>
        <w:t>de comum acordo</w:t>
      </w:r>
      <w:r w:rsidRPr="00072758">
        <w:rPr>
          <w:rFonts w:ascii="Arial" w:hAnsi="Arial" w:cs="Arial"/>
          <w:sz w:val="22"/>
          <w:szCs w:val="22"/>
        </w:rPr>
        <w:t xml:space="preserve">, os preços poderão ser reajustados de acordo com o </w:t>
      </w:r>
      <w:r w:rsidRPr="00650F84">
        <w:rPr>
          <w:rFonts w:ascii="Arial" w:hAnsi="Arial" w:cs="Arial"/>
          <w:sz w:val="22"/>
          <w:szCs w:val="22"/>
        </w:rPr>
        <w:t xml:space="preserve">IPCA - Índice Nacional de Preços ao Consumidor Amplo </w:t>
      </w:r>
      <w:r>
        <w:rPr>
          <w:rFonts w:ascii="Arial" w:hAnsi="Arial" w:cs="Arial"/>
          <w:sz w:val="22"/>
          <w:szCs w:val="22"/>
        </w:rPr>
        <w:t>–</w:t>
      </w:r>
      <w:r w:rsidRPr="00650F84">
        <w:rPr>
          <w:rFonts w:ascii="Arial" w:hAnsi="Arial" w:cs="Arial"/>
          <w:sz w:val="22"/>
          <w:szCs w:val="22"/>
        </w:rPr>
        <w:t xml:space="preserve"> IBGE</w:t>
      </w:r>
      <w:r>
        <w:rPr>
          <w:rFonts w:ascii="Arial" w:hAnsi="Arial" w:cs="Arial"/>
          <w:sz w:val="22"/>
          <w:szCs w:val="22"/>
        </w:rPr>
        <w:t>.</w:t>
      </w:r>
    </w:p>
    <w:p w14:paraId="56179485" w14:textId="77777777" w:rsidR="00EC33E3" w:rsidRPr="00650F84" w:rsidRDefault="00EC33E3" w:rsidP="00EC33E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1A9A1E2" w14:textId="77777777" w:rsidR="00EC33E3" w:rsidRPr="00650F84" w:rsidRDefault="00EC33E3" w:rsidP="00EC33E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650F84">
        <w:rPr>
          <w:rFonts w:ascii="Arial" w:hAnsi="Arial" w:cs="Arial"/>
          <w:b/>
          <w:bCs/>
          <w:sz w:val="22"/>
          <w:szCs w:val="22"/>
        </w:rPr>
        <w:t>CLÁUSULA SÉTIMA - RESPONSABILIDADES DA CONTRATANTE</w:t>
      </w:r>
    </w:p>
    <w:p w14:paraId="43B446B3" w14:textId="77777777" w:rsidR="00EC33E3" w:rsidRPr="00650F84" w:rsidRDefault="00EC33E3" w:rsidP="00EC33E3">
      <w:pPr>
        <w:tabs>
          <w:tab w:val="left" w:pos="2445"/>
        </w:tabs>
        <w:jc w:val="both"/>
        <w:rPr>
          <w:rFonts w:ascii="Arial" w:hAnsi="Arial" w:cs="Arial"/>
          <w:b/>
          <w:sz w:val="22"/>
          <w:szCs w:val="22"/>
        </w:rPr>
      </w:pPr>
      <w:r w:rsidRPr="00650F84">
        <w:rPr>
          <w:rFonts w:ascii="Arial" w:hAnsi="Arial" w:cs="Arial"/>
          <w:b/>
          <w:sz w:val="22"/>
          <w:szCs w:val="22"/>
        </w:rPr>
        <w:tab/>
      </w:r>
    </w:p>
    <w:p w14:paraId="76091492" w14:textId="77777777" w:rsidR="00EC33E3" w:rsidRPr="00650F84" w:rsidRDefault="00EC33E3" w:rsidP="00EC33E3">
      <w:pPr>
        <w:jc w:val="both"/>
        <w:rPr>
          <w:rFonts w:ascii="Arial" w:hAnsi="Arial" w:cs="Arial"/>
          <w:bCs/>
          <w:sz w:val="22"/>
          <w:szCs w:val="22"/>
        </w:rPr>
      </w:pPr>
      <w:r w:rsidRPr="00650F84">
        <w:rPr>
          <w:rFonts w:ascii="Arial" w:hAnsi="Arial" w:cs="Arial"/>
          <w:bCs/>
          <w:sz w:val="22"/>
          <w:szCs w:val="22"/>
        </w:rPr>
        <w:t xml:space="preserve">7.1. Cabe a </w:t>
      </w:r>
      <w:r w:rsidRPr="00650F84">
        <w:rPr>
          <w:rFonts w:ascii="Arial" w:hAnsi="Arial" w:cs="Arial"/>
          <w:b/>
          <w:bCs/>
          <w:sz w:val="22"/>
          <w:szCs w:val="22"/>
        </w:rPr>
        <w:t>CONTRATANTE</w:t>
      </w:r>
      <w:r w:rsidRPr="00650F84">
        <w:rPr>
          <w:rFonts w:ascii="Arial" w:hAnsi="Arial" w:cs="Arial"/>
          <w:bCs/>
          <w:sz w:val="22"/>
          <w:szCs w:val="22"/>
        </w:rPr>
        <w:t xml:space="preserve"> efetuar os pagamentos devidos, na forma e condições ora estipuladas.</w:t>
      </w:r>
    </w:p>
    <w:p w14:paraId="5567132F" w14:textId="77777777" w:rsidR="00EC33E3" w:rsidRPr="00650F84" w:rsidRDefault="00EC33E3" w:rsidP="00EC33E3">
      <w:pPr>
        <w:jc w:val="both"/>
        <w:rPr>
          <w:rFonts w:ascii="Arial" w:hAnsi="Arial" w:cs="Arial"/>
          <w:bCs/>
          <w:sz w:val="22"/>
          <w:szCs w:val="22"/>
        </w:rPr>
      </w:pPr>
    </w:p>
    <w:p w14:paraId="6E57CC83" w14:textId="77777777" w:rsidR="00EC33E3" w:rsidRPr="00650F84" w:rsidRDefault="00EC33E3" w:rsidP="00EC33E3">
      <w:pPr>
        <w:jc w:val="both"/>
        <w:rPr>
          <w:rFonts w:ascii="Arial" w:hAnsi="Arial" w:cs="Arial"/>
          <w:sz w:val="22"/>
          <w:szCs w:val="22"/>
        </w:rPr>
      </w:pPr>
      <w:r w:rsidRPr="00650F84">
        <w:rPr>
          <w:rFonts w:ascii="Arial" w:hAnsi="Arial" w:cs="Arial"/>
          <w:bCs/>
          <w:sz w:val="22"/>
          <w:szCs w:val="22"/>
        </w:rPr>
        <w:t xml:space="preserve">7.2. </w:t>
      </w:r>
      <w:r w:rsidRPr="00650F84">
        <w:rPr>
          <w:rFonts w:ascii="Arial" w:hAnsi="Arial" w:cs="Arial"/>
          <w:sz w:val="22"/>
          <w:szCs w:val="22"/>
        </w:rPr>
        <w:t xml:space="preserve">Prestar todos os esclarecimentos necessários para a </w:t>
      </w:r>
      <w:r>
        <w:rPr>
          <w:rFonts w:ascii="Arial" w:hAnsi="Arial" w:cs="Arial"/>
          <w:sz w:val="22"/>
          <w:szCs w:val="22"/>
        </w:rPr>
        <w:t xml:space="preserve">prestação dos serviços. </w:t>
      </w:r>
    </w:p>
    <w:p w14:paraId="394DA0A5" w14:textId="77777777" w:rsidR="00EC33E3" w:rsidRPr="00650F84" w:rsidRDefault="00EC33E3" w:rsidP="00EC33E3">
      <w:pPr>
        <w:jc w:val="both"/>
        <w:rPr>
          <w:rFonts w:ascii="Arial" w:hAnsi="Arial" w:cs="Arial"/>
          <w:bCs/>
          <w:sz w:val="22"/>
          <w:szCs w:val="22"/>
        </w:rPr>
      </w:pPr>
    </w:p>
    <w:p w14:paraId="7218B8DF" w14:textId="77777777" w:rsidR="00EC33E3" w:rsidRPr="00650F84" w:rsidRDefault="00EC33E3" w:rsidP="00EC33E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650F84">
        <w:rPr>
          <w:rFonts w:ascii="Arial" w:hAnsi="Arial" w:cs="Arial"/>
          <w:b/>
          <w:bCs/>
          <w:sz w:val="22"/>
          <w:szCs w:val="22"/>
        </w:rPr>
        <w:t>CLÁUSULA OITAVA - RESPONSABILIDADES DA CONTRATADA</w:t>
      </w:r>
    </w:p>
    <w:p w14:paraId="39794889" w14:textId="77777777" w:rsidR="00EC33E3" w:rsidRPr="00650F84" w:rsidRDefault="00EC33E3" w:rsidP="00EC33E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7CE07D9E" w14:textId="77777777" w:rsidR="00EC33E3" w:rsidRPr="00650F84" w:rsidRDefault="00EC33E3" w:rsidP="00EC33E3">
      <w:pPr>
        <w:numPr>
          <w:ilvl w:val="0"/>
          <w:numId w:val="20"/>
        </w:numPr>
        <w:tabs>
          <w:tab w:val="clear" w:pos="720"/>
          <w:tab w:val="num" w:pos="360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Prestar os serviços,</w:t>
      </w:r>
      <w:r w:rsidRPr="00650F84">
        <w:rPr>
          <w:rFonts w:ascii="Arial" w:hAnsi="Arial" w:cs="Arial"/>
          <w:b/>
          <w:sz w:val="22"/>
          <w:szCs w:val="22"/>
        </w:rPr>
        <w:t xml:space="preserve"> o objeto </w:t>
      </w:r>
      <w:r w:rsidRPr="00650F84">
        <w:rPr>
          <w:rFonts w:ascii="Arial" w:hAnsi="Arial" w:cs="Arial"/>
          <w:sz w:val="22"/>
          <w:szCs w:val="22"/>
        </w:rPr>
        <w:t xml:space="preserve">deste </w:t>
      </w:r>
      <w:r w:rsidRPr="00650F84">
        <w:rPr>
          <w:rFonts w:ascii="Arial" w:hAnsi="Arial" w:cs="Arial"/>
          <w:b/>
          <w:bCs/>
          <w:sz w:val="22"/>
          <w:szCs w:val="22"/>
        </w:rPr>
        <w:t xml:space="preserve">Contrato, </w:t>
      </w:r>
      <w:r w:rsidRPr="00650F84">
        <w:rPr>
          <w:rFonts w:ascii="Arial" w:hAnsi="Arial" w:cs="Arial"/>
          <w:sz w:val="22"/>
          <w:szCs w:val="22"/>
        </w:rPr>
        <w:t>conforme solicitação da Secretaria requisitante, obedecendo aos critérios detalhados no Termo de Referência, em total conformidade.</w:t>
      </w:r>
    </w:p>
    <w:p w14:paraId="4B400C09" w14:textId="77777777" w:rsidR="00EC33E3" w:rsidRPr="00650F84" w:rsidRDefault="00EC33E3" w:rsidP="00EC33E3">
      <w:pPr>
        <w:tabs>
          <w:tab w:val="num" w:pos="360"/>
        </w:tabs>
        <w:jc w:val="both"/>
        <w:rPr>
          <w:rFonts w:ascii="Arial" w:hAnsi="Arial" w:cs="Arial"/>
          <w:sz w:val="22"/>
          <w:szCs w:val="22"/>
        </w:rPr>
      </w:pPr>
    </w:p>
    <w:p w14:paraId="731A9600" w14:textId="77777777" w:rsidR="00EC33E3" w:rsidRPr="00650F84" w:rsidRDefault="00EC33E3" w:rsidP="00EC33E3">
      <w:pPr>
        <w:numPr>
          <w:ilvl w:val="0"/>
          <w:numId w:val="20"/>
        </w:numPr>
        <w:tabs>
          <w:tab w:val="clear" w:pos="720"/>
          <w:tab w:val="num" w:pos="360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650F84">
        <w:rPr>
          <w:rFonts w:ascii="Arial" w:hAnsi="Arial" w:cs="Arial"/>
          <w:sz w:val="22"/>
          <w:szCs w:val="22"/>
        </w:rPr>
        <w:t xml:space="preserve">Ficar responsável por qualquer erro na proposta apresentada, obrigando-se a </w:t>
      </w:r>
      <w:r>
        <w:rPr>
          <w:rFonts w:ascii="Arial" w:hAnsi="Arial" w:cs="Arial"/>
          <w:sz w:val="22"/>
          <w:szCs w:val="22"/>
        </w:rPr>
        <w:t xml:space="preserve">prestar os serviços </w:t>
      </w:r>
      <w:r w:rsidRPr="00650F84">
        <w:rPr>
          <w:rFonts w:ascii="Arial" w:hAnsi="Arial" w:cs="Arial"/>
          <w:sz w:val="22"/>
          <w:szCs w:val="22"/>
        </w:rPr>
        <w:t>conforme exigido.</w:t>
      </w:r>
    </w:p>
    <w:p w14:paraId="5DF96AF2" w14:textId="77777777" w:rsidR="00EC33E3" w:rsidRPr="00650F84" w:rsidRDefault="00EC33E3" w:rsidP="00EC33E3">
      <w:pPr>
        <w:tabs>
          <w:tab w:val="num" w:pos="360"/>
        </w:tabs>
        <w:jc w:val="both"/>
        <w:rPr>
          <w:rFonts w:ascii="Arial" w:hAnsi="Arial" w:cs="Arial"/>
          <w:sz w:val="22"/>
          <w:szCs w:val="22"/>
        </w:rPr>
      </w:pPr>
    </w:p>
    <w:p w14:paraId="4488A3F3" w14:textId="77777777" w:rsidR="00EC33E3" w:rsidRPr="00650F84" w:rsidRDefault="00EC33E3" w:rsidP="00EC33E3">
      <w:pPr>
        <w:numPr>
          <w:ilvl w:val="0"/>
          <w:numId w:val="20"/>
        </w:numPr>
        <w:tabs>
          <w:tab w:val="clear" w:pos="720"/>
          <w:tab w:val="num" w:pos="360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650F84">
        <w:rPr>
          <w:rFonts w:ascii="Arial" w:hAnsi="Arial" w:cs="Arial"/>
          <w:sz w:val="22"/>
          <w:szCs w:val="22"/>
        </w:rPr>
        <w:t>Obriga-se a proponente vencedora a manter durante toda a execução do contrato, em compatibilidade com as obrigações por ela assumidas, todas as condições de habilitação e qualificação exigidas na licitação.</w:t>
      </w:r>
    </w:p>
    <w:p w14:paraId="4906798B" w14:textId="77777777" w:rsidR="00EC33E3" w:rsidRPr="00650F84" w:rsidRDefault="00EC33E3" w:rsidP="00EC33E3">
      <w:pPr>
        <w:tabs>
          <w:tab w:val="num" w:pos="360"/>
        </w:tabs>
        <w:jc w:val="both"/>
        <w:rPr>
          <w:rFonts w:ascii="Arial" w:hAnsi="Arial" w:cs="Arial"/>
          <w:sz w:val="22"/>
          <w:szCs w:val="22"/>
        </w:rPr>
      </w:pPr>
    </w:p>
    <w:p w14:paraId="1871A24A" w14:textId="77777777" w:rsidR="00EC33E3" w:rsidRPr="00650F84" w:rsidRDefault="00EC33E3" w:rsidP="00EC33E3">
      <w:pPr>
        <w:numPr>
          <w:ilvl w:val="0"/>
          <w:numId w:val="20"/>
        </w:numPr>
        <w:tabs>
          <w:tab w:val="clear" w:pos="720"/>
          <w:tab w:val="num" w:pos="360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650F84">
        <w:rPr>
          <w:rFonts w:ascii="Arial" w:hAnsi="Arial" w:cs="Arial"/>
          <w:sz w:val="22"/>
          <w:szCs w:val="22"/>
        </w:rPr>
        <w:t xml:space="preserve">Paralisar, por determinação do Município de Ipuiuna/MG, </w:t>
      </w:r>
      <w:r>
        <w:rPr>
          <w:rFonts w:ascii="Arial" w:hAnsi="Arial" w:cs="Arial"/>
          <w:sz w:val="22"/>
          <w:szCs w:val="22"/>
        </w:rPr>
        <w:t xml:space="preserve">a prestação os serviços </w:t>
      </w:r>
      <w:r w:rsidRPr="00650F84">
        <w:rPr>
          <w:rFonts w:ascii="Arial" w:hAnsi="Arial" w:cs="Arial"/>
          <w:sz w:val="22"/>
          <w:szCs w:val="22"/>
        </w:rPr>
        <w:t>que não esteja de acordo.</w:t>
      </w:r>
    </w:p>
    <w:p w14:paraId="5A6BADB9" w14:textId="77777777" w:rsidR="00EC33E3" w:rsidRPr="00650F84" w:rsidRDefault="00EC33E3" w:rsidP="00EC33E3">
      <w:pPr>
        <w:pStyle w:val="PargrafodaLista"/>
        <w:rPr>
          <w:rFonts w:ascii="Arial" w:hAnsi="Arial" w:cs="Arial"/>
        </w:rPr>
      </w:pPr>
    </w:p>
    <w:p w14:paraId="6FF47EED" w14:textId="77777777" w:rsidR="00EC33E3" w:rsidRPr="00650F84" w:rsidRDefault="00EC33E3" w:rsidP="00EC33E3">
      <w:pPr>
        <w:numPr>
          <w:ilvl w:val="0"/>
          <w:numId w:val="20"/>
        </w:numPr>
        <w:tabs>
          <w:tab w:val="clear" w:pos="720"/>
          <w:tab w:val="num" w:pos="360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650F84">
        <w:rPr>
          <w:rFonts w:ascii="Arial" w:hAnsi="Arial" w:cs="Arial"/>
          <w:sz w:val="22"/>
          <w:szCs w:val="22"/>
        </w:rPr>
        <w:t>Arcar com todas as despesas relativas ao seu ramo de atividade, e necessárias ao cumprimento do objeto e todos os tributos incidentes sobre o objeto do contrato, devendo efetuar os respectivos pagamentos na forma e nos prazos previstos em Lei.</w:t>
      </w:r>
    </w:p>
    <w:p w14:paraId="11B63972" w14:textId="77777777" w:rsidR="00EC33E3" w:rsidRPr="00650F84" w:rsidRDefault="00EC33E3" w:rsidP="00EC33E3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16C67AE5" w14:textId="77777777" w:rsidR="00EC33E3" w:rsidRPr="00650F84" w:rsidRDefault="00EC33E3" w:rsidP="00EC33E3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650F84">
        <w:rPr>
          <w:rFonts w:ascii="Arial" w:eastAsia="Calibri" w:hAnsi="Arial" w:cs="Arial"/>
          <w:b/>
          <w:bCs/>
          <w:sz w:val="22"/>
          <w:szCs w:val="22"/>
          <w:lang w:eastAsia="en-US"/>
        </w:rPr>
        <w:t>CLÁUSULA NONA - DA RESCISÃO CONTRATUAL</w:t>
      </w:r>
    </w:p>
    <w:p w14:paraId="57656AAC" w14:textId="77777777" w:rsidR="00EC33E3" w:rsidRPr="00650F84" w:rsidRDefault="00EC33E3" w:rsidP="00EC33E3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68BA2D43" w14:textId="77777777" w:rsidR="00EC33E3" w:rsidRPr="00650F84" w:rsidRDefault="00EC33E3" w:rsidP="00EC33E3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50F84">
        <w:rPr>
          <w:rFonts w:ascii="Arial" w:eastAsia="Calibri" w:hAnsi="Arial" w:cs="Arial"/>
          <w:bCs/>
          <w:sz w:val="22"/>
          <w:szCs w:val="22"/>
          <w:lang w:eastAsia="en-US"/>
        </w:rPr>
        <w:t xml:space="preserve">9.1. </w:t>
      </w:r>
      <w:r w:rsidRPr="00650F84">
        <w:rPr>
          <w:rFonts w:ascii="Arial" w:eastAsia="Calibri" w:hAnsi="Arial" w:cs="Arial"/>
          <w:sz w:val="22"/>
          <w:szCs w:val="22"/>
          <w:lang w:eastAsia="en-US"/>
        </w:rPr>
        <w:t>De acordo com Art. 138 da Lei Federal 14.133/2021, a extinção do contrato poderá ser:</w:t>
      </w:r>
    </w:p>
    <w:p w14:paraId="496748F1" w14:textId="77777777" w:rsidR="00EC33E3" w:rsidRPr="00650F84" w:rsidRDefault="00EC33E3" w:rsidP="00EC33E3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1A662B15" w14:textId="6E35788F" w:rsidR="00EC33E3" w:rsidRPr="00650F84" w:rsidRDefault="00EC33E3" w:rsidP="00EC33E3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50F84">
        <w:rPr>
          <w:rFonts w:ascii="Arial" w:eastAsia="Calibri" w:hAnsi="Arial" w:cs="Arial"/>
          <w:sz w:val="22"/>
          <w:szCs w:val="22"/>
          <w:lang w:eastAsia="en-US"/>
        </w:rPr>
        <w:t xml:space="preserve">I - </w:t>
      </w:r>
      <w:r w:rsidR="00F15DE4" w:rsidRPr="00650F84">
        <w:rPr>
          <w:rFonts w:ascii="Arial" w:eastAsia="Calibri" w:hAnsi="Arial" w:cs="Arial"/>
          <w:sz w:val="22"/>
          <w:szCs w:val="22"/>
          <w:lang w:eastAsia="en-US"/>
        </w:rPr>
        <w:t>Determinada</w:t>
      </w:r>
      <w:r w:rsidRPr="00650F84">
        <w:rPr>
          <w:rFonts w:ascii="Arial" w:eastAsia="Calibri" w:hAnsi="Arial" w:cs="Arial"/>
          <w:sz w:val="22"/>
          <w:szCs w:val="22"/>
          <w:lang w:eastAsia="en-US"/>
        </w:rPr>
        <w:t xml:space="preserve"> por ato unilateral e escrito da Administração, exceto no caso de descumprimento decorrente de sua própria conduta;</w:t>
      </w:r>
    </w:p>
    <w:p w14:paraId="5C8F7CD3" w14:textId="77777777" w:rsidR="00EC33E3" w:rsidRPr="00650F84" w:rsidRDefault="00EC33E3" w:rsidP="00EC33E3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07B48D56" w14:textId="1BEC1E62" w:rsidR="00EC33E3" w:rsidRPr="00650F84" w:rsidRDefault="00EC33E3" w:rsidP="00EC33E3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50F84">
        <w:rPr>
          <w:rFonts w:ascii="Arial" w:eastAsia="Calibri" w:hAnsi="Arial" w:cs="Arial"/>
          <w:sz w:val="22"/>
          <w:szCs w:val="22"/>
          <w:lang w:eastAsia="en-US"/>
        </w:rPr>
        <w:t xml:space="preserve">II - </w:t>
      </w:r>
      <w:r w:rsidR="00F15DE4" w:rsidRPr="00650F84">
        <w:rPr>
          <w:rFonts w:ascii="Arial" w:eastAsia="Calibri" w:hAnsi="Arial" w:cs="Arial"/>
          <w:sz w:val="22"/>
          <w:szCs w:val="22"/>
          <w:lang w:eastAsia="en-US"/>
        </w:rPr>
        <w:t>Consensual</w:t>
      </w:r>
      <w:r w:rsidRPr="00650F84">
        <w:rPr>
          <w:rFonts w:ascii="Arial" w:eastAsia="Calibri" w:hAnsi="Arial" w:cs="Arial"/>
          <w:sz w:val="22"/>
          <w:szCs w:val="22"/>
          <w:lang w:eastAsia="en-US"/>
        </w:rPr>
        <w:t>, por acordo entre as partes, por conciliação, por mediação ou por comitê de resolução de disputas, desde que haja interesse da Administração;</w:t>
      </w:r>
    </w:p>
    <w:p w14:paraId="349ED830" w14:textId="77777777" w:rsidR="00EC33E3" w:rsidRPr="00650F84" w:rsidRDefault="00EC33E3" w:rsidP="00EC33E3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4CD868E7" w14:textId="77777777" w:rsidR="00EC33E3" w:rsidRPr="00650F84" w:rsidRDefault="00EC33E3" w:rsidP="00EC33E3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50F84">
        <w:rPr>
          <w:rFonts w:ascii="Arial" w:eastAsia="Calibri" w:hAnsi="Arial" w:cs="Arial"/>
          <w:sz w:val="22"/>
          <w:szCs w:val="22"/>
          <w:lang w:eastAsia="en-US"/>
        </w:rPr>
        <w:lastRenderedPageBreak/>
        <w:t>III - determinada por decisão arbitral, em decorrência de cláusula compromissória ou compromisso arbitral, ou por decisão judicial.</w:t>
      </w:r>
    </w:p>
    <w:p w14:paraId="253D39FD" w14:textId="77777777" w:rsidR="00EC33E3" w:rsidRPr="00650F84" w:rsidRDefault="00EC33E3" w:rsidP="00EC33E3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38E6711B" w14:textId="77777777" w:rsidR="00EC33E3" w:rsidRPr="00650F84" w:rsidRDefault="00EC33E3" w:rsidP="00EC33E3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50F84">
        <w:rPr>
          <w:rFonts w:ascii="Arial" w:eastAsia="Calibri" w:hAnsi="Arial" w:cs="Arial"/>
          <w:sz w:val="22"/>
          <w:szCs w:val="22"/>
          <w:lang w:eastAsia="en-US"/>
        </w:rPr>
        <w:t>§ 1º A extinção determinada por ato unilateral da Administração e a extinção consensual deverão ser precedidas de autorização escrita e fundamentada da autoridade competente e reduzidas a termo no respectivo processo.</w:t>
      </w:r>
    </w:p>
    <w:p w14:paraId="7B8DFC9C" w14:textId="77777777" w:rsidR="00EC33E3" w:rsidRPr="00650F84" w:rsidRDefault="00EC33E3" w:rsidP="00EC33E3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1120EAC8" w14:textId="77777777" w:rsidR="00EC33E3" w:rsidRPr="00650F84" w:rsidRDefault="00EC33E3" w:rsidP="00EC33E3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50F84">
        <w:rPr>
          <w:rFonts w:ascii="Arial" w:eastAsia="Calibri" w:hAnsi="Arial" w:cs="Arial"/>
          <w:sz w:val="22"/>
          <w:szCs w:val="22"/>
          <w:lang w:eastAsia="en-US"/>
        </w:rPr>
        <w:t>§ 2º Quando a extinção decorrer de culpa exclusiva da Administração, o contratado será ressarcido pelos prejuízos regularmente comprovados que houver sofrido e terá direito a:</w:t>
      </w:r>
    </w:p>
    <w:p w14:paraId="36DBA2BE" w14:textId="77777777" w:rsidR="00EC33E3" w:rsidRPr="00650F84" w:rsidRDefault="00EC33E3" w:rsidP="00EC33E3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22FF33AF" w14:textId="285A921E" w:rsidR="00EC33E3" w:rsidRPr="00650F84" w:rsidRDefault="00EC33E3" w:rsidP="00EC33E3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50F84">
        <w:rPr>
          <w:rFonts w:ascii="Arial" w:eastAsia="Calibri" w:hAnsi="Arial" w:cs="Arial"/>
          <w:sz w:val="22"/>
          <w:szCs w:val="22"/>
          <w:lang w:eastAsia="en-US"/>
        </w:rPr>
        <w:t xml:space="preserve">I - </w:t>
      </w:r>
      <w:r w:rsidR="00F15DE4" w:rsidRPr="00650F84">
        <w:rPr>
          <w:rFonts w:ascii="Arial" w:eastAsia="Calibri" w:hAnsi="Arial" w:cs="Arial"/>
          <w:sz w:val="22"/>
          <w:szCs w:val="22"/>
          <w:lang w:eastAsia="en-US"/>
        </w:rPr>
        <w:t>Devolução</w:t>
      </w:r>
      <w:r w:rsidRPr="00650F84">
        <w:rPr>
          <w:rFonts w:ascii="Arial" w:eastAsia="Calibri" w:hAnsi="Arial" w:cs="Arial"/>
          <w:sz w:val="22"/>
          <w:szCs w:val="22"/>
          <w:lang w:eastAsia="en-US"/>
        </w:rPr>
        <w:t xml:space="preserve"> da garantia;</w:t>
      </w:r>
    </w:p>
    <w:p w14:paraId="336E8030" w14:textId="77777777" w:rsidR="00EC33E3" w:rsidRPr="00650F84" w:rsidRDefault="00EC33E3" w:rsidP="00EC33E3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31389372" w14:textId="7A031127" w:rsidR="00EC33E3" w:rsidRPr="00650F84" w:rsidRDefault="00EC33E3" w:rsidP="00EC33E3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50F84">
        <w:rPr>
          <w:rFonts w:ascii="Arial" w:eastAsia="Calibri" w:hAnsi="Arial" w:cs="Arial"/>
          <w:sz w:val="22"/>
          <w:szCs w:val="22"/>
          <w:lang w:eastAsia="en-US"/>
        </w:rPr>
        <w:t xml:space="preserve">II - </w:t>
      </w:r>
      <w:r w:rsidR="00F15DE4" w:rsidRPr="00650F84">
        <w:rPr>
          <w:rFonts w:ascii="Arial" w:eastAsia="Calibri" w:hAnsi="Arial" w:cs="Arial"/>
          <w:sz w:val="22"/>
          <w:szCs w:val="22"/>
          <w:lang w:eastAsia="en-US"/>
        </w:rPr>
        <w:t>Pagamentos</w:t>
      </w:r>
      <w:r w:rsidRPr="00650F84">
        <w:rPr>
          <w:rFonts w:ascii="Arial" w:eastAsia="Calibri" w:hAnsi="Arial" w:cs="Arial"/>
          <w:sz w:val="22"/>
          <w:szCs w:val="22"/>
          <w:lang w:eastAsia="en-US"/>
        </w:rPr>
        <w:t xml:space="preserve"> devidos pela execução do contrato até a data de extinção;</w:t>
      </w:r>
    </w:p>
    <w:p w14:paraId="627D465E" w14:textId="77777777" w:rsidR="00EC33E3" w:rsidRPr="00650F84" w:rsidRDefault="00EC33E3" w:rsidP="00EC33E3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7B0168B3" w14:textId="77777777" w:rsidR="00EC33E3" w:rsidRPr="00650F84" w:rsidRDefault="00EC33E3" w:rsidP="00EC33E3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50F84">
        <w:rPr>
          <w:rFonts w:ascii="Arial" w:eastAsia="Calibri" w:hAnsi="Arial" w:cs="Arial"/>
          <w:sz w:val="22"/>
          <w:szCs w:val="22"/>
          <w:lang w:eastAsia="en-US"/>
        </w:rPr>
        <w:t>III - pagamento do custo da desmobilização.</w:t>
      </w:r>
    </w:p>
    <w:p w14:paraId="001A9218" w14:textId="77777777" w:rsidR="00EC33E3" w:rsidRPr="00650F84" w:rsidRDefault="00EC33E3" w:rsidP="00EC33E3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166347F6" w14:textId="77777777" w:rsidR="00EC33E3" w:rsidRPr="00650F84" w:rsidRDefault="00EC33E3" w:rsidP="00EC33E3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650F84">
        <w:rPr>
          <w:rFonts w:ascii="Arial" w:eastAsia="Calibri" w:hAnsi="Arial" w:cs="Arial"/>
          <w:b/>
          <w:bCs/>
          <w:sz w:val="22"/>
          <w:szCs w:val="22"/>
          <w:lang w:eastAsia="en-US"/>
        </w:rPr>
        <w:t>CLÁUSULA DÉCIMA – DOS CASOS OMISSOS</w:t>
      </w:r>
    </w:p>
    <w:p w14:paraId="79CC6668" w14:textId="77777777" w:rsidR="00EC33E3" w:rsidRPr="00650F84" w:rsidRDefault="00EC33E3" w:rsidP="00EC33E3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31819B46" w14:textId="7D26B19A" w:rsidR="00EC33E3" w:rsidRPr="00650F84" w:rsidRDefault="00EC33E3" w:rsidP="00EC33E3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50F84">
        <w:rPr>
          <w:rFonts w:ascii="Arial" w:eastAsia="Calibri" w:hAnsi="Arial" w:cs="Arial"/>
          <w:sz w:val="22"/>
          <w:szCs w:val="22"/>
          <w:lang w:eastAsia="en-US"/>
        </w:rPr>
        <w:t xml:space="preserve">10.1. Os casos omissos ou situações não explicitadas nas cláusulas deste </w:t>
      </w:r>
      <w:r w:rsidRPr="00650F84">
        <w:rPr>
          <w:rFonts w:ascii="Arial" w:eastAsia="Calibri" w:hAnsi="Arial" w:cs="Arial"/>
          <w:b/>
          <w:bCs/>
          <w:sz w:val="22"/>
          <w:szCs w:val="22"/>
          <w:lang w:eastAsia="en-US"/>
        </w:rPr>
        <w:t>CONTRATO</w:t>
      </w:r>
      <w:r w:rsidRPr="00650F84">
        <w:rPr>
          <w:rFonts w:ascii="Arial" w:eastAsia="Calibri" w:hAnsi="Arial" w:cs="Arial"/>
          <w:sz w:val="22"/>
          <w:szCs w:val="22"/>
          <w:lang w:eastAsia="en-US"/>
        </w:rPr>
        <w:t xml:space="preserve">, regular-se-ão pelos preceitos de direito público, aplicando lhes, supletivamente, os princípios da teoria geral dos contratos e as disposições de direito privado, na forma do Artigo 92 da Lei nº 14.133 de 01 de </w:t>
      </w:r>
      <w:r w:rsidR="00F15DE4" w:rsidRPr="00650F84">
        <w:rPr>
          <w:rFonts w:ascii="Arial" w:eastAsia="Calibri" w:hAnsi="Arial" w:cs="Arial"/>
          <w:sz w:val="22"/>
          <w:szCs w:val="22"/>
          <w:lang w:eastAsia="en-US"/>
        </w:rPr>
        <w:t>abril</w:t>
      </w:r>
      <w:r w:rsidRPr="00650F84">
        <w:rPr>
          <w:rFonts w:ascii="Arial" w:eastAsia="Calibri" w:hAnsi="Arial" w:cs="Arial"/>
          <w:sz w:val="22"/>
          <w:szCs w:val="22"/>
          <w:lang w:eastAsia="en-US"/>
        </w:rPr>
        <w:t xml:space="preserve"> de 2021.</w:t>
      </w:r>
    </w:p>
    <w:p w14:paraId="542EA345" w14:textId="77777777" w:rsidR="00EC33E3" w:rsidRPr="00650F84" w:rsidRDefault="00EC33E3" w:rsidP="00EC33E3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1C3A7BEA" w14:textId="77777777" w:rsidR="00EC33E3" w:rsidRPr="00650F84" w:rsidRDefault="00EC33E3" w:rsidP="00EC33E3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650F84">
        <w:rPr>
          <w:rFonts w:ascii="Arial" w:eastAsia="Calibri" w:hAnsi="Arial" w:cs="Arial"/>
          <w:b/>
          <w:bCs/>
          <w:sz w:val="22"/>
          <w:szCs w:val="22"/>
          <w:lang w:eastAsia="en-US"/>
        </w:rPr>
        <w:t>CLÁUSULA DÉCIMA PRIMEIRA –</w:t>
      </w:r>
      <w:r w:rsidRPr="00650F84">
        <w:rPr>
          <w:sz w:val="22"/>
          <w:szCs w:val="22"/>
        </w:rPr>
        <w:t xml:space="preserve"> </w:t>
      </w:r>
      <w:r w:rsidRPr="00650F84">
        <w:rPr>
          <w:rFonts w:ascii="Arial" w:eastAsia="Calibri" w:hAnsi="Arial" w:cs="Arial"/>
          <w:b/>
          <w:bCs/>
          <w:sz w:val="22"/>
          <w:szCs w:val="22"/>
          <w:lang w:eastAsia="en-US"/>
        </w:rPr>
        <w:t>DAS INFRAÇÕES E SANÇÕES ADMINISTRATIVAS</w:t>
      </w:r>
    </w:p>
    <w:p w14:paraId="0AB07E6D" w14:textId="77777777" w:rsidR="00EC33E3" w:rsidRPr="00650F84" w:rsidRDefault="00EC33E3" w:rsidP="00EC33E3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2FEEDAD7" w14:textId="77777777" w:rsidR="00EC33E3" w:rsidRPr="00650F84" w:rsidRDefault="00EC33E3" w:rsidP="00EC33E3">
      <w:pPr>
        <w:tabs>
          <w:tab w:val="left" w:pos="426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50F84">
        <w:rPr>
          <w:rFonts w:ascii="Arial" w:hAnsi="Arial" w:cs="Arial"/>
          <w:sz w:val="22"/>
          <w:szCs w:val="22"/>
        </w:rPr>
        <w:t>11.1. Serão aplicadas as sanções administrativas de conformidade com o TÍTULO IV - CAPÍTULO I – da Lei 14.133/2021, Artigos 155 à 163.</w:t>
      </w:r>
    </w:p>
    <w:p w14:paraId="794E2944" w14:textId="77777777" w:rsidR="00EC33E3" w:rsidRPr="00650F84" w:rsidRDefault="00EC33E3" w:rsidP="00EC33E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6921AA0" w14:textId="77777777" w:rsidR="00EC33E3" w:rsidRPr="00650F84" w:rsidRDefault="00EC33E3" w:rsidP="00EC33E3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650F84">
        <w:rPr>
          <w:rFonts w:ascii="Arial" w:eastAsia="Calibri" w:hAnsi="Arial" w:cs="Arial"/>
          <w:b/>
          <w:bCs/>
          <w:sz w:val="22"/>
          <w:szCs w:val="22"/>
          <w:lang w:eastAsia="en-US"/>
        </w:rPr>
        <w:t>CLÁUSULA DECIMA SEGUNDA – DA PUBLICAÇÃO</w:t>
      </w:r>
    </w:p>
    <w:p w14:paraId="6E144EF4" w14:textId="77777777" w:rsidR="00EC33E3" w:rsidRPr="00650F84" w:rsidRDefault="00EC33E3" w:rsidP="00EC33E3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1C25D6E3" w14:textId="77777777" w:rsidR="00EC33E3" w:rsidRPr="00650F84" w:rsidRDefault="00EC33E3" w:rsidP="00EC33E3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50F84">
        <w:rPr>
          <w:rFonts w:ascii="Arial" w:eastAsia="Calibri" w:hAnsi="Arial" w:cs="Arial"/>
          <w:bCs/>
          <w:sz w:val="22"/>
          <w:szCs w:val="22"/>
          <w:lang w:eastAsia="en-US"/>
        </w:rPr>
        <w:t xml:space="preserve">12.1. </w:t>
      </w:r>
      <w:r w:rsidRPr="00650F84">
        <w:rPr>
          <w:rFonts w:ascii="Arial" w:eastAsia="Calibri" w:hAnsi="Arial" w:cs="Arial"/>
          <w:sz w:val="22"/>
          <w:szCs w:val="22"/>
          <w:lang w:eastAsia="en-US"/>
        </w:rPr>
        <w:t xml:space="preserve">Caberá a </w:t>
      </w:r>
      <w:r w:rsidRPr="00650F84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CONTRATANTE </w:t>
      </w:r>
      <w:r w:rsidRPr="00650F84">
        <w:rPr>
          <w:rFonts w:ascii="Arial" w:eastAsia="Calibri" w:hAnsi="Arial" w:cs="Arial"/>
          <w:sz w:val="22"/>
          <w:szCs w:val="22"/>
          <w:lang w:eastAsia="en-US"/>
        </w:rPr>
        <w:t xml:space="preserve">providenciar a publicação deste </w:t>
      </w:r>
      <w:r w:rsidRPr="00650F84">
        <w:rPr>
          <w:rFonts w:ascii="Arial" w:eastAsia="Calibri" w:hAnsi="Arial" w:cs="Arial"/>
          <w:b/>
          <w:bCs/>
          <w:sz w:val="22"/>
          <w:szCs w:val="22"/>
          <w:lang w:eastAsia="en-US"/>
        </w:rPr>
        <w:t>CONTRATO</w:t>
      </w:r>
      <w:r w:rsidRPr="00650F84">
        <w:rPr>
          <w:rFonts w:ascii="Arial" w:eastAsia="Calibri" w:hAnsi="Arial" w:cs="Arial"/>
          <w:sz w:val="22"/>
          <w:szCs w:val="22"/>
          <w:lang w:eastAsia="en-US"/>
        </w:rPr>
        <w:t>, conforme disposto no art. 94, da Lei 14.133/2021.</w:t>
      </w:r>
    </w:p>
    <w:p w14:paraId="72B179D6" w14:textId="77777777" w:rsidR="00EC33E3" w:rsidRPr="00650F84" w:rsidRDefault="00EC33E3" w:rsidP="00EC33E3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1D9BE980" w14:textId="77777777" w:rsidR="00EC33E3" w:rsidRPr="00650F84" w:rsidRDefault="00EC33E3" w:rsidP="00EC33E3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650F84">
        <w:rPr>
          <w:rFonts w:ascii="Arial" w:eastAsia="Calibri" w:hAnsi="Arial" w:cs="Arial"/>
          <w:b/>
          <w:bCs/>
          <w:sz w:val="22"/>
          <w:szCs w:val="22"/>
          <w:lang w:eastAsia="en-US"/>
        </w:rPr>
        <w:t>CLÁUSULA DECIMA TERCEIRA - DO FORO</w:t>
      </w:r>
    </w:p>
    <w:p w14:paraId="01599691" w14:textId="77777777" w:rsidR="00EC33E3" w:rsidRPr="00650F84" w:rsidRDefault="00EC33E3" w:rsidP="00EC33E3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64F1DB97" w14:textId="77777777" w:rsidR="00EC33E3" w:rsidRPr="00650F84" w:rsidRDefault="00EC33E3" w:rsidP="00EC33E3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50F84">
        <w:rPr>
          <w:rFonts w:ascii="Arial" w:eastAsia="Calibri" w:hAnsi="Arial" w:cs="Arial"/>
          <w:bCs/>
          <w:sz w:val="22"/>
          <w:szCs w:val="22"/>
          <w:lang w:eastAsia="en-US"/>
        </w:rPr>
        <w:t xml:space="preserve">13.1. </w:t>
      </w:r>
      <w:r w:rsidRPr="00650F84">
        <w:rPr>
          <w:rFonts w:ascii="Arial" w:eastAsia="Calibri" w:hAnsi="Arial" w:cs="Arial"/>
          <w:sz w:val="22"/>
          <w:szCs w:val="22"/>
          <w:lang w:eastAsia="en-US"/>
        </w:rPr>
        <w:t xml:space="preserve">As partes elegem, de comum acordo, com renúncia a qualquer outro, por mais privilegiado que seja, o Fórum o da comarca de Santa Rita de Caldas/MG, para dirimir quaisquer questões oriundas do presente </w:t>
      </w:r>
      <w:r w:rsidRPr="00650F84">
        <w:rPr>
          <w:rFonts w:ascii="Arial" w:eastAsia="Calibri" w:hAnsi="Arial" w:cs="Arial"/>
          <w:b/>
          <w:bCs/>
          <w:sz w:val="22"/>
          <w:szCs w:val="22"/>
          <w:lang w:eastAsia="en-US"/>
        </w:rPr>
        <w:t>CONTRATO</w:t>
      </w:r>
      <w:r w:rsidRPr="00650F84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2D82226C" w14:textId="77777777" w:rsidR="00EC33E3" w:rsidRPr="00650F84" w:rsidRDefault="00EC33E3" w:rsidP="00EC33E3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746F641F" w14:textId="77777777" w:rsidR="00EC33E3" w:rsidRDefault="00EC33E3" w:rsidP="00EC33E3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50F84">
        <w:rPr>
          <w:rFonts w:ascii="Arial" w:eastAsia="Calibri" w:hAnsi="Arial" w:cs="Arial"/>
          <w:sz w:val="22"/>
          <w:szCs w:val="22"/>
          <w:lang w:eastAsia="en-US"/>
        </w:rPr>
        <w:lastRenderedPageBreak/>
        <w:t xml:space="preserve">E assim, por estarem de acordo, ajustados e contratados, após lido e achado conforme, as partes, por seus representantes legais, firmam o presente </w:t>
      </w:r>
      <w:r w:rsidRPr="00650F84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CONTRATO </w:t>
      </w:r>
      <w:r w:rsidRPr="00650F84">
        <w:rPr>
          <w:rFonts w:ascii="Arial" w:eastAsia="Calibri" w:hAnsi="Arial" w:cs="Arial"/>
          <w:sz w:val="22"/>
          <w:szCs w:val="22"/>
          <w:lang w:eastAsia="en-US"/>
        </w:rPr>
        <w:t>em 02 (duas) vias, de igual teor e forma, para um só efeito.</w:t>
      </w:r>
    </w:p>
    <w:p w14:paraId="2D7CBCC0" w14:textId="77777777" w:rsidR="002D18F3" w:rsidRDefault="002D18F3" w:rsidP="00EC33E3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33B289EA" w14:textId="77777777" w:rsidR="002D18F3" w:rsidRDefault="002D18F3" w:rsidP="00EC33E3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34A13525" w14:textId="77777777" w:rsidR="002D18F3" w:rsidRDefault="002D18F3" w:rsidP="00EC33E3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0B7E0098" w14:textId="77777777" w:rsidR="002D18F3" w:rsidRDefault="002D18F3" w:rsidP="00EC33E3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46799752" w14:textId="77777777" w:rsidR="002D18F3" w:rsidRPr="00650F84" w:rsidRDefault="002D18F3" w:rsidP="002D18F3">
      <w:pPr>
        <w:autoSpaceDE w:val="0"/>
        <w:autoSpaceDN w:val="0"/>
        <w:adjustRightInd w:val="0"/>
        <w:spacing w:line="276" w:lineRule="auto"/>
        <w:jc w:val="right"/>
        <w:rPr>
          <w:rFonts w:ascii="Arial" w:eastAsia="Calibri" w:hAnsi="Arial" w:cs="Arial"/>
          <w:sz w:val="22"/>
          <w:szCs w:val="22"/>
          <w:lang w:eastAsia="en-US"/>
        </w:rPr>
      </w:pPr>
    </w:p>
    <w:p w14:paraId="7060DFC3" w14:textId="77777777" w:rsidR="00EC33E3" w:rsidRPr="00650F84" w:rsidRDefault="00EC33E3" w:rsidP="00EC33E3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4F752843" w14:textId="77777777" w:rsidR="00EC33E3" w:rsidRPr="00650F84" w:rsidRDefault="00EC33E3" w:rsidP="00EC33E3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5C9665E2" w14:textId="526828E3" w:rsidR="00EC33E3" w:rsidRPr="00650F84" w:rsidRDefault="00EC33E3" w:rsidP="002D18F3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sz w:val="22"/>
          <w:szCs w:val="22"/>
        </w:rPr>
      </w:pPr>
      <w:r w:rsidRPr="00650F84">
        <w:rPr>
          <w:rFonts w:ascii="Arial" w:eastAsia="Calibri" w:hAnsi="Arial" w:cs="Arial"/>
          <w:sz w:val="22"/>
          <w:szCs w:val="22"/>
          <w:lang w:eastAsia="en-US"/>
        </w:rPr>
        <w:t xml:space="preserve">Ipuiuna/MG, aos </w:t>
      </w:r>
      <w:r w:rsidR="00B50A8D">
        <w:rPr>
          <w:rFonts w:ascii="Arial" w:eastAsia="Calibri" w:hAnsi="Arial" w:cs="Arial"/>
          <w:sz w:val="22"/>
          <w:szCs w:val="22"/>
          <w:lang w:eastAsia="en-US"/>
        </w:rPr>
        <w:t>1</w:t>
      </w:r>
      <w:r w:rsidR="007A6A66">
        <w:rPr>
          <w:rFonts w:ascii="Arial" w:eastAsia="Calibri" w:hAnsi="Arial" w:cs="Arial"/>
          <w:sz w:val="22"/>
          <w:szCs w:val="22"/>
          <w:lang w:eastAsia="en-US"/>
        </w:rPr>
        <w:t>5</w:t>
      </w:r>
      <w:r w:rsidR="00B50A8D">
        <w:rPr>
          <w:rFonts w:ascii="Arial" w:eastAsia="Calibri" w:hAnsi="Arial" w:cs="Arial"/>
          <w:sz w:val="22"/>
          <w:szCs w:val="22"/>
          <w:lang w:eastAsia="en-US"/>
        </w:rPr>
        <w:t xml:space="preserve"> de </w:t>
      </w:r>
      <w:r w:rsidR="007A6A66">
        <w:rPr>
          <w:rFonts w:ascii="Arial" w:eastAsia="Calibri" w:hAnsi="Arial" w:cs="Arial"/>
          <w:sz w:val="22"/>
          <w:szCs w:val="22"/>
          <w:lang w:eastAsia="en-US"/>
        </w:rPr>
        <w:t>abril</w:t>
      </w:r>
      <w:r w:rsidR="00B50A8D">
        <w:rPr>
          <w:rFonts w:ascii="Arial" w:eastAsia="Calibri" w:hAnsi="Arial" w:cs="Arial"/>
          <w:sz w:val="22"/>
          <w:szCs w:val="22"/>
          <w:lang w:eastAsia="en-US"/>
        </w:rPr>
        <w:t xml:space="preserve"> de 202</w:t>
      </w:r>
      <w:r w:rsidR="002D18F3">
        <w:rPr>
          <w:rFonts w:ascii="Arial" w:eastAsia="Calibri" w:hAnsi="Arial" w:cs="Arial"/>
          <w:sz w:val="22"/>
          <w:szCs w:val="22"/>
          <w:lang w:eastAsia="en-US"/>
        </w:rPr>
        <w:t>5</w:t>
      </w:r>
      <w:r w:rsidR="00B50A8D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10CF7D40" w14:textId="77777777" w:rsidR="008425F5" w:rsidRPr="00C074DB" w:rsidRDefault="008425F5" w:rsidP="00B02749">
      <w:pPr>
        <w:jc w:val="both"/>
        <w:rPr>
          <w:rFonts w:ascii="Arial" w:hAnsi="Arial" w:cs="Arial"/>
          <w:sz w:val="22"/>
          <w:szCs w:val="22"/>
        </w:rPr>
      </w:pPr>
    </w:p>
    <w:p w14:paraId="0304B42E" w14:textId="77777777" w:rsidR="001305D0" w:rsidRPr="00C074DB" w:rsidRDefault="001305D0" w:rsidP="00B02749">
      <w:pPr>
        <w:jc w:val="both"/>
        <w:rPr>
          <w:rFonts w:ascii="Arial" w:hAnsi="Arial" w:cs="Arial"/>
          <w:sz w:val="22"/>
          <w:szCs w:val="22"/>
        </w:rPr>
      </w:pPr>
    </w:p>
    <w:p w14:paraId="6680F777" w14:textId="77777777" w:rsidR="001305D0" w:rsidRDefault="001305D0" w:rsidP="00B02749">
      <w:pPr>
        <w:jc w:val="both"/>
        <w:rPr>
          <w:rFonts w:ascii="Arial" w:hAnsi="Arial" w:cs="Arial"/>
          <w:position w:val="18"/>
          <w:sz w:val="22"/>
          <w:szCs w:val="22"/>
        </w:rPr>
      </w:pPr>
    </w:p>
    <w:p w14:paraId="7CA27741" w14:textId="77777777" w:rsidR="00B50A8D" w:rsidRPr="00C074DB" w:rsidRDefault="00B50A8D" w:rsidP="00B02749">
      <w:pPr>
        <w:jc w:val="both"/>
        <w:rPr>
          <w:rFonts w:ascii="Arial" w:hAnsi="Arial" w:cs="Arial"/>
          <w:position w:val="18"/>
          <w:sz w:val="22"/>
          <w:szCs w:val="22"/>
        </w:rPr>
      </w:pPr>
    </w:p>
    <w:p w14:paraId="7FC60673" w14:textId="77777777" w:rsidR="00984824" w:rsidRPr="00C074DB" w:rsidRDefault="001305D0" w:rsidP="001305D0">
      <w:pPr>
        <w:jc w:val="center"/>
        <w:rPr>
          <w:rFonts w:ascii="Arial" w:hAnsi="Arial" w:cs="Arial"/>
          <w:b/>
          <w:position w:val="18"/>
          <w:sz w:val="22"/>
          <w:szCs w:val="22"/>
        </w:rPr>
      </w:pPr>
      <w:r w:rsidRPr="00C074DB">
        <w:rPr>
          <w:rFonts w:ascii="Arial" w:hAnsi="Arial" w:cs="Arial"/>
          <w:b/>
          <w:sz w:val="22"/>
          <w:szCs w:val="22"/>
        </w:rPr>
        <w:t>Elder Cassio de Souza Oliva</w:t>
      </w:r>
    </w:p>
    <w:p w14:paraId="6AF26422" w14:textId="77777777" w:rsidR="00DE45D2" w:rsidRPr="00C074DB" w:rsidRDefault="00984824" w:rsidP="007244BD">
      <w:pPr>
        <w:pStyle w:val="SemEspaamento"/>
        <w:jc w:val="center"/>
        <w:rPr>
          <w:rFonts w:ascii="Arial" w:hAnsi="Arial" w:cs="Arial"/>
          <w:sz w:val="22"/>
          <w:szCs w:val="22"/>
        </w:rPr>
      </w:pPr>
      <w:r w:rsidRPr="00C074DB">
        <w:rPr>
          <w:rFonts w:ascii="Arial" w:hAnsi="Arial" w:cs="Arial"/>
          <w:sz w:val="22"/>
          <w:szCs w:val="22"/>
        </w:rPr>
        <w:t>Prefeito Municipal</w:t>
      </w:r>
    </w:p>
    <w:p w14:paraId="6FF85E04" w14:textId="77777777" w:rsidR="00115105" w:rsidRPr="00C074DB" w:rsidRDefault="00FA5E0D" w:rsidP="007244BD">
      <w:pPr>
        <w:pStyle w:val="SemEspaamento"/>
        <w:jc w:val="center"/>
        <w:rPr>
          <w:rFonts w:ascii="Arial" w:hAnsi="Arial" w:cs="Arial"/>
          <w:sz w:val="22"/>
          <w:szCs w:val="22"/>
        </w:rPr>
      </w:pPr>
      <w:r w:rsidRPr="00C074DB">
        <w:rPr>
          <w:rFonts w:ascii="Arial" w:hAnsi="Arial" w:cs="Arial"/>
          <w:sz w:val="22"/>
          <w:szCs w:val="22"/>
        </w:rPr>
        <w:t>CONTRATANTE</w:t>
      </w:r>
    </w:p>
    <w:p w14:paraId="263BAE6D" w14:textId="77777777" w:rsidR="00115105" w:rsidRDefault="00115105" w:rsidP="00B02749">
      <w:pPr>
        <w:jc w:val="center"/>
        <w:rPr>
          <w:rFonts w:ascii="Arial" w:hAnsi="Arial" w:cs="Arial"/>
          <w:b/>
          <w:position w:val="18"/>
          <w:sz w:val="22"/>
          <w:szCs w:val="22"/>
        </w:rPr>
      </w:pPr>
    </w:p>
    <w:p w14:paraId="5A9F3F86" w14:textId="77777777" w:rsidR="00B50A8D" w:rsidRDefault="00B50A8D" w:rsidP="00B02749">
      <w:pPr>
        <w:jc w:val="center"/>
        <w:rPr>
          <w:rFonts w:ascii="Arial" w:hAnsi="Arial" w:cs="Arial"/>
          <w:b/>
          <w:position w:val="18"/>
          <w:sz w:val="22"/>
          <w:szCs w:val="22"/>
        </w:rPr>
      </w:pPr>
    </w:p>
    <w:p w14:paraId="2A54CCCD" w14:textId="77777777" w:rsidR="00B50A8D" w:rsidRDefault="00B50A8D" w:rsidP="00B02749">
      <w:pPr>
        <w:jc w:val="center"/>
        <w:rPr>
          <w:rFonts w:ascii="Arial" w:hAnsi="Arial" w:cs="Arial"/>
          <w:b/>
          <w:position w:val="18"/>
          <w:sz w:val="22"/>
          <w:szCs w:val="22"/>
        </w:rPr>
      </w:pPr>
    </w:p>
    <w:p w14:paraId="12419524" w14:textId="77777777" w:rsidR="00E376BE" w:rsidRDefault="00E376BE" w:rsidP="00B02749">
      <w:pPr>
        <w:jc w:val="center"/>
        <w:rPr>
          <w:rFonts w:ascii="Arial" w:hAnsi="Arial" w:cs="Arial"/>
          <w:b/>
          <w:position w:val="18"/>
          <w:sz w:val="22"/>
          <w:szCs w:val="22"/>
        </w:rPr>
      </w:pPr>
    </w:p>
    <w:p w14:paraId="7903302F" w14:textId="77777777" w:rsidR="00E376BE" w:rsidRPr="00C074DB" w:rsidRDefault="00E376BE" w:rsidP="00B02749">
      <w:pPr>
        <w:jc w:val="center"/>
        <w:rPr>
          <w:rFonts w:ascii="Arial" w:hAnsi="Arial" w:cs="Arial"/>
          <w:b/>
          <w:position w:val="18"/>
          <w:sz w:val="22"/>
          <w:szCs w:val="22"/>
        </w:rPr>
      </w:pPr>
    </w:p>
    <w:p w14:paraId="0A5C7E6D" w14:textId="71749056" w:rsidR="00B50A8D" w:rsidRDefault="007A6A66" w:rsidP="00C074DB">
      <w:pPr>
        <w:pStyle w:val="SemEspaamen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Edilene Rafaela Leite</w:t>
      </w:r>
    </w:p>
    <w:p w14:paraId="196ADF1C" w14:textId="4167645C" w:rsidR="00FC328B" w:rsidRDefault="007A6A66" w:rsidP="00C074DB">
      <w:pPr>
        <w:pStyle w:val="SemEspaamen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Edilene Rafaela Leite - MEI</w:t>
      </w:r>
    </w:p>
    <w:p w14:paraId="33FE01E6" w14:textId="77777777" w:rsidR="00B50A8D" w:rsidRDefault="00FA5E0D" w:rsidP="00C074DB">
      <w:pPr>
        <w:pStyle w:val="SemEspaamento"/>
        <w:jc w:val="center"/>
        <w:rPr>
          <w:rFonts w:ascii="Arial" w:hAnsi="Arial" w:cs="Arial"/>
          <w:sz w:val="22"/>
          <w:szCs w:val="22"/>
        </w:rPr>
      </w:pPr>
      <w:r w:rsidRPr="00C074DB">
        <w:rPr>
          <w:rFonts w:ascii="Arial" w:hAnsi="Arial" w:cs="Arial"/>
          <w:position w:val="18"/>
          <w:sz w:val="22"/>
          <w:szCs w:val="22"/>
        </w:rPr>
        <w:t>EMPRESA CONTRATADA</w:t>
      </w:r>
    </w:p>
    <w:p w14:paraId="329BAE65" w14:textId="77777777" w:rsidR="00B50A8D" w:rsidRPr="00B50A8D" w:rsidRDefault="00B50A8D" w:rsidP="00B50A8D"/>
    <w:p w14:paraId="197E2A5E" w14:textId="77777777" w:rsidR="00B50A8D" w:rsidRPr="00B50A8D" w:rsidRDefault="00B50A8D" w:rsidP="00B50A8D"/>
    <w:p w14:paraId="182C0B2D" w14:textId="77777777" w:rsidR="00B50A8D" w:rsidRPr="00B50A8D" w:rsidRDefault="00B50A8D" w:rsidP="00B50A8D"/>
    <w:p w14:paraId="6CB58B92" w14:textId="77777777" w:rsidR="00B50A8D" w:rsidRPr="00B50A8D" w:rsidRDefault="00B50A8D" w:rsidP="00B50A8D"/>
    <w:p w14:paraId="0BB85229" w14:textId="77777777" w:rsidR="00B50A8D" w:rsidRPr="00B50A8D" w:rsidRDefault="00B50A8D" w:rsidP="00B50A8D"/>
    <w:p w14:paraId="39349496" w14:textId="77777777" w:rsidR="00B50A8D" w:rsidRPr="00B50A8D" w:rsidRDefault="00B50A8D" w:rsidP="00B50A8D"/>
    <w:p w14:paraId="3134FFFB" w14:textId="77777777" w:rsidR="00B50A8D" w:rsidRPr="00B50A8D" w:rsidRDefault="00B50A8D" w:rsidP="00B50A8D"/>
    <w:p w14:paraId="594D1095" w14:textId="77777777" w:rsidR="00B50A8D" w:rsidRPr="00B50A8D" w:rsidRDefault="00B50A8D" w:rsidP="00B50A8D"/>
    <w:p w14:paraId="7C81FA25" w14:textId="77777777" w:rsidR="00B50A8D" w:rsidRPr="00B50A8D" w:rsidRDefault="00B50A8D" w:rsidP="00B50A8D"/>
    <w:p w14:paraId="21664B5D" w14:textId="77777777" w:rsidR="00B50A8D" w:rsidRPr="00B50A8D" w:rsidRDefault="00B50A8D" w:rsidP="00B50A8D"/>
    <w:p w14:paraId="6C65F43E" w14:textId="77777777" w:rsidR="00B50A8D" w:rsidRPr="00B50A8D" w:rsidRDefault="00B50A8D" w:rsidP="00B50A8D"/>
    <w:p w14:paraId="1E57D6FA" w14:textId="77777777" w:rsidR="00B50A8D" w:rsidRPr="00B50A8D" w:rsidRDefault="00B50A8D" w:rsidP="00B50A8D"/>
    <w:p w14:paraId="2ADEF064" w14:textId="77777777" w:rsidR="00B50A8D" w:rsidRPr="00B50A8D" w:rsidRDefault="00B50A8D" w:rsidP="00B50A8D"/>
    <w:p w14:paraId="45B8EF50" w14:textId="77777777" w:rsidR="00B50A8D" w:rsidRPr="00B50A8D" w:rsidRDefault="00B50A8D" w:rsidP="00B50A8D"/>
    <w:p w14:paraId="62C1B8BC" w14:textId="77777777" w:rsidR="00B50A8D" w:rsidRPr="00B50A8D" w:rsidRDefault="00B50A8D" w:rsidP="00B50A8D"/>
    <w:p w14:paraId="3CD8FAFC" w14:textId="77777777" w:rsidR="00B50A8D" w:rsidRDefault="00B50A8D" w:rsidP="00B50A8D"/>
    <w:p w14:paraId="6B216498" w14:textId="77777777" w:rsidR="00B50A8D" w:rsidRPr="00B50A8D" w:rsidRDefault="00B50A8D" w:rsidP="00B50A8D"/>
    <w:p w14:paraId="7B1D0D42" w14:textId="77777777" w:rsidR="00B50A8D" w:rsidRDefault="00B50A8D" w:rsidP="00B50A8D"/>
    <w:p w14:paraId="24928880" w14:textId="77777777" w:rsidR="00CB41A3" w:rsidRPr="00B50A8D" w:rsidRDefault="00B50A8D" w:rsidP="00B50A8D">
      <w:pPr>
        <w:tabs>
          <w:tab w:val="left" w:pos="1668"/>
        </w:tabs>
      </w:pPr>
      <w:r>
        <w:tab/>
      </w:r>
    </w:p>
    <w:sectPr w:rsidR="00CB41A3" w:rsidRPr="00B50A8D" w:rsidSect="00B50A8D">
      <w:headerReference w:type="default" r:id="rId7"/>
      <w:footerReference w:type="default" r:id="rId8"/>
      <w:pgSz w:w="11906" w:h="16838"/>
      <w:pgMar w:top="1417" w:right="1701" w:bottom="1702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6DA04" w14:textId="77777777" w:rsidR="000B4D10" w:rsidRDefault="000B4D10" w:rsidP="00872485">
      <w:r>
        <w:separator/>
      </w:r>
    </w:p>
  </w:endnote>
  <w:endnote w:type="continuationSeparator" w:id="0">
    <w:p w14:paraId="60C45B13" w14:textId="77777777" w:rsidR="000B4D10" w:rsidRDefault="000B4D10" w:rsidP="00872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ohama">
    <w:altName w:val="Times New Roman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9183D" w14:textId="77777777" w:rsidR="009D40B8" w:rsidRPr="009D40B8" w:rsidRDefault="009D40B8" w:rsidP="009D40B8">
    <w:pPr>
      <w:pBdr>
        <w:top w:val="single" w:sz="4" w:space="1" w:color="auto"/>
      </w:pBdr>
      <w:ind w:left="4536"/>
      <w:jc w:val="right"/>
      <w:rPr>
        <w:b/>
        <w:sz w:val="16"/>
        <w:szCs w:val="16"/>
      </w:rPr>
    </w:pPr>
    <w:r w:rsidRPr="009D40B8">
      <w:rPr>
        <w:b/>
        <w:sz w:val="16"/>
        <w:szCs w:val="16"/>
      </w:rPr>
      <w:t>PREFEITRUA MUNICIPAL DE IPUIUNA</w:t>
    </w:r>
  </w:p>
  <w:p w14:paraId="1B83C3CA" w14:textId="77777777" w:rsidR="009D40B8" w:rsidRPr="009D40B8" w:rsidRDefault="009D40B8" w:rsidP="009D40B8">
    <w:pPr>
      <w:pBdr>
        <w:top w:val="single" w:sz="4" w:space="1" w:color="auto"/>
      </w:pBdr>
      <w:ind w:left="4536"/>
      <w:jc w:val="right"/>
      <w:rPr>
        <w:b/>
        <w:sz w:val="16"/>
        <w:szCs w:val="16"/>
      </w:rPr>
    </w:pPr>
    <w:r w:rsidRPr="009D40B8">
      <w:rPr>
        <w:b/>
        <w:sz w:val="16"/>
        <w:szCs w:val="16"/>
      </w:rPr>
      <w:t xml:space="preserve">Departamento de Compras e Licitações </w:t>
    </w:r>
  </w:p>
  <w:p w14:paraId="28FAD7E1" w14:textId="77777777" w:rsidR="009D40B8" w:rsidRPr="009D40B8" w:rsidRDefault="009D40B8" w:rsidP="009D40B8">
    <w:pPr>
      <w:jc w:val="right"/>
      <w:rPr>
        <w:sz w:val="16"/>
        <w:szCs w:val="16"/>
      </w:rPr>
    </w:pPr>
    <w:r w:rsidRPr="009D40B8">
      <w:rPr>
        <w:sz w:val="16"/>
        <w:szCs w:val="16"/>
      </w:rPr>
      <w:t xml:space="preserve">Rua </w:t>
    </w:r>
    <w:r>
      <w:rPr>
        <w:sz w:val="16"/>
        <w:szCs w:val="16"/>
      </w:rPr>
      <w:t>João Roberto da Silva</w:t>
    </w:r>
    <w:r w:rsidRPr="009D40B8">
      <w:rPr>
        <w:sz w:val="16"/>
        <w:szCs w:val="16"/>
      </w:rPr>
      <w:t>, 4</w:t>
    </w:r>
    <w:r>
      <w:rPr>
        <w:sz w:val="16"/>
        <w:szCs w:val="16"/>
      </w:rPr>
      <w:t>0</w:t>
    </w:r>
    <w:r w:rsidRPr="009D40B8">
      <w:rPr>
        <w:sz w:val="16"/>
        <w:szCs w:val="16"/>
      </w:rPr>
      <w:t xml:space="preserve"> – Centro</w:t>
    </w:r>
  </w:p>
  <w:p w14:paraId="3A388EC2" w14:textId="77777777" w:rsidR="009D40B8" w:rsidRPr="009D40B8" w:rsidRDefault="009D40B8" w:rsidP="009D40B8">
    <w:pPr>
      <w:jc w:val="right"/>
      <w:rPr>
        <w:sz w:val="16"/>
        <w:szCs w:val="16"/>
      </w:rPr>
    </w:pPr>
    <w:r>
      <w:rPr>
        <w:sz w:val="16"/>
        <w:szCs w:val="16"/>
      </w:rPr>
      <w:t>Ipuiuna</w:t>
    </w:r>
    <w:r w:rsidRPr="009D40B8">
      <w:rPr>
        <w:sz w:val="16"/>
        <w:szCs w:val="16"/>
      </w:rPr>
      <w:t>, MG – 37</w:t>
    </w:r>
    <w:r w:rsidR="006A1300">
      <w:rPr>
        <w:sz w:val="16"/>
        <w:szCs w:val="16"/>
      </w:rPr>
      <w:t>.</w:t>
    </w:r>
    <w:r w:rsidRPr="009D40B8">
      <w:rPr>
        <w:sz w:val="16"/>
        <w:szCs w:val="16"/>
      </w:rPr>
      <w:t>5</w:t>
    </w:r>
    <w:r w:rsidR="006A1300">
      <w:rPr>
        <w:sz w:val="16"/>
        <w:szCs w:val="16"/>
      </w:rPr>
      <w:t>8</w:t>
    </w:r>
    <w:r>
      <w:rPr>
        <w:sz w:val="16"/>
        <w:szCs w:val="16"/>
      </w:rPr>
      <w:t>8</w:t>
    </w:r>
    <w:r w:rsidRPr="009D40B8">
      <w:rPr>
        <w:sz w:val="16"/>
        <w:szCs w:val="16"/>
      </w:rPr>
      <w:t>-000</w:t>
    </w:r>
  </w:p>
  <w:p w14:paraId="26C96EE9" w14:textId="77777777" w:rsidR="009D40B8" w:rsidRPr="009D40B8" w:rsidRDefault="009D40B8" w:rsidP="009D40B8">
    <w:pPr>
      <w:jc w:val="right"/>
      <w:rPr>
        <w:sz w:val="16"/>
        <w:szCs w:val="16"/>
      </w:rPr>
    </w:pPr>
    <w:r w:rsidRPr="009D40B8">
      <w:rPr>
        <w:sz w:val="16"/>
        <w:szCs w:val="16"/>
      </w:rPr>
      <w:t>Fone/Fax 35 3</w:t>
    </w:r>
    <w:r>
      <w:rPr>
        <w:sz w:val="16"/>
        <w:szCs w:val="16"/>
      </w:rPr>
      <w:t>732-2075</w:t>
    </w:r>
  </w:p>
  <w:p w14:paraId="18B0B099" w14:textId="77777777" w:rsidR="009D40B8" w:rsidRPr="009D40B8" w:rsidRDefault="009D40B8">
    <w:pPr>
      <w:pStyle w:val="Rodap"/>
    </w:pPr>
  </w:p>
  <w:p w14:paraId="4D7389CA" w14:textId="77777777" w:rsidR="00872485" w:rsidRDefault="0087248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7A20B" w14:textId="77777777" w:rsidR="000B4D10" w:rsidRDefault="000B4D10" w:rsidP="00872485">
      <w:r>
        <w:separator/>
      </w:r>
    </w:p>
  </w:footnote>
  <w:footnote w:type="continuationSeparator" w:id="0">
    <w:p w14:paraId="63E8419C" w14:textId="77777777" w:rsidR="000B4D10" w:rsidRDefault="000B4D10" w:rsidP="008724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43"/>
      <w:gridCol w:w="9942"/>
    </w:tblGrid>
    <w:tr w:rsidR="00E2518C" w14:paraId="214207B5" w14:textId="77777777" w:rsidTr="00E2518C">
      <w:trPr>
        <w:jc w:val="center"/>
      </w:trPr>
      <w:tc>
        <w:tcPr>
          <w:tcW w:w="1843" w:type="dxa"/>
        </w:tcPr>
        <w:p w14:paraId="1DC8437D" w14:textId="77777777" w:rsidR="00E2518C" w:rsidRDefault="00E2518C" w:rsidP="00E2518C">
          <w:pPr>
            <w:pStyle w:val="Cabealho"/>
            <w:snapToGrid w:val="0"/>
            <w:jc w:val="center"/>
            <w:rPr>
              <w:b/>
              <w:sz w:val="36"/>
            </w:rPr>
          </w:pPr>
          <w:r>
            <w:rPr>
              <w:noProof/>
            </w:rPr>
            <w:drawing>
              <wp:inline distT="0" distB="0" distL="0" distR="0" wp14:anchorId="2635653A" wp14:editId="69792A26">
                <wp:extent cx="866349" cy="1013460"/>
                <wp:effectExtent l="0" t="0" r="0" b="0"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1877" cy="1090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42" w:type="dxa"/>
          <w:vAlign w:val="center"/>
        </w:tcPr>
        <w:p w14:paraId="26D1C271" w14:textId="77777777" w:rsidR="00E2518C" w:rsidRPr="001305D0" w:rsidRDefault="00E2518C" w:rsidP="00E2518C">
          <w:pPr>
            <w:pStyle w:val="Cabealho"/>
            <w:snapToGrid w:val="0"/>
            <w:jc w:val="center"/>
            <w:rPr>
              <w:b/>
              <w:sz w:val="28"/>
              <w:szCs w:val="28"/>
            </w:rPr>
          </w:pPr>
          <w:r w:rsidRPr="001305D0">
            <w:rPr>
              <w:b/>
              <w:sz w:val="28"/>
              <w:szCs w:val="28"/>
            </w:rPr>
            <w:t>PREFEITURA MUNICIPAL DE IPUIUNA</w:t>
          </w:r>
        </w:p>
        <w:p w14:paraId="581D2D16" w14:textId="77777777" w:rsidR="00E2518C" w:rsidRDefault="00E2518C" w:rsidP="00E2518C">
          <w:pPr>
            <w:pStyle w:val="Cabealho"/>
            <w:jc w:val="center"/>
            <w:rPr>
              <w:b/>
            </w:rPr>
          </w:pPr>
          <w:r>
            <w:rPr>
              <w:b/>
            </w:rPr>
            <w:t>ESTADO DE MINAS GERAIS</w:t>
          </w:r>
        </w:p>
        <w:p w14:paraId="72577C22" w14:textId="77777777" w:rsidR="00E2518C" w:rsidRDefault="00E2518C" w:rsidP="00E2518C">
          <w:pPr>
            <w:pStyle w:val="Cabealho"/>
            <w:rPr>
              <w:b/>
            </w:rPr>
          </w:pPr>
        </w:p>
      </w:tc>
    </w:tr>
  </w:tbl>
  <w:p w14:paraId="7D2E7F32" w14:textId="77777777" w:rsidR="00872485" w:rsidRPr="000A7935" w:rsidRDefault="00872485" w:rsidP="000A7935">
    <w:pPr>
      <w:pStyle w:val="Cabealho"/>
      <w:rPr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239F0"/>
    <w:multiLevelType w:val="multilevel"/>
    <w:tmpl w:val="B27CDE06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" w15:restartNumberingAfterBreak="0">
    <w:nsid w:val="081125F6"/>
    <w:multiLevelType w:val="multilevel"/>
    <w:tmpl w:val="094872E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BC401C8"/>
    <w:multiLevelType w:val="hybridMultilevel"/>
    <w:tmpl w:val="E7006EE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76193A"/>
    <w:multiLevelType w:val="hybridMultilevel"/>
    <w:tmpl w:val="E7CE45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DC7B79"/>
    <w:multiLevelType w:val="singleLevel"/>
    <w:tmpl w:val="515E04D6"/>
    <w:lvl w:ilvl="0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2"/>
      </w:rPr>
    </w:lvl>
  </w:abstractNum>
  <w:abstractNum w:abstractNumId="5" w15:restartNumberingAfterBreak="0">
    <w:nsid w:val="27DA0BAF"/>
    <w:multiLevelType w:val="hybridMultilevel"/>
    <w:tmpl w:val="C3BA513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7418B9"/>
    <w:multiLevelType w:val="multilevel"/>
    <w:tmpl w:val="D14248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Calibri" w:hAnsi="Calibri" w:cs="Calibri" w:hint="default"/>
        <w:b/>
        <w:strike w:val="0"/>
        <w:dstrike w:val="0"/>
        <w:color w:val="000000"/>
        <w:sz w:val="22"/>
        <w:szCs w:val="22"/>
        <w:u w:val="none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2F75450A"/>
    <w:multiLevelType w:val="hybridMultilevel"/>
    <w:tmpl w:val="3780ACD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AF30F7"/>
    <w:multiLevelType w:val="hybridMultilevel"/>
    <w:tmpl w:val="812E53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7E5A62"/>
    <w:multiLevelType w:val="hybridMultilevel"/>
    <w:tmpl w:val="20665E0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9E2C20"/>
    <w:multiLevelType w:val="multilevel"/>
    <w:tmpl w:val="F7DC6C50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423303A"/>
    <w:multiLevelType w:val="hybridMultilevel"/>
    <w:tmpl w:val="F8F0A51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C614AF"/>
    <w:multiLevelType w:val="hybridMultilevel"/>
    <w:tmpl w:val="852459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CB0521"/>
    <w:multiLevelType w:val="hybridMultilevel"/>
    <w:tmpl w:val="009E1348"/>
    <w:lvl w:ilvl="0" w:tplc="2352894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60D054E8"/>
    <w:multiLevelType w:val="hybridMultilevel"/>
    <w:tmpl w:val="EED60B92"/>
    <w:lvl w:ilvl="0" w:tplc="3098C66E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E87FE5"/>
    <w:multiLevelType w:val="multilevel"/>
    <w:tmpl w:val="EDD6AC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497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FF313CB"/>
    <w:multiLevelType w:val="hybridMultilevel"/>
    <w:tmpl w:val="2BA48B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446356"/>
    <w:multiLevelType w:val="hybridMultilevel"/>
    <w:tmpl w:val="4AF615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EC029F"/>
    <w:multiLevelType w:val="multilevel"/>
    <w:tmpl w:val="7DFCC504"/>
    <w:lvl w:ilvl="0">
      <w:start w:val="4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823744944">
    <w:abstractNumId w:val="8"/>
  </w:num>
  <w:num w:numId="2" w16cid:durableId="1385327785">
    <w:abstractNumId w:val="14"/>
  </w:num>
  <w:num w:numId="3" w16cid:durableId="181741034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32874787">
    <w:abstractNumId w:val="1"/>
  </w:num>
  <w:num w:numId="5" w16cid:durableId="12324982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96906396">
    <w:abstractNumId w:val="15"/>
  </w:num>
  <w:num w:numId="7" w16cid:durableId="1297758071">
    <w:abstractNumId w:val="10"/>
  </w:num>
  <w:num w:numId="8" w16cid:durableId="1819615360">
    <w:abstractNumId w:val="0"/>
  </w:num>
  <w:num w:numId="9" w16cid:durableId="346442391">
    <w:abstractNumId w:val="4"/>
  </w:num>
  <w:num w:numId="10" w16cid:durableId="227687648">
    <w:abstractNumId w:val="5"/>
  </w:num>
  <w:num w:numId="11" w16cid:durableId="1152016468">
    <w:abstractNumId w:val="12"/>
  </w:num>
  <w:num w:numId="12" w16cid:durableId="1529638891">
    <w:abstractNumId w:val="17"/>
  </w:num>
  <w:num w:numId="13" w16cid:durableId="393549494">
    <w:abstractNumId w:val="16"/>
  </w:num>
  <w:num w:numId="14" w16cid:durableId="1074933973">
    <w:abstractNumId w:val="11"/>
  </w:num>
  <w:num w:numId="15" w16cid:durableId="1267738153">
    <w:abstractNumId w:val="2"/>
  </w:num>
  <w:num w:numId="16" w16cid:durableId="331876752">
    <w:abstractNumId w:val="7"/>
  </w:num>
  <w:num w:numId="17" w16cid:durableId="789512195">
    <w:abstractNumId w:val="9"/>
  </w:num>
  <w:num w:numId="18" w16cid:durableId="1656911716">
    <w:abstractNumId w:val="3"/>
  </w:num>
  <w:num w:numId="19" w16cid:durableId="1045176288">
    <w:abstractNumId w:val="18"/>
  </w:num>
  <w:num w:numId="20" w16cid:durableId="18553410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780F"/>
    <w:rsid w:val="00010D93"/>
    <w:rsid w:val="00012E97"/>
    <w:rsid w:val="000224B8"/>
    <w:rsid w:val="00042960"/>
    <w:rsid w:val="000520E3"/>
    <w:rsid w:val="00090F0F"/>
    <w:rsid w:val="000A6A2B"/>
    <w:rsid w:val="000A7935"/>
    <w:rsid w:val="000B4D10"/>
    <w:rsid w:val="000D763E"/>
    <w:rsid w:val="000F1079"/>
    <w:rsid w:val="00101ADE"/>
    <w:rsid w:val="00115105"/>
    <w:rsid w:val="001305D0"/>
    <w:rsid w:val="00162A4D"/>
    <w:rsid w:val="00165C89"/>
    <w:rsid w:val="001C7729"/>
    <w:rsid w:val="00215512"/>
    <w:rsid w:val="002168CA"/>
    <w:rsid w:val="00255641"/>
    <w:rsid w:val="00262150"/>
    <w:rsid w:val="00265C1E"/>
    <w:rsid w:val="00276830"/>
    <w:rsid w:val="00282B26"/>
    <w:rsid w:val="00291267"/>
    <w:rsid w:val="002976F2"/>
    <w:rsid w:val="002D18F3"/>
    <w:rsid w:val="0032780F"/>
    <w:rsid w:val="00347BD1"/>
    <w:rsid w:val="003C740D"/>
    <w:rsid w:val="004413C4"/>
    <w:rsid w:val="00451E1E"/>
    <w:rsid w:val="00482BB6"/>
    <w:rsid w:val="004C6841"/>
    <w:rsid w:val="004E10A0"/>
    <w:rsid w:val="004F04C4"/>
    <w:rsid w:val="00501389"/>
    <w:rsid w:val="00501B9C"/>
    <w:rsid w:val="005256F1"/>
    <w:rsid w:val="00525A87"/>
    <w:rsid w:val="005707D2"/>
    <w:rsid w:val="005877BA"/>
    <w:rsid w:val="005B5E5A"/>
    <w:rsid w:val="005B6057"/>
    <w:rsid w:val="005C6165"/>
    <w:rsid w:val="005C715B"/>
    <w:rsid w:val="005D3D78"/>
    <w:rsid w:val="00604A06"/>
    <w:rsid w:val="0064361C"/>
    <w:rsid w:val="006448F7"/>
    <w:rsid w:val="00653CF7"/>
    <w:rsid w:val="00682FC3"/>
    <w:rsid w:val="00691FBF"/>
    <w:rsid w:val="00692DC4"/>
    <w:rsid w:val="006A1300"/>
    <w:rsid w:val="006B19C1"/>
    <w:rsid w:val="006C7A15"/>
    <w:rsid w:val="006E1123"/>
    <w:rsid w:val="006F40EC"/>
    <w:rsid w:val="00705210"/>
    <w:rsid w:val="007244BD"/>
    <w:rsid w:val="00733ED8"/>
    <w:rsid w:val="00734249"/>
    <w:rsid w:val="007548F0"/>
    <w:rsid w:val="00757327"/>
    <w:rsid w:val="007765E3"/>
    <w:rsid w:val="007A3EEB"/>
    <w:rsid w:val="007A6A66"/>
    <w:rsid w:val="007C477F"/>
    <w:rsid w:val="007D7F52"/>
    <w:rsid w:val="0081768C"/>
    <w:rsid w:val="00835C79"/>
    <w:rsid w:val="008425F5"/>
    <w:rsid w:val="00864E33"/>
    <w:rsid w:val="00872485"/>
    <w:rsid w:val="00874C6B"/>
    <w:rsid w:val="0089156E"/>
    <w:rsid w:val="008C0E8C"/>
    <w:rsid w:val="008C793B"/>
    <w:rsid w:val="008E09EB"/>
    <w:rsid w:val="008F5CB8"/>
    <w:rsid w:val="00910CDE"/>
    <w:rsid w:val="00912255"/>
    <w:rsid w:val="00913529"/>
    <w:rsid w:val="00965985"/>
    <w:rsid w:val="00984824"/>
    <w:rsid w:val="009B1E57"/>
    <w:rsid w:val="009B2B50"/>
    <w:rsid w:val="009D40B8"/>
    <w:rsid w:val="009E1615"/>
    <w:rsid w:val="009E1DDB"/>
    <w:rsid w:val="009F75EF"/>
    <w:rsid w:val="00A04E31"/>
    <w:rsid w:val="00A06235"/>
    <w:rsid w:val="00A21570"/>
    <w:rsid w:val="00A32EF4"/>
    <w:rsid w:val="00A3449D"/>
    <w:rsid w:val="00A42718"/>
    <w:rsid w:val="00A441A3"/>
    <w:rsid w:val="00A9101D"/>
    <w:rsid w:val="00A9285B"/>
    <w:rsid w:val="00AA67AD"/>
    <w:rsid w:val="00B02749"/>
    <w:rsid w:val="00B50A8D"/>
    <w:rsid w:val="00B53ECC"/>
    <w:rsid w:val="00B56C1C"/>
    <w:rsid w:val="00B76BBB"/>
    <w:rsid w:val="00BB6FEA"/>
    <w:rsid w:val="00BB7BDF"/>
    <w:rsid w:val="00BD0731"/>
    <w:rsid w:val="00BD369D"/>
    <w:rsid w:val="00BE45EE"/>
    <w:rsid w:val="00BE5D83"/>
    <w:rsid w:val="00C074DB"/>
    <w:rsid w:val="00C139FA"/>
    <w:rsid w:val="00C17574"/>
    <w:rsid w:val="00C42630"/>
    <w:rsid w:val="00C56203"/>
    <w:rsid w:val="00C57994"/>
    <w:rsid w:val="00CB26C3"/>
    <w:rsid w:val="00CB41A3"/>
    <w:rsid w:val="00CF2D00"/>
    <w:rsid w:val="00D12E42"/>
    <w:rsid w:val="00D234F0"/>
    <w:rsid w:val="00D532EA"/>
    <w:rsid w:val="00D672C8"/>
    <w:rsid w:val="00D71D2F"/>
    <w:rsid w:val="00D869BC"/>
    <w:rsid w:val="00DA0B8D"/>
    <w:rsid w:val="00DC2F01"/>
    <w:rsid w:val="00DD7E82"/>
    <w:rsid w:val="00DE45D2"/>
    <w:rsid w:val="00DE7CBE"/>
    <w:rsid w:val="00E0093D"/>
    <w:rsid w:val="00E2518C"/>
    <w:rsid w:val="00E376BE"/>
    <w:rsid w:val="00E5062F"/>
    <w:rsid w:val="00EA31ED"/>
    <w:rsid w:val="00EC2575"/>
    <w:rsid w:val="00EC33E3"/>
    <w:rsid w:val="00ED6776"/>
    <w:rsid w:val="00EE139B"/>
    <w:rsid w:val="00F14659"/>
    <w:rsid w:val="00F15DE4"/>
    <w:rsid w:val="00F2125D"/>
    <w:rsid w:val="00F22DF3"/>
    <w:rsid w:val="00F35A9D"/>
    <w:rsid w:val="00F47678"/>
    <w:rsid w:val="00F7424D"/>
    <w:rsid w:val="00F77D4E"/>
    <w:rsid w:val="00F92DEB"/>
    <w:rsid w:val="00FA1BE2"/>
    <w:rsid w:val="00FA3390"/>
    <w:rsid w:val="00FA5E0D"/>
    <w:rsid w:val="00FC328B"/>
    <w:rsid w:val="00FE7199"/>
    <w:rsid w:val="00FF54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FE693BA"/>
  <w15:docId w15:val="{B1E8BFEE-A9E1-46CA-B5F4-82E09E9B9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8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aliases w:val="Section Heading,No numbers,H1,R1,H11,ITT t1,PA Chapter,1,h1,Header 1,H12,H111,H13,H112,H14,H113,H15,H114,H16,H115,H17,H116,H18,H117,H19,H118,H110,H119,H120,H1110,H121,H1111,H131,H1121,H141,H1131,H151,H1141,H161,H1151"/>
    <w:basedOn w:val="Normal"/>
    <w:next w:val="Normal"/>
    <w:link w:val="Ttulo1Char"/>
    <w:qFormat/>
    <w:rsid w:val="0032780F"/>
    <w:pPr>
      <w:keepNext/>
      <w:ind w:left="11"/>
      <w:jc w:val="center"/>
      <w:outlineLvl w:val="0"/>
    </w:pPr>
    <w:rPr>
      <w:rFonts w:ascii="Arial" w:hAnsi="Arial"/>
      <w:b/>
      <w:noProof/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9126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53CF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Section Heading Char,No numbers Char,H1 Char,R1 Char,H11 Char,ITT t1 Char,PA Chapter Char,1 Char,h1 Char,Header 1 Char,H12 Char,H111 Char,H13 Char,H112 Char,H14 Char,H113 Char,H15 Char,H114 Char,H16 Char,H115 Char,H17 Char,H116 Char"/>
    <w:basedOn w:val="Fontepargpadro"/>
    <w:link w:val="Ttulo1"/>
    <w:rsid w:val="0032780F"/>
    <w:rPr>
      <w:rFonts w:ascii="Arial" w:eastAsia="Times New Roman" w:hAnsi="Arial" w:cs="Times New Roman"/>
      <w:b/>
      <w:noProof/>
      <w:sz w:val="24"/>
      <w:szCs w:val="20"/>
      <w:lang w:eastAsia="pt-BR"/>
    </w:rPr>
  </w:style>
  <w:style w:type="paragraph" w:customStyle="1" w:styleId="Texto">
    <w:name w:val="Texto"/>
    <w:basedOn w:val="Normal"/>
    <w:rsid w:val="0032780F"/>
    <w:pPr>
      <w:tabs>
        <w:tab w:val="left" w:pos="1418"/>
      </w:tabs>
      <w:spacing w:line="360" w:lineRule="auto"/>
      <w:ind w:firstLine="1418"/>
      <w:jc w:val="both"/>
    </w:pPr>
    <w:rPr>
      <w:sz w:val="24"/>
      <w:szCs w:val="24"/>
    </w:rPr>
  </w:style>
  <w:style w:type="paragraph" w:styleId="PargrafodaLista">
    <w:name w:val="List Paragraph"/>
    <w:basedOn w:val="Normal"/>
    <w:link w:val="PargrafodaListaChar"/>
    <w:uiPriority w:val="99"/>
    <w:qFormat/>
    <w:rsid w:val="0032780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Estilo4">
    <w:name w:val="Estilo4"/>
    <w:basedOn w:val="Normal"/>
    <w:rsid w:val="0032780F"/>
    <w:pPr>
      <w:spacing w:before="120" w:after="120"/>
      <w:jc w:val="both"/>
    </w:pPr>
    <w:rPr>
      <w:rFonts w:ascii="Arial" w:hAnsi="Arial" w:cs="Arial"/>
      <w:sz w:val="24"/>
    </w:rPr>
  </w:style>
  <w:style w:type="paragraph" w:customStyle="1" w:styleId="Estilo1">
    <w:name w:val="Estilo1"/>
    <w:basedOn w:val="Normal"/>
    <w:rsid w:val="0032780F"/>
    <w:pPr>
      <w:spacing w:after="120"/>
      <w:jc w:val="both"/>
    </w:pPr>
    <w:rPr>
      <w:rFonts w:ascii="Arial" w:eastAsia="Calibri" w:hAnsi="Arial" w:cs="Arial"/>
    </w:rPr>
  </w:style>
  <w:style w:type="paragraph" w:styleId="Cabealho">
    <w:name w:val="header"/>
    <w:aliases w:val="foote,Cabeçalho superior,hd,he"/>
    <w:basedOn w:val="Normal"/>
    <w:link w:val="CabealhoChar"/>
    <w:unhideWhenUsed/>
    <w:rsid w:val="0087248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foote Char,Cabeçalho superior Char,hd Char,he Char"/>
    <w:basedOn w:val="Fontepargpadro"/>
    <w:link w:val="Cabealho"/>
    <w:rsid w:val="0087248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7248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7248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7248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2485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3Char">
    <w:name w:val="Título 3 Char"/>
    <w:basedOn w:val="Fontepargpadro"/>
    <w:link w:val="Ttulo3"/>
    <w:rsid w:val="00653CF7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912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table" w:styleId="Tabelacomgrade">
    <w:name w:val="Table Grid"/>
    <w:basedOn w:val="Tabelanormal"/>
    <w:rsid w:val="0029126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rpodetexto22">
    <w:name w:val="Corpo de texto 22"/>
    <w:basedOn w:val="Normal"/>
    <w:rsid w:val="00291267"/>
    <w:pPr>
      <w:jc w:val="both"/>
    </w:pPr>
    <w:rPr>
      <w:sz w:val="24"/>
    </w:rPr>
  </w:style>
  <w:style w:type="character" w:customStyle="1" w:styleId="PargrafodaListaChar">
    <w:name w:val="Parágrafo da Lista Char"/>
    <w:link w:val="PargrafodaLista"/>
    <w:uiPriority w:val="99"/>
    <w:locked/>
    <w:rsid w:val="00101ADE"/>
    <w:rPr>
      <w:rFonts w:ascii="Calibri" w:eastAsia="Calibri" w:hAnsi="Calibri" w:cs="Times New Roman"/>
    </w:rPr>
  </w:style>
  <w:style w:type="paragraph" w:styleId="NormalWeb">
    <w:name w:val="Normal (Web)"/>
    <w:basedOn w:val="Normal"/>
    <w:rsid w:val="00165C89"/>
    <w:pPr>
      <w:spacing w:before="100" w:beforeAutospacing="1" w:after="100" w:afterAutospacing="1"/>
    </w:pPr>
    <w:rPr>
      <w:rFonts w:ascii="tohama" w:eastAsia="Batang" w:hAnsi="tohama"/>
      <w:sz w:val="18"/>
      <w:szCs w:val="18"/>
    </w:rPr>
  </w:style>
  <w:style w:type="paragraph" w:styleId="Ttulo">
    <w:name w:val="Title"/>
    <w:basedOn w:val="Normal"/>
    <w:link w:val="TtuloChar"/>
    <w:qFormat/>
    <w:rsid w:val="00165C89"/>
    <w:pPr>
      <w:jc w:val="center"/>
    </w:pPr>
    <w:rPr>
      <w:rFonts w:ascii="Arial" w:hAnsi="Arial"/>
      <w:b/>
      <w:sz w:val="22"/>
      <w:szCs w:val="24"/>
    </w:rPr>
  </w:style>
  <w:style w:type="character" w:customStyle="1" w:styleId="TtuloChar">
    <w:name w:val="Título Char"/>
    <w:basedOn w:val="Fontepargpadro"/>
    <w:link w:val="Ttulo"/>
    <w:rsid w:val="00165C89"/>
    <w:rPr>
      <w:rFonts w:ascii="Arial" w:eastAsia="Times New Roman" w:hAnsi="Arial" w:cs="Times New Roman"/>
      <w:b/>
      <w:szCs w:val="24"/>
      <w:lang w:eastAsia="pt-BR"/>
    </w:rPr>
  </w:style>
  <w:style w:type="paragraph" w:styleId="Corpodetexto">
    <w:name w:val="Body Text"/>
    <w:basedOn w:val="Normal"/>
    <w:link w:val="CorpodetextoChar"/>
    <w:rsid w:val="00984824"/>
    <w:pPr>
      <w:tabs>
        <w:tab w:val="left" w:pos="2835"/>
      </w:tabs>
      <w:jc w:val="both"/>
    </w:pPr>
    <w:rPr>
      <w:b/>
      <w:sz w:val="32"/>
      <w:lang w:val="pt-PT"/>
    </w:rPr>
  </w:style>
  <w:style w:type="character" w:customStyle="1" w:styleId="CorpodetextoChar">
    <w:name w:val="Corpo de texto Char"/>
    <w:basedOn w:val="Fontepargpadro"/>
    <w:link w:val="Corpodetexto"/>
    <w:rsid w:val="00984824"/>
    <w:rPr>
      <w:rFonts w:ascii="Times New Roman" w:eastAsia="Times New Roman" w:hAnsi="Times New Roman" w:cs="Times New Roman"/>
      <w:b/>
      <w:sz w:val="32"/>
      <w:szCs w:val="20"/>
      <w:lang w:val="pt-PT" w:eastAsia="pt-BR"/>
    </w:rPr>
  </w:style>
  <w:style w:type="paragraph" w:styleId="Corpodetexto2">
    <w:name w:val="Body Text 2"/>
    <w:basedOn w:val="Normal"/>
    <w:link w:val="Corpodetexto2Char"/>
    <w:rsid w:val="00984824"/>
    <w:pPr>
      <w:tabs>
        <w:tab w:val="left" w:pos="2835"/>
      </w:tabs>
      <w:jc w:val="both"/>
    </w:pPr>
    <w:rPr>
      <w:rFonts w:ascii="Courier New" w:hAnsi="Courier New"/>
      <w:sz w:val="24"/>
    </w:rPr>
  </w:style>
  <w:style w:type="character" w:customStyle="1" w:styleId="Corpodetexto2Char">
    <w:name w:val="Corpo de texto 2 Char"/>
    <w:basedOn w:val="Fontepargpadro"/>
    <w:link w:val="Corpodetexto2"/>
    <w:rsid w:val="00984824"/>
    <w:rPr>
      <w:rFonts w:ascii="Courier New" w:eastAsia="Times New Roman" w:hAnsi="Courier New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984824"/>
    <w:pPr>
      <w:tabs>
        <w:tab w:val="left" w:pos="2835"/>
      </w:tabs>
      <w:ind w:left="435"/>
      <w:jc w:val="both"/>
    </w:pPr>
    <w:rPr>
      <w:rFonts w:ascii="Courier New" w:hAnsi="Courier New"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84824"/>
    <w:rPr>
      <w:rFonts w:ascii="Courier New" w:eastAsia="Times New Roman" w:hAnsi="Courier New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984824"/>
    <w:pPr>
      <w:tabs>
        <w:tab w:val="left" w:pos="2835"/>
        <w:tab w:val="left" w:pos="6237"/>
      </w:tabs>
      <w:ind w:left="708"/>
      <w:jc w:val="both"/>
    </w:pPr>
    <w:rPr>
      <w:rFonts w:ascii="Courier New" w:hAnsi="Courier New"/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984824"/>
    <w:rPr>
      <w:rFonts w:ascii="Courier New" w:eastAsia="Times New Roman" w:hAnsi="Courier New" w:cs="Times New Roman"/>
      <w:sz w:val="24"/>
      <w:szCs w:val="20"/>
      <w:lang w:eastAsia="pt-BR"/>
    </w:rPr>
  </w:style>
  <w:style w:type="paragraph" w:styleId="SemEspaamento">
    <w:name w:val="No Spacing"/>
    <w:uiPriority w:val="1"/>
    <w:qFormat/>
    <w:rsid w:val="00842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2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6</Pages>
  <Words>1415</Words>
  <Characters>7642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Wagner-adm</dc:creator>
  <cp:lastModifiedBy>anafloriano.mg@gmail.com</cp:lastModifiedBy>
  <cp:revision>31</cp:revision>
  <cp:lastPrinted>2021-01-14T17:53:00Z</cp:lastPrinted>
  <dcterms:created xsi:type="dcterms:W3CDTF">2017-03-28T13:30:00Z</dcterms:created>
  <dcterms:modified xsi:type="dcterms:W3CDTF">2025-04-16T16:41:00Z</dcterms:modified>
</cp:coreProperties>
</file>