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312DD7">
        <w:rPr>
          <w:rFonts w:ascii="Arial" w:hAnsi="Arial" w:cs="Arial"/>
          <w:sz w:val="22"/>
          <w:szCs w:val="22"/>
        </w:rPr>
        <w:t xml:space="preserve">aos </w:t>
      </w:r>
      <w:r w:rsidR="004C2899">
        <w:rPr>
          <w:rFonts w:ascii="Arial" w:hAnsi="Arial" w:cs="Arial"/>
          <w:sz w:val="22"/>
          <w:szCs w:val="22"/>
        </w:rPr>
        <w:t>09</w:t>
      </w:r>
      <w:r w:rsidR="00312DD7">
        <w:rPr>
          <w:rFonts w:ascii="Arial" w:hAnsi="Arial" w:cs="Arial"/>
          <w:sz w:val="22"/>
          <w:szCs w:val="22"/>
        </w:rPr>
        <w:t xml:space="preserve"> de </w:t>
      </w:r>
      <w:r w:rsidR="004C2899">
        <w:rPr>
          <w:rFonts w:ascii="Arial" w:hAnsi="Arial" w:cs="Arial"/>
          <w:sz w:val="22"/>
          <w:szCs w:val="22"/>
        </w:rPr>
        <w:t xml:space="preserve">Maio </w:t>
      </w:r>
      <w:r w:rsidR="00312DD7">
        <w:rPr>
          <w:rFonts w:ascii="Arial" w:hAnsi="Arial" w:cs="Arial"/>
          <w:sz w:val="22"/>
          <w:szCs w:val="22"/>
        </w:rPr>
        <w:t>de 2018</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312DD7">
        <w:rPr>
          <w:rFonts w:ascii="Arial" w:hAnsi="Arial" w:cs="Arial"/>
          <w:sz w:val="22"/>
          <w:szCs w:val="22"/>
        </w:rPr>
        <w:t>0</w:t>
      </w:r>
      <w:r w:rsidR="004C2899">
        <w:rPr>
          <w:rFonts w:ascii="Arial" w:hAnsi="Arial" w:cs="Arial"/>
          <w:sz w:val="22"/>
          <w:szCs w:val="22"/>
        </w:rPr>
        <w:t>9</w:t>
      </w:r>
      <w:r w:rsidR="00312DD7">
        <w:rPr>
          <w:rFonts w:ascii="Arial" w:hAnsi="Arial" w:cs="Arial"/>
          <w:sz w:val="22"/>
          <w:szCs w:val="22"/>
        </w:rPr>
        <w:t xml:space="preserve"> de </w:t>
      </w:r>
      <w:r w:rsidR="004C2899">
        <w:rPr>
          <w:rFonts w:ascii="Arial" w:hAnsi="Arial" w:cs="Arial"/>
          <w:sz w:val="22"/>
          <w:szCs w:val="22"/>
        </w:rPr>
        <w:t xml:space="preserve">Maio </w:t>
      </w:r>
      <w:r w:rsidR="00312DD7">
        <w:rPr>
          <w:rFonts w:ascii="Arial" w:hAnsi="Arial" w:cs="Arial"/>
          <w:sz w:val="22"/>
          <w:szCs w:val="22"/>
        </w:rPr>
        <w:t>de 2018</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312DD7">
        <w:rPr>
          <w:rFonts w:ascii="Arial" w:hAnsi="Arial" w:cs="Arial"/>
          <w:b/>
          <w:bCs/>
          <w:sz w:val="22"/>
          <w:szCs w:val="22"/>
        </w:rPr>
        <w:t>2</w:t>
      </w:r>
      <w:r w:rsidR="004C2899">
        <w:rPr>
          <w:rFonts w:ascii="Arial" w:hAnsi="Arial" w:cs="Arial"/>
          <w:b/>
          <w:bCs/>
          <w:sz w:val="22"/>
          <w:szCs w:val="22"/>
        </w:rPr>
        <w:t>6</w:t>
      </w:r>
      <w:r w:rsidR="002C171D">
        <w:rPr>
          <w:rFonts w:ascii="Arial" w:hAnsi="Arial" w:cs="Arial"/>
          <w:b/>
          <w:bCs/>
          <w:sz w:val="22"/>
          <w:szCs w:val="22"/>
        </w:rPr>
        <w:t>/201</w:t>
      </w:r>
      <w:r w:rsidR="00312DD7">
        <w:rPr>
          <w:rFonts w:ascii="Arial" w:hAnsi="Arial" w:cs="Arial"/>
          <w:b/>
          <w:bCs/>
          <w:sz w:val="22"/>
          <w:szCs w:val="22"/>
        </w:rPr>
        <w:t>8</w:t>
      </w:r>
    </w:p>
    <w:p w:rsidR="00312DD7" w:rsidRDefault="00312DD7"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312DD7" w:rsidRDefault="00312DD7"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1B11FB">
        <w:rPr>
          <w:rFonts w:ascii="Arial" w:hAnsi="Arial" w:cs="Arial"/>
          <w:b/>
          <w:bCs/>
          <w:sz w:val="22"/>
          <w:szCs w:val="22"/>
        </w:rPr>
        <w:t xml:space="preserve"> UNITÁRIO</w:t>
      </w:r>
      <w:r w:rsidR="005A7861">
        <w:rPr>
          <w:rFonts w:ascii="Arial" w:hAnsi="Arial" w:cs="Arial"/>
          <w:b/>
          <w:bCs/>
          <w:sz w:val="22"/>
          <w:szCs w:val="22"/>
        </w:rPr>
        <w:tab/>
      </w:r>
    </w:p>
    <w:p w:rsidR="00312DD7" w:rsidRDefault="00312DD7"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BC493D">
        <w:rPr>
          <w:rFonts w:ascii="Arial" w:hAnsi="Arial" w:cs="Arial"/>
          <w:b/>
          <w:bCs/>
          <w:sz w:val="22"/>
          <w:szCs w:val="22"/>
        </w:rPr>
        <w:t>SECRETARIA MUNICIPAL DE SAÚDE</w:t>
      </w:r>
      <w:proofErr w:type="gramStart"/>
      <w:r w:rsidR="00EA565E">
        <w:rPr>
          <w:rFonts w:ascii="Arial" w:hAnsi="Arial" w:cs="Arial"/>
          <w:b/>
          <w:bCs/>
          <w:sz w:val="22"/>
          <w:szCs w:val="22"/>
        </w:rPr>
        <w:t xml:space="preserve"> </w:t>
      </w:r>
      <w:r w:rsidR="006D6DFA">
        <w:rPr>
          <w:rFonts w:ascii="Arial" w:hAnsi="Arial" w:cs="Arial"/>
          <w:b/>
          <w:bCs/>
          <w:sz w:val="22"/>
          <w:szCs w:val="22"/>
        </w:rPr>
        <w:t xml:space="preserve">  </w:t>
      </w:r>
    </w:p>
    <w:p w:rsidR="00312DD7" w:rsidRDefault="00312DD7" w:rsidP="00957A08">
      <w:pPr>
        <w:pStyle w:val="Cabealho"/>
        <w:tabs>
          <w:tab w:val="clear" w:pos="4419"/>
          <w:tab w:val="clear" w:pos="8838"/>
        </w:tabs>
        <w:jc w:val="both"/>
        <w:rPr>
          <w:rFonts w:ascii="Arial" w:hAnsi="Arial" w:cs="Arial"/>
          <w:b/>
          <w:bCs/>
          <w:sz w:val="22"/>
          <w:szCs w:val="22"/>
        </w:rPr>
      </w:pPr>
      <w:proofErr w:type="gramEnd"/>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BC493D">
        <w:rPr>
          <w:rFonts w:ascii="Arial" w:hAnsi="Arial" w:cs="Arial"/>
          <w:b/>
          <w:bCs/>
          <w:sz w:val="22"/>
          <w:szCs w:val="22"/>
        </w:rPr>
        <w:t>2</w:t>
      </w:r>
      <w:r w:rsidR="00312DD7">
        <w:rPr>
          <w:rFonts w:ascii="Arial" w:hAnsi="Arial" w:cs="Arial"/>
          <w:b/>
          <w:bCs/>
          <w:sz w:val="22"/>
          <w:szCs w:val="22"/>
        </w:rPr>
        <w:t>5</w:t>
      </w:r>
      <w:r w:rsidR="002C171D">
        <w:rPr>
          <w:rFonts w:ascii="Arial" w:hAnsi="Arial" w:cs="Arial"/>
          <w:b/>
          <w:bCs/>
          <w:sz w:val="22"/>
          <w:szCs w:val="22"/>
        </w:rPr>
        <w:t>/</w:t>
      </w:r>
      <w:r w:rsidR="00EA565E">
        <w:rPr>
          <w:rFonts w:ascii="Arial" w:hAnsi="Arial" w:cs="Arial"/>
          <w:b/>
          <w:bCs/>
          <w:sz w:val="22"/>
          <w:szCs w:val="22"/>
        </w:rPr>
        <w:t>0</w:t>
      </w:r>
      <w:r w:rsidR="004C2899">
        <w:rPr>
          <w:rFonts w:ascii="Arial" w:hAnsi="Arial" w:cs="Arial"/>
          <w:b/>
          <w:bCs/>
          <w:sz w:val="22"/>
          <w:szCs w:val="22"/>
        </w:rPr>
        <w:t>5</w:t>
      </w:r>
      <w:r w:rsidR="002C171D">
        <w:rPr>
          <w:rFonts w:ascii="Arial" w:hAnsi="Arial" w:cs="Arial"/>
          <w:b/>
          <w:bCs/>
          <w:sz w:val="22"/>
          <w:szCs w:val="22"/>
        </w:rPr>
        <w:t>/201</w:t>
      </w:r>
      <w:r w:rsidR="00312DD7">
        <w:rPr>
          <w:rFonts w:ascii="Arial" w:hAnsi="Arial" w:cs="Arial"/>
          <w:b/>
          <w:bCs/>
          <w:sz w:val="22"/>
          <w:szCs w:val="22"/>
        </w:rPr>
        <w:t>8</w:t>
      </w:r>
    </w:p>
    <w:p w:rsidR="00312DD7" w:rsidRDefault="00312DD7"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w:t>
      </w:r>
      <w:r w:rsidR="00312DD7">
        <w:rPr>
          <w:rFonts w:ascii="Arial" w:hAnsi="Arial" w:cs="Arial"/>
          <w:b/>
          <w:bCs/>
          <w:sz w:val="22"/>
          <w:szCs w:val="22"/>
        </w:rPr>
        <w:t>4</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2C171D">
        <w:rPr>
          <w:rFonts w:ascii="Arial" w:hAnsi="Arial" w:cs="Arial"/>
          <w:b/>
          <w:bCs/>
          <w:sz w:val="22"/>
          <w:szCs w:val="22"/>
        </w:rPr>
        <w:t>AQUISIÇÃO DE</w:t>
      </w:r>
      <w:r w:rsidR="00AA720F">
        <w:rPr>
          <w:rFonts w:ascii="Arial" w:hAnsi="Arial" w:cs="Arial"/>
          <w:b/>
          <w:bCs/>
          <w:sz w:val="22"/>
          <w:szCs w:val="22"/>
        </w:rPr>
        <w:t xml:space="preserve"> </w:t>
      </w:r>
      <w:r w:rsidR="004C2899">
        <w:rPr>
          <w:rFonts w:ascii="Arial" w:hAnsi="Arial" w:cs="Arial"/>
          <w:b/>
          <w:bCs/>
          <w:sz w:val="22"/>
          <w:szCs w:val="22"/>
        </w:rPr>
        <w:t xml:space="preserve">APARELHOS LABORATORIAIS PARA A UNIDADE BÁSICA DE SÁUDE DE </w:t>
      </w:r>
      <w:r w:rsidR="00BC493D">
        <w:rPr>
          <w:rFonts w:ascii="Arial" w:hAnsi="Arial" w:cs="Arial"/>
          <w:b/>
          <w:bCs/>
          <w:sz w:val="22"/>
          <w:szCs w:val="22"/>
        </w:rPr>
        <w:t>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4C2899">
        <w:rPr>
          <w:rFonts w:ascii="Arial" w:hAnsi="Arial" w:cs="Arial"/>
          <w:sz w:val="22"/>
          <w:szCs w:val="22"/>
        </w:rPr>
        <w:t>15</w:t>
      </w:r>
      <w:r w:rsidR="002C171D">
        <w:rPr>
          <w:rFonts w:ascii="Arial" w:hAnsi="Arial" w:cs="Arial"/>
          <w:sz w:val="22"/>
          <w:szCs w:val="22"/>
        </w:rPr>
        <w:t xml:space="preserve"> (</w:t>
      </w:r>
      <w:r w:rsidR="004C2899">
        <w:rPr>
          <w:rFonts w:ascii="Arial" w:hAnsi="Arial" w:cs="Arial"/>
          <w:sz w:val="22"/>
          <w:szCs w:val="22"/>
        </w:rPr>
        <w:t>quinze</w:t>
      </w:r>
      <w:r w:rsidR="002C171D">
        <w:rPr>
          <w:rFonts w:ascii="Arial" w:hAnsi="Arial" w:cs="Arial"/>
          <w:sz w:val="22"/>
          <w:szCs w:val="22"/>
        </w:rPr>
        <w:t xml:space="preserve">) dias após o recebimento </w:t>
      </w:r>
      <w:r w:rsidR="00727B45">
        <w:rPr>
          <w:rFonts w:ascii="Arial" w:hAnsi="Arial" w:cs="Arial"/>
          <w:sz w:val="22"/>
          <w:szCs w:val="22"/>
        </w:rPr>
        <w:t xml:space="preserve">da ordem de fornecimento.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727B45">
        <w:rPr>
          <w:rFonts w:ascii="Arial" w:hAnsi="Arial" w:cs="Arial"/>
          <w:sz w:val="22"/>
          <w:szCs w:val="22"/>
        </w:rPr>
        <w:t xml:space="preserve">empresa </w:t>
      </w:r>
      <w:r w:rsidR="00A141D8" w:rsidRPr="00A141D8">
        <w:rPr>
          <w:rFonts w:ascii="Arial" w:hAnsi="Arial" w:cs="Arial"/>
          <w:sz w:val="22"/>
          <w:szCs w:val="22"/>
        </w:rPr>
        <w:t>vencedor</w:t>
      </w:r>
      <w:r>
        <w:rPr>
          <w:rFonts w:ascii="Arial" w:hAnsi="Arial" w:cs="Arial"/>
          <w:sz w:val="22"/>
          <w:szCs w:val="22"/>
        </w:rPr>
        <w:t>a</w:t>
      </w:r>
      <w:r w:rsidR="00A141D8" w:rsidRPr="00A141D8">
        <w:rPr>
          <w:rFonts w:ascii="Arial" w:hAnsi="Arial" w:cs="Arial"/>
          <w:sz w:val="22"/>
          <w:szCs w:val="22"/>
        </w:rPr>
        <w:t xml:space="preserve"> deverá entregar </w:t>
      </w:r>
      <w:r w:rsidR="00931CC0">
        <w:rPr>
          <w:rFonts w:ascii="Arial" w:hAnsi="Arial" w:cs="Arial"/>
          <w:sz w:val="22"/>
          <w:szCs w:val="22"/>
        </w:rPr>
        <w:t>o objeto</w:t>
      </w:r>
      <w:r w:rsidR="00727B45">
        <w:rPr>
          <w:rFonts w:ascii="Arial" w:hAnsi="Arial" w:cs="Arial"/>
          <w:sz w:val="22"/>
          <w:szCs w:val="22"/>
        </w:rPr>
        <w:t xml:space="preserve"> no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745888" w:rsidRDefault="008B12F3" w:rsidP="00312DD7">
      <w:pPr>
        <w:pStyle w:val="Texto"/>
        <w:spacing w:line="240" w:lineRule="auto"/>
        <w:ind w:firstLine="0"/>
        <w:rPr>
          <w:rFonts w:ascii="Arial" w:hAnsi="Arial" w:cs="Arial"/>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312DD7">
        <w:rPr>
          <w:rFonts w:ascii="Arial" w:hAnsi="Arial" w:cs="Arial"/>
          <w:sz w:val="22"/>
          <w:szCs w:val="22"/>
        </w:rPr>
        <w:t>8</w:t>
      </w:r>
      <w:r w:rsidR="003C42FF">
        <w:rPr>
          <w:rFonts w:ascii="Arial" w:hAnsi="Arial" w:cs="Arial"/>
          <w:sz w:val="22"/>
          <w:szCs w:val="22"/>
        </w:rPr>
        <w:t xml:space="preserve"> as</w:t>
      </w:r>
      <w:r w:rsidR="003744C7">
        <w:rPr>
          <w:rFonts w:ascii="Arial" w:hAnsi="Arial" w:cs="Arial"/>
          <w:sz w:val="22"/>
          <w:szCs w:val="22"/>
        </w:rPr>
        <w:t xml:space="preserve"> despesas correrão por conta da</w:t>
      </w:r>
      <w:r w:rsidR="00302901">
        <w:rPr>
          <w:rFonts w:ascii="Arial" w:hAnsi="Arial" w:cs="Arial"/>
          <w:sz w:val="22"/>
          <w:szCs w:val="22"/>
        </w:rPr>
        <w:t>s</w:t>
      </w:r>
      <w:r w:rsidR="003744C7">
        <w:rPr>
          <w:rFonts w:ascii="Arial" w:hAnsi="Arial" w:cs="Arial"/>
          <w:sz w:val="22"/>
          <w:szCs w:val="22"/>
        </w:rPr>
        <w:t xml:space="preserve"> </w:t>
      </w:r>
      <w:r w:rsidR="009C4872" w:rsidRPr="009D3590">
        <w:rPr>
          <w:rFonts w:ascii="Arial" w:hAnsi="Arial" w:cs="Arial"/>
          <w:b/>
          <w:sz w:val="22"/>
          <w:szCs w:val="22"/>
        </w:rPr>
        <w:t>Dotaç</w:t>
      </w:r>
      <w:r w:rsidR="00302901">
        <w:rPr>
          <w:rFonts w:ascii="Arial" w:hAnsi="Arial" w:cs="Arial"/>
          <w:b/>
          <w:sz w:val="22"/>
          <w:szCs w:val="22"/>
        </w:rPr>
        <w:t xml:space="preserve">ões </w:t>
      </w:r>
      <w:r w:rsidR="009C4872" w:rsidRPr="009D3590">
        <w:rPr>
          <w:rFonts w:ascii="Arial" w:hAnsi="Arial" w:cs="Arial"/>
          <w:b/>
          <w:sz w:val="22"/>
          <w:szCs w:val="22"/>
        </w:rPr>
        <w:t>Orçamentária</w:t>
      </w:r>
      <w:r w:rsidR="00302901">
        <w:rPr>
          <w:rFonts w:ascii="Arial" w:hAnsi="Arial" w:cs="Arial"/>
          <w:b/>
          <w:sz w:val="22"/>
          <w:szCs w:val="22"/>
        </w:rPr>
        <w:t>s</w:t>
      </w:r>
      <w:r w:rsidR="00312DD7">
        <w:rPr>
          <w:rFonts w:ascii="Arial" w:hAnsi="Arial" w:cs="Arial"/>
          <w:b/>
          <w:sz w:val="22"/>
          <w:szCs w:val="22"/>
        </w:rPr>
        <w:t xml:space="preserve"> </w:t>
      </w:r>
      <w:r w:rsidR="00312DD7">
        <w:rPr>
          <w:rFonts w:ascii="Arial" w:hAnsi="Arial" w:cs="Arial"/>
          <w:sz w:val="22"/>
          <w:szCs w:val="22"/>
        </w:rPr>
        <w:t>descrita</w:t>
      </w:r>
      <w:r w:rsidR="00302901">
        <w:rPr>
          <w:rFonts w:ascii="Arial" w:hAnsi="Arial" w:cs="Arial"/>
          <w:sz w:val="22"/>
          <w:szCs w:val="22"/>
        </w:rPr>
        <w:t>s</w:t>
      </w:r>
      <w:r w:rsidR="00312DD7">
        <w:rPr>
          <w:rFonts w:ascii="Arial" w:hAnsi="Arial" w:cs="Arial"/>
          <w:sz w:val="22"/>
          <w:szCs w:val="22"/>
        </w:rPr>
        <w:t xml:space="preserve"> no Termo de Referência. </w:t>
      </w:r>
    </w:p>
    <w:p w:rsidR="003C42FF" w:rsidRDefault="003C42FF" w:rsidP="00745888">
      <w:pPr>
        <w:rPr>
          <w:rFonts w:ascii="Arial" w:hAnsi="Arial" w:cs="Arial"/>
          <w:sz w:val="22"/>
          <w:szCs w:val="22"/>
        </w:rPr>
      </w:pPr>
    </w:p>
    <w:p w:rsidR="00312DD7" w:rsidRDefault="00312DD7"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312DD7">
        <w:rPr>
          <w:rFonts w:ascii="Arial" w:hAnsi="Arial" w:cs="Arial"/>
          <w:sz w:val="22"/>
          <w:szCs w:val="22"/>
        </w:rPr>
        <w:t>0</w:t>
      </w:r>
      <w:r w:rsidR="004C2899">
        <w:rPr>
          <w:rFonts w:ascii="Arial" w:hAnsi="Arial" w:cs="Arial"/>
          <w:sz w:val="22"/>
          <w:szCs w:val="22"/>
        </w:rPr>
        <w:t>9</w:t>
      </w:r>
      <w:r>
        <w:rPr>
          <w:rFonts w:ascii="Arial" w:hAnsi="Arial" w:cs="Arial"/>
          <w:sz w:val="22"/>
          <w:szCs w:val="22"/>
        </w:rPr>
        <w:t xml:space="preserve"> de </w:t>
      </w:r>
      <w:r w:rsidR="004C2899">
        <w:rPr>
          <w:rFonts w:ascii="Arial" w:hAnsi="Arial" w:cs="Arial"/>
          <w:sz w:val="22"/>
          <w:szCs w:val="22"/>
        </w:rPr>
        <w:t xml:space="preserve">Maio </w:t>
      </w:r>
      <w:r w:rsidR="00312DD7">
        <w:rPr>
          <w:rFonts w:ascii="Arial" w:hAnsi="Arial" w:cs="Arial"/>
          <w:sz w:val="22"/>
          <w:szCs w:val="22"/>
        </w:rPr>
        <w:t>de 2018</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312DD7" w:rsidRDefault="00312DD7" w:rsidP="008B12F3">
      <w:pPr>
        <w:rPr>
          <w:rFonts w:ascii="Arial" w:hAnsi="Arial" w:cs="Arial"/>
          <w:sz w:val="22"/>
          <w:szCs w:val="22"/>
        </w:rPr>
      </w:pPr>
    </w:p>
    <w:p w:rsidR="004669BC" w:rsidRDefault="004669BC"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312DD7">
        <w:rPr>
          <w:rFonts w:ascii="Arial" w:hAnsi="Arial" w:cs="Arial"/>
          <w:b/>
          <w:bCs/>
          <w:sz w:val="22"/>
          <w:szCs w:val="22"/>
        </w:rPr>
        <w:t>2</w:t>
      </w:r>
      <w:r w:rsidR="004C2899">
        <w:rPr>
          <w:rFonts w:ascii="Arial" w:hAnsi="Arial" w:cs="Arial"/>
          <w:b/>
          <w:bCs/>
          <w:sz w:val="22"/>
          <w:szCs w:val="22"/>
        </w:rPr>
        <w:t>6</w:t>
      </w:r>
      <w:r>
        <w:rPr>
          <w:rFonts w:ascii="Arial" w:hAnsi="Arial" w:cs="Arial"/>
          <w:b/>
          <w:bCs/>
          <w:sz w:val="22"/>
          <w:szCs w:val="22"/>
        </w:rPr>
        <w:t>/201</w:t>
      </w:r>
      <w:r w:rsidR="00312DD7">
        <w:rPr>
          <w:rFonts w:ascii="Arial" w:hAnsi="Arial" w:cs="Arial"/>
          <w:b/>
          <w:bCs/>
          <w:sz w:val="22"/>
          <w:szCs w:val="22"/>
        </w:rPr>
        <w:t>8</w:t>
      </w: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 xml:space="preserve"> UNITÁRIO</w:t>
      </w:r>
      <w:r>
        <w:rPr>
          <w:rFonts w:ascii="Arial" w:hAnsi="Arial" w:cs="Arial"/>
          <w:b/>
          <w:bCs/>
          <w:sz w:val="22"/>
          <w:szCs w:val="22"/>
        </w:rPr>
        <w:tab/>
      </w: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BC493D">
        <w:rPr>
          <w:rFonts w:ascii="Arial" w:hAnsi="Arial" w:cs="Arial"/>
          <w:b/>
          <w:bCs/>
          <w:sz w:val="22"/>
          <w:szCs w:val="22"/>
        </w:rPr>
        <w:t>SECRETARIA MUNICIPAL DE SAÚDE</w:t>
      </w: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893CCC">
        <w:rPr>
          <w:rFonts w:ascii="Arial" w:hAnsi="Arial" w:cs="Arial"/>
          <w:b/>
          <w:bCs/>
          <w:sz w:val="22"/>
          <w:szCs w:val="22"/>
        </w:rPr>
        <w:t>2</w:t>
      </w:r>
      <w:r w:rsidR="00312DD7">
        <w:rPr>
          <w:rFonts w:ascii="Arial" w:hAnsi="Arial" w:cs="Arial"/>
          <w:b/>
          <w:bCs/>
          <w:sz w:val="22"/>
          <w:szCs w:val="22"/>
        </w:rPr>
        <w:t>5</w:t>
      </w:r>
      <w:r>
        <w:rPr>
          <w:rFonts w:ascii="Arial" w:hAnsi="Arial" w:cs="Arial"/>
          <w:b/>
          <w:bCs/>
          <w:sz w:val="22"/>
          <w:szCs w:val="22"/>
        </w:rPr>
        <w:t>/0</w:t>
      </w:r>
      <w:r w:rsidR="004C2899">
        <w:rPr>
          <w:rFonts w:ascii="Arial" w:hAnsi="Arial" w:cs="Arial"/>
          <w:b/>
          <w:bCs/>
          <w:sz w:val="22"/>
          <w:szCs w:val="22"/>
        </w:rPr>
        <w:t>5</w:t>
      </w:r>
      <w:r>
        <w:rPr>
          <w:rFonts w:ascii="Arial" w:hAnsi="Arial" w:cs="Arial"/>
          <w:b/>
          <w:bCs/>
          <w:sz w:val="22"/>
          <w:szCs w:val="22"/>
        </w:rPr>
        <w:t>/201</w:t>
      </w:r>
      <w:r w:rsidR="00312DD7">
        <w:rPr>
          <w:rFonts w:ascii="Arial" w:hAnsi="Arial" w:cs="Arial"/>
          <w:b/>
          <w:bCs/>
          <w:sz w:val="22"/>
          <w:szCs w:val="22"/>
        </w:rPr>
        <w:t>8</w:t>
      </w: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w:t>
      </w:r>
      <w:r w:rsidR="00312DD7">
        <w:rPr>
          <w:rFonts w:ascii="Arial" w:hAnsi="Arial" w:cs="Arial"/>
          <w:b/>
          <w:bCs/>
          <w:sz w:val="22"/>
          <w:szCs w:val="22"/>
        </w:rPr>
        <w:t>4</w:t>
      </w:r>
      <w:r>
        <w:rPr>
          <w:rFonts w:ascii="Arial" w:hAnsi="Arial" w:cs="Arial"/>
          <w:b/>
          <w:bCs/>
          <w:sz w:val="22"/>
          <w:szCs w:val="22"/>
        </w:rPr>
        <w:t>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312DD7">
        <w:rPr>
          <w:rFonts w:ascii="Arial" w:hAnsi="Arial" w:cs="Arial"/>
          <w:b/>
          <w:iCs/>
          <w:sz w:val="22"/>
          <w:szCs w:val="22"/>
        </w:rPr>
        <w:t>1</w:t>
      </w:r>
      <w:r w:rsidR="003062B0" w:rsidRPr="00C03639">
        <w:rPr>
          <w:rFonts w:ascii="Arial" w:hAnsi="Arial" w:cs="Arial"/>
          <w:b/>
          <w:iCs/>
          <w:sz w:val="22"/>
          <w:szCs w:val="22"/>
        </w:rPr>
        <w:t>/201</w:t>
      </w:r>
      <w:r w:rsidR="00312DD7">
        <w:rPr>
          <w:rFonts w:ascii="Arial" w:hAnsi="Arial" w:cs="Arial"/>
          <w:b/>
          <w:iCs/>
          <w:sz w:val="22"/>
          <w:szCs w:val="22"/>
        </w:rPr>
        <w:t>8</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4C2899">
        <w:rPr>
          <w:rFonts w:ascii="Arial" w:hAnsi="Arial" w:cs="Arial"/>
          <w:b/>
          <w:bCs/>
          <w:sz w:val="22"/>
          <w:szCs w:val="22"/>
        </w:rPr>
        <w:t>AQUISIÇÃO DE APARELHOS LABORATORIAIS PARA A UNIDADE BÁSICA DE SÁUDE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1.2.4. Desclassificação das propostas que não atenderem às exigências essenciais deste edital e classificação provisória das demais em ordem crescente de preços.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1.2.6. Em não havendo pelo menos</w:t>
      </w:r>
      <w:r w:rsidR="00312DD7">
        <w:rPr>
          <w:rFonts w:ascii="Arial" w:hAnsi="Arial" w:cs="Arial"/>
          <w:sz w:val="22"/>
          <w:szCs w:val="22"/>
        </w:rPr>
        <w:t xml:space="preserve"> 03</w:t>
      </w:r>
      <w:r w:rsidRPr="0076618F">
        <w:rPr>
          <w:rFonts w:ascii="Arial" w:hAnsi="Arial" w:cs="Arial"/>
          <w:sz w:val="22"/>
          <w:szCs w:val="22"/>
        </w:rPr>
        <w:t xml:space="preserve"> </w:t>
      </w:r>
      <w:r w:rsidR="00312DD7">
        <w:rPr>
          <w:rFonts w:ascii="Arial" w:hAnsi="Arial" w:cs="Arial"/>
          <w:sz w:val="22"/>
          <w:szCs w:val="22"/>
        </w:rPr>
        <w:t>(</w:t>
      </w:r>
      <w:r w:rsidRPr="0076618F">
        <w:rPr>
          <w:rFonts w:ascii="Arial" w:hAnsi="Arial" w:cs="Arial"/>
          <w:sz w:val="22"/>
          <w:szCs w:val="22"/>
        </w:rPr>
        <w:t>três</w:t>
      </w:r>
      <w:r w:rsidR="00312DD7">
        <w:rPr>
          <w:rFonts w:ascii="Arial" w:hAnsi="Arial" w:cs="Arial"/>
          <w:sz w:val="22"/>
          <w:szCs w:val="22"/>
        </w:rPr>
        <w:t>)</w:t>
      </w:r>
      <w:r w:rsidRPr="0076618F">
        <w:rPr>
          <w:rFonts w:ascii="Arial" w:hAnsi="Arial" w:cs="Arial"/>
          <w:sz w:val="22"/>
          <w:szCs w:val="22"/>
        </w:rPr>
        <w:t xml:space="preserve"> ofertas nas condições definidas no subitem 1.2.5., poderão as empresas autoras das melhores propostas, </w:t>
      </w:r>
      <w:r w:rsidRPr="0076618F">
        <w:rPr>
          <w:rFonts w:ascii="Arial" w:hAnsi="Arial" w:cs="Arial"/>
          <w:b/>
          <w:bCs/>
          <w:sz w:val="22"/>
          <w:szCs w:val="22"/>
        </w:rPr>
        <w:t>até o máximo de</w:t>
      </w:r>
      <w:r w:rsidR="00312DD7">
        <w:rPr>
          <w:rFonts w:ascii="Arial" w:hAnsi="Arial" w:cs="Arial"/>
          <w:b/>
          <w:bCs/>
          <w:sz w:val="22"/>
          <w:szCs w:val="22"/>
        </w:rPr>
        <w:t xml:space="preserve"> 03</w:t>
      </w:r>
      <w:r w:rsidRPr="0076618F">
        <w:rPr>
          <w:rFonts w:ascii="Arial" w:hAnsi="Arial" w:cs="Arial"/>
          <w:b/>
          <w:bCs/>
          <w:sz w:val="22"/>
          <w:szCs w:val="22"/>
        </w:rPr>
        <w:t xml:space="preserve"> </w:t>
      </w:r>
      <w:r w:rsidR="00312DD7">
        <w:rPr>
          <w:rFonts w:ascii="Arial" w:hAnsi="Arial" w:cs="Arial"/>
          <w:b/>
          <w:bCs/>
          <w:sz w:val="22"/>
          <w:szCs w:val="22"/>
        </w:rPr>
        <w:t>(</w:t>
      </w:r>
      <w:r w:rsidRPr="0076618F">
        <w:rPr>
          <w:rFonts w:ascii="Arial" w:hAnsi="Arial" w:cs="Arial"/>
          <w:b/>
          <w:bCs/>
          <w:sz w:val="22"/>
          <w:szCs w:val="22"/>
        </w:rPr>
        <w:t>três</w:t>
      </w:r>
      <w:r w:rsidR="00312DD7">
        <w:rPr>
          <w:rFonts w:ascii="Arial" w:hAnsi="Arial" w:cs="Arial"/>
          <w:b/>
          <w:bCs/>
          <w:sz w:val="22"/>
          <w:szCs w:val="22"/>
        </w:rPr>
        <w:t xml:space="preserve">), </w:t>
      </w:r>
      <w:r w:rsidR="00312DD7">
        <w:rPr>
          <w:rFonts w:ascii="Arial" w:hAnsi="Arial" w:cs="Arial"/>
          <w:bCs/>
          <w:sz w:val="22"/>
          <w:szCs w:val="22"/>
        </w:rPr>
        <w:t>o</w:t>
      </w:r>
      <w:r w:rsidRPr="0076618F">
        <w:rPr>
          <w:rFonts w:ascii="Arial" w:hAnsi="Arial" w:cs="Arial"/>
          <w:sz w:val="22"/>
          <w:szCs w:val="22"/>
        </w:rPr>
        <w:t>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Proclamação da empresa vencedora pelo critério de menor preço</w:t>
      </w:r>
      <w:r w:rsidR="00647A31">
        <w:rPr>
          <w:rFonts w:ascii="Arial" w:hAnsi="Arial" w:cs="Arial"/>
          <w:b/>
          <w:bCs/>
          <w:sz w:val="22"/>
          <w:szCs w:val="22"/>
        </w:rPr>
        <w:t xml:space="preserve"> </w:t>
      </w:r>
      <w:r w:rsidR="007E1D96">
        <w:rPr>
          <w:rFonts w:ascii="Arial" w:hAnsi="Arial" w:cs="Arial"/>
          <w:b/>
          <w:bCs/>
          <w:sz w:val="22"/>
          <w:szCs w:val="22"/>
        </w:rPr>
        <w:t>unitário</w:t>
      </w:r>
      <w:r w:rsidRPr="0076618F">
        <w:rPr>
          <w:rFonts w:ascii="Arial" w:hAnsi="Arial" w:cs="Arial"/>
          <w:b/>
          <w:bCs/>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82035E" w:rsidRDefault="0082035E">
      <w:pPr>
        <w:rPr>
          <w:rFonts w:ascii="Arial" w:hAnsi="Arial" w:cs="Arial"/>
          <w:b/>
          <w:bCs/>
          <w:sz w:val="22"/>
          <w:szCs w:val="22"/>
        </w:rPr>
      </w:pPr>
      <w:r>
        <w:rPr>
          <w:rFonts w:ascii="Arial" w:hAnsi="Arial" w:cs="Arial"/>
          <w:b/>
          <w:bCs/>
          <w:sz w:val="22"/>
          <w:szCs w:val="22"/>
        </w:rPr>
        <w:br w:type="page"/>
      </w: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lastRenderedPageBreak/>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Pr="0076618F">
        <w:rPr>
          <w:rFonts w:ascii="Arial" w:hAnsi="Arial" w:cs="Arial"/>
          <w:sz w:val="22"/>
          <w:szCs w:val="22"/>
          <w:u w:val="single"/>
        </w:rPr>
        <w:t>dois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w:t>
      </w:r>
      <w:proofErr w:type="gramStart"/>
      <w:r w:rsidR="00AD5688">
        <w:rPr>
          <w:rFonts w:ascii="Arial" w:hAnsi="Arial" w:cs="Arial"/>
          <w:sz w:val="22"/>
          <w:szCs w:val="22"/>
        </w:rPr>
        <w:t xml:space="preserve"> </w:t>
      </w:r>
      <w:r w:rsidRPr="0076618F">
        <w:rPr>
          <w:rFonts w:ascii="Arial" w:hAnsi="Arial" w:cs="Arial"/>
          <w:sz w:val="22"/>
          <w:szCs w:val="22"/>
        </w:rPr>
        <w:t xml:space="preserve"> </w:t>
      </w:r>
      <w:proofErr w:type="gramEnd"/>
      <w:r w:rsidRPr="0076618F">
        <w:rPr>
          <w:rFonts w:ascii="Arial" w:hAnsi="Arial" w:cs="Arial"/>
          <w:sz w:val="22"/>
          <w:szCs w:val="22"/>
        </w:rPr>
        <w:t>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w:t>
      </w:r>
      <w:r w:rsidR="00957A08" w:rsidRPr="0076618F">
        <w:rPr>
          <w:rFonts w:ascii="Arial" w:hAnsi="Arial" w:cs="Arial"/>
          <w:sz w:val="22"/>
          <w:szCs w:val="22"/>
        </w:rPr>
        <w:lastRenderedPageBreak/>
        <w:t>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737DBB" w:rsidRDefault="00737DBB"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312DD7" w:rsidRPr="0076618F" w:rsidRDefault="00312DD7"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duas casas decimais, sem rasuras ou </w:t>
      </w:r>
      <w:r w:rsidRPr="0076618F">
        <w:rPr>
          <w:rFonts w:ascii="Arial" w:hAnsi="Arial" w:cs="Arial"/>
          <w:sz w:val="22"/>
          <w:szCs w:val="22"/>
        </w:rPr>
        <w:lastRenderedPageBreak/>
        <w:t>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312DD7" w:rsidRPr="0076618F" w:rsidRDefault="00312DD7"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não poderá ser inferior a</w:t>
      </w:r>
      <w:r w:rsidR="00312DD7">
        <w:rPr>
          <w:rFonts w:ascii="Arial" w:hAnsi="Arial" w:cs="Arial"/>
          <w:b/>
          <w:bCs/>
          <w:sz w:val="22"/>
          <w:szCs w:val="22"/>
        </w:rPr>
        <w:t xml:space="preserve"> 60</w:t>
      </w:r>
      <w:r w:rsidRPr="0076618F">
        <w:rPr>
          <w:rFonts w:ascii="Arial" w:hAnsi="Arial" w:cs="Arial"/>
          <w:b/>
          <w:bCs/>
          <w:sz w:val="22"/>
          <w:szCs w:val="22"/>
        </w:rPr>
        <w:t xml:space="preserve"> </w:t>
      </w:r>
      <w:r w:rsidR="00312DD7">
        <w:rPr>
          <w:rFonts w:ascii="Arial" w:hAnsi="Arial" w:cs="Arial"/>
          <w:b/>
          <w:bCs/>
          <w:sz w:val="22"/>
          <w:szCs w:val="22"/>
        </w:rPr>
        <w:t>(</w:t>
      </w:r>
      <w:r w:rsidRPr="0076618F">
        <w:rPr>
          <w:rFonts w:ascii="Arial" w:hAnsi="Arial" w:cs="Arial"/>
          <w:b/>
          <w:bCs/>
          <w:sz w:val="22"/>
          <w:szCs w:val="22"/>
        </w:rPr>
        <w:t>sessenta</w:t>
      </w:r>
      <w:r w:rsidR="00312DD7">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7.3.3. Ato constitutivo e alterações </w:t>
      </w:r>
      <w:r w:rsidR="00BC493D">
        <w:rPr>
          <w:rFonts w:ascii="Arial" w:hAnsi="Arial" w:cs="Arial"/>
          <w:sz w:val="22"/>
          <w:szCs w:val="22"/>
        </w:rPr>
        <w:t xml:space="preserve">subsequentes ou ultima alteração </w:t>
      </w:r>
      <w:proofErr w:type="gramStart"/>
      <w:r w:rsidR="00BC493D">
        <w:rPr>
          <w:rFonts w:ascii="Arial" w:hAnsi="Arial" w:cs="Arial"/>
          <w:sz w:val="22"/>
          <w:szCs w:val="22"/>
        </w:rPr>
        <w:t>consolidada</w:t>
      </w:r>
      <w:r w:rsidRPr="0076618F">
        <w:rPr>
          <w:rFonts w:ascii="Arial" w:hAnsi="Arial" w:cs="Arial"/>
          <w:sz w:val="22"/>
          <w:szCs w:val="22"/>
        </w:rPr>
        <w:t>, devidamente registrados</w:t>
      </w:r>
      <w:proofErr w:type="gramEnd"/>
      <w:r w:rsidRPr="0076618F">
        <w:rPr>
          <w:rFonts w:ascii="Arial" w:hAnsi="Arial" w:cs="Arial"/>
          <w:sz w:val="22"/>
          <w:szCs w:val="22"/>
        </w:rPr>
        <w:t>,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4C2899" w:rsidRDefault="004C2899" w:rsidP="00957A08">
      <w:pPr>
        <w:pStyle w:val="Cabealho"/>
        <w:tabs>
          <w:tab w:val="clear" w:pos="4419"/>
          <w:tab w:val="clear" w:pos="8838"/>
        </w:tabs>
        <w:jc w:val="both"/>
        <w:rPr>
          <w:rFonts w:ascii="Arial" w:hAnsi="Arial" w:cs="Arial"/>
          <w:sz w:val="22"/>
          <w:szCs w:val="22"/>
        </w:rPr>
      </w:pPr>
    </w:p>
    <w:p w:rsidR="00CE30B0" w:rsidRDefault="00CE30B0" w:rsidP="00CE30B0">
      <w:pPr>
        <w:spacing w:line="200" w:lineRule="atLeast"/>
        <w:jc w:val="both"/>
        <w:rPr>
          <w:rFonts w:ascii="Arial" w:hAnsi="Arial" w:cs="Arial"/>
          <w:iCs/>
          <w:sz w:val="22"/>
          <w:szCs w:val="22"/>
        </w:rPr>
      </w:pPr>
      <w:r>
        <w:rPr>
          <w:rFonts w:ascii="Arial" w:hAnsi="Arial" w:cs="Arial"/>
          <w:iCs/>
          <w:sz w:val="22"/>
          <w:szCs w:val="22"/>
        </w:rPr>
        <w:t>7.3.</w:t>
      </w:r>
      <w:r>
        <w:rPr>
          <w:rFonts w:ascii="Arial" w:hAnsi="Arial" w:cs="Arial"/>
          <w:iCs/>
          <w:sz w:val="22"/>
          <w:szCs w:val="22"/>
        </w:rPr>
        <w:t>8</w:t>
      </w:r>
      <w:r>
        <w:rPr>
          <w:rFonts w:ascii="Arial" w:hAnsi="Arial" w:cs="Arial"/>
          <w:iCs/>
          <w:sz w:val="22"/>
          <w:szCs w:val="22"/>
        </w:rPr>
        <w:t>.</w:t>
      </w:r>
      <w:r>
        <w:rPr>
          <w:rFonts w:ascii="Arial" w:hAnsi="Arial" w:cs="Arial"/>
          <w:iCs/>
          <w:sz w:val="22"/>
          <w:szCs w:val="22"/>
        </w:rPr>
        <w:t>1</w:t>
      </w:r>
      <w:r>
        <w:rPr>
          <w:rFonts w:ascii="Arial" w:hAnsi="Arial" w:cs="Arial"/>
          <w:iCs/>
          <w:sz w:val="22"/>
          <w:szCs w:val="22"/>
        </w:rPr>
        <w:t>. Alvará Sanitário expedido por órgão de Vigilância Sanitária competente, federal, estadual ou municipal da sede do domicilio da licitante, em vigor;</w:t>
      </w:r>
    </w:p>
    <w:p w:rsidR="00CE30B0" w:rsidRDefault="00CE30B0" w:rsidP="00CE30B0">
      <w:pPr>
        <w:spacing w:line="200" w:lineRule="atLeast"/>
        <w:jc w:val="both"/>
        <w:rPr>
          <w:rFonts w:ascii="Arial" w:hAnsi="Arial" w:cs="Arial"/>
          <w:iCs/>
          <w:sz w:val="22"/>
          <w:szCs w:val="22"/>
        </w:rPr>
      </w:pPr>
    </w:p>
    <w:p w:rsidR="00CE30B0" w:rsidRDefault="00CE30B0" w:rsidP="00CE30B0">
      <w:pPr>
        <w:spacing w:line="200" w:lineRule="atLeast"/>
        <w:jc w:val="both"/>
        <w:rPr>
          <w:rFonts w:ascii="Arial" w:hAnsi="Arial" w:cs="Arial"/>
          <w:iCs/>
          <w:sz w:val="22"/>
          <w:szCs w:val="22"/>
        </w:rPr>
      </w:pPr>
      <w:r>
        <w:rPr>
          <w:rFonts w:ascii="Arial" w:hAnsi="Arial" w:cs="Arial"/>
          <w:iCs/>
          <w:sz w:val="22"/>
          <w:szCs w:val="22"/>
        </w:rPr>
        <w:t>7.3.</w:t>
      </w:r>
      <w:r>
        <w:rPr>
          <w:rFonts w:ascii="Arial" w:hAnsi="Arial" w:cs="Arial"/>
          <w:iCs/>
          <w:sz w:val="22"/>
          <w:szCs w:val="22"/>
        </w:rPr>
        <w:t>8</w:t>
      </w:r>
      <w:r>
        <w:rPr>
          <w:rFonts w:ascii="Arial" w:hAnsi="Arial" w:cs="Arial"/>
          <w:iCs/>
          <w:sz w:val="22"/>
          <w:szCs w:val="22"/>
        </w:rPr>
        <w:t>.</w:t>
      </w:r>
      <w:r>
        <w:rPr>
          <w:rFonts w:ascii="Arial" w:hAnsi="Arial" w:cs="Arial"/>
          <w:iCs/>
          <w:sz w:val="22"/>
          <w:szCs w:val="22"/>
        </w:rPr>
        <w:t>2</w:t>
      </w:r>
      <w:r>
        <w:rPr>
          <w:rFonts w:ascii="Arial" w:hAnsi="Arial" w:cs="Arial"/>
          <w:iCs/>
          <w:sz w:val="22"/>
          <w:szCs w:val="22"/>
        </w:rPr>
        <w:t xml:space="preserve">. Autorização de funcionamento da empresa (AFE) emitida pelo Ministério da Saúde (ANVISA); </w:t>
      </w:r>
    </w:p>
    <w:p w:rsidR="00CE30B0" w:rsidRDefault="00CE30B0" w:rsidP="00CE30B0">
      <w:pPr>
        <w:spacing w:line="200" w:lineRule="atLeast"/>
        <w:jc w:val="both"/>
        <w:rPr>
          <w:rFonts w:ascii="Arial" w:hAnsi="Arial" w:cs="Arial"/>
          <w:iCs/>
          <w:sz w:val="22"/>
          <w:szCs w:val="22"/>
        </w:rPr>
      </w:pPr>
    </w:p>
    <w:p w:rsidR="00CE30B0" w:rsidRDefault="00CE30B0" w:rsidP="00CE30B0">
      <w:pPr>
        <w:spacing w:line="200" w:lineRule="atLeast"/>
        <w:jc w:val="both"/>
        <w:rPr>
          <w:rFonts w:ascii="Arial" w:hAnsi="Arial" w:cs="Arial"/>
          <w:iCs/>
          <w:sz w:val="22"/>
          <w:szCs w:val="22"/>
        </w:rPr>
      </w:pPr>
      <w:r>
        <w:rPr>
          <w:rFonts w:ascii="Arial" w:hAnsi="Arial" w:cs="Arial"/>
          <w:iCs/>
          <w:sz w:val="22"/>
          <w:szCs w:val="22"/>
        </w:rPr>
        <w:t>7.3.</w:t>
      </w:r>
      <w:r>
        <w:rPr>
          <w:rFonts w:ascii="Arial" w:hAnsi="Arial" w:cs="Arial"/>
          <w:iCs/>
          <w:sz w:val="22"/>
          <w:szCs w:val="22"/>
        </w:rPr>
        <w:t>8</w:t>
      </w:r>
      <w:r>
        <w:rPr>
          <w:rFonts w:ascii="Arial" w:hAnsi="Arial" w:cs="Arial"/>
          <w:iCs/>
          <w:sz w:val="22"/>
          <w:szCs w:val="22"/>
        </w:rPr>
        <w:t>.</w:t>
      </w:r>
      <w:r>
        <w:rPr>
          <w:rFonts w:ascii="Arial" w:hAnsi="Arial" w:cs="Arial"/>
          <w:iCs/>
          <w:sz w:val="22"/>
          <w:szCs w:val="22"/>
        </w:rPr>
        <w:t>3</w:t>
      </w:r>
      <w:r>
        <w:rPr>
          <w:rFonts w:ascii="Arial" w:hAnsi="Arial" w:cs="Arial"/>
          <w:iCs/>
          <w:sz w:val="22"/>
          <w:szCs w:val="22"/>
        </w:rPr>
        <w:t>. Registro no Ministério da Saúde dos produtos ofertados, em vigor.</w:t>
      </w:r>
    </w:p>
    <w:p w:rsidR="00CE30B0" w:rsidRDefault="00CE30B0" w:rsidP="00CE30B0">
      <w:pPr>
        <w:spacing w:line="200" w:lineRule="atLeast"/>
        <w:jc w:val="both"/>
        <w:rPr>
          <w:rFonts w:ascii="Arial" w:hAnsi="Arial" w:cs="Arial"/>
          <w:iCs/>
          <w:sz w:val="22"/>
          <w:szCs w:val="22"/>
        </w:rPr>
      </w:pPr>
    </w:p>
    <w:p w:rsidR="00CE30B0" w:rsidRDefault="00CE30B0" w:rsidP="00CE30B0">
      <w:pPr>
        <w:spacing w:after="120" w:line="360" w:lineRule="auto"/>
        <w:jc w:val="both"/>
        <w:rPr>
          <w:rFonts w:ascii="Arial" w:hAnsi="Arial" w:cs="Arial"/>
          <w:iCs/>
          <w:sz w:val="22"/>
          <w:szCs w:val="22"/>
        </w:rPr>
      </w:pPr>
      <w:r>
        <w:rPr>
          <w:rFonts w:ascii="Arial" w:hAnsi="Arial" w:cs="Arial"/>
          <w:iCs/>
          <w:sz w:val="22"/>
          <w:szCs w:val="22"/>
        </w:rPr>
        <w:t>7.3.</w:t>
      </w:r>
      <w:r>
        <w:rPr>
          <w:rFonts w:ascii="Arial" w:hAnsi="Arial" w:cs="Arial"/>
          <w:iCs/>
          <w:sz w:val="22"/>
          <w:szCs w:val="22"/>
        </w:rPr>
        <w:t>8</w:t>
      </w:r>
      <w:r>
        <w:rPr>
          <w:rFonts w:ascii="Arial" w:hAnsi="Arial" w:cs="Arial"/>
          <w:iCs/>
          <w:sz w:val="22"/>
          <w:szCs w:val="22"/>
        </w:rPr>
        <w:t>.</w:t>
      </w:r>
      <w:r>
        <w:rPr>
          <w:rFonts w:ascii="Arial" w:hAnsi="Arial" w:cs="Arial"/>
          <w:iCs/>
          <w:sz w:val="22"/>
          <w:szCs w:val="22"/>
        </w:rPr>
        <w:t>4</w:t>
      </w:r>
      <w:r>
        <w:rPr>
          <w:rFonts w:ascii="Arial" w:hAnsi="Arial" w:cs="Arial"/>
          <w:iCs/>
          <w:sz w:val="22"/>
          <w:szCs w:val="22"/>
        </w:rPr>
        <w:t>. Apresentar a documentação de insenção do Registro no Ministério da Saúde para os produtos</w:t>
      </w:r>
      <w:r>
        <w:rPr>
          <w:rFonts w:ascii="Arial" w:hAnsi="Arial" w:cs="Arial"/>
          <w:iCs/>
          <w:sz w:val="22"/>
          <w:szCs w:val="22"/>
        </w:rPr>
        <w:t xml:space="preserve"> que sejam </w:t>
      </w:r>
      <w:r>
        <w:rPr>
          <w:rFonts w:ascii="Arial" w:hAnsi="Arial" w:cs="Arial"/>
          <w:iCs/>
          <w:sz w:val="22"/>
          <w:szCs w:val="22"/>
        </w:rPr>
        <w:t>isentos.</w:t>
      </w: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t>7.3.8.</w:t>
      </w:r>
      <w:r w:rsidR="00CE30B0">
        <w:rPr>
          <w:rFonts w:ascii="Arial" w:hAnsi="Arial" w:cs="Arial"/>
          <w:sz w:val="22"/>
          <w:szCs w:val="22"/>
        </w:rPr>
        <w:t>5</w:t>
      </w:r>
      <w:r>
        <w:rPr>
          <w:rFonts w:ascii="Arial" w:hAnsi="Arial" w:cs="Arial"/>
          <w:sz w:val="22"/>
          <w:szCs w:val="22"/>
        </w:rPr>
        <w:t>. O produto 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AD5688">
        <w:rPr>
          <w:rFonts w:ascii="Arial" w:hAnsi="Arial" w:cs="Arial"/>
          <w:sz w:val="22"/>
          <w:szCs w:val="22"/>
        </w:rPr>
        <w:t>E</w:t>
      </w:r>
      <w:r>
        <w:rPr>
          <w:rFonts w:ascii="Arial" w:hAnsi="Arial" w:cs="Arial"/>
          <w:sz w:val="22"/>
          <w:szCs w:val="22"/>
        </w:rPr>
        <w:t xml:space="preserve">dital).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lastRenderedPageBreak/>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4C2899" w:rsidRDefault="004C2899"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lastRenderedPageBreak/>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302901" w:rsidRDefault="00302901"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312DD7">
        <w:rPr>
          <w:rFonts w:ascii="Arial" w:hAnsi="Arial" w:cs="Arial"/>
          <w:b/>
          <w:sz w:val="22"/>
          <w:szCs w:val="22"/>
        </w:rPr>
        <w:t>1</w:t>
      </w:r>
      <w:r w:rsidR="00D6050A" w:rsidRPr="000638BE">
        <w:rPr>
          <w:rFonts w:ascii="Arial" w:hAnsi="Arial" w:cs="Arial"/>
          <w:b/>
          <w:sz w:val="22"/>
          <w:szCs w:val="22"/>
        </w:rPr>
        <w:t>/</w:t>
      </w:r>
      <w:r w:rsidR="00AD5688">
        <w:rPr>
          <w:rFonts w:ascii="Arial" w:hAnsi="Arial" w:cs="Arial"/>
          <w:b/>
          <w:sz w:val="22"/>
          <w:szCs w:val="22"/>
        </w:rPr>
        <w:t>201</w:t>
      </w:r>
      <w:r w:rsidR="00312DD7">
        <w:rPr>
          <w:rFonts w:ascii="Arial" w:hAnsi="Arial" w:cs="Arial"/>
          <w:b/>
          <w:sz w:val="22"/>
          <w:szCs w:val="22"/>
        </w:rPr>
        <w:t>8</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10.7. O Pregoeiro abrirá a oportunidade para oferecimento de sucessivos lances verbais, aos representantes das licitantes cujas propostas estejam compreendidas no </w:t>
      </w:r>
      <w:r w:rsidRPr="0076618F">
        <w:rPr>
          <w:rFonts w:ascii="Arial" w:hAnsi="Arial" w:cs="Arial"/>
          <w:sz w:val="22"/>
          <w:szCs w:val="22"/>
        </w:rPr>
        <w:lastRenderedPageBreak/>
        <w:t>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302901" w:rsidRDefault="00302901"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lastRenderedPageBreak/>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10.20. Não poderá haver desistência dos lances ofertados, sujeitando-se o licitante desistente às penalidades constantes deste Edital,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Pr="0076618F"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4C2899" w:rsidRDefault="004C2899"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312DD7">
        <w:rPr>
          <w:rFonts w:ascii="Arial" w:hAnsi="Arial" w:cs="Arial"/>
          <w:sz w:val="22"/>
          <w:szCs w:val="22"/>
        </w:rPr>
        <w:t>0</w:t>
      </w:r>
      <w:r w:rsidR="004C2899">
        <w:rPr>
          <w:rFonts w:ascii="Arial" w:hAnsi="Arial" w:cs="Arial"/>
          <w:sz w:val="22"/>
          <w:szCs w:val="22"/>
        </w:rPr>
        <w:t>9</w:t>
      </w:r>
      <w:r w:rsidR="00312DD7">
        <w:rPr>
          <w:rFonts w:ascii="Arial" w:hAnsi="Arial" w:cs="Arial"/>
          <w:sz w:val="22"/>
          <w:szCs w:val="22"/>
        </w:rPr>
        <w:t xml:space="preserve"> de </w:t>
      </w:r>
      <w:r w:rsidR="004C2899">
        <w:rPr>
          <w:rFonts w:ascii="Arial" w:hAnsi="Arial" w:cs="Arial"/>
          <w:sz w:val="22"/>
          <w:szCs w:val="22"/>
        </w:rPr>
        <w:t xml:space="preserve">Maio </w:t>
      </w:r>
      <w:r w:rsidR="00312DD7">
        <w:rPr>
          <w:rFonts w:ascii="Arial" w:hAnsi="Arial" w:cs="Arial"/>
          <w:sz w:val="22"/>
          <w:szCs w:val="22"/>
        </w:rPr>
        <w:t>de 2018</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bookmarkStart w:id="0" w:name="_GoBack"/>
      <w:bookmarkEnd w:id="0"/>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Pr="003C638F" w:rsidRDefault="003C638F"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4C2899" w:rsidRPr="00DF5BB5" w:rsidRDefault="004C2899" w:rsidP="004C2899">
      <w:pPr>
        <w:pStyle w:val="Corpodetexto"/>
        <w:jc w:val="center"/>
        <w:rPr>
          <w:rFonts w:ascii="Arial" w:hAnsi="Arial" w:cs="Arial"/>
          <w:b/>
          <w:bCs/>
          <w:sz w:val="22"/>
          <w:szCs w:val="22"/>
        </w:rPr>
      </w:pPr>
      <w:r w:rsidRPr="00DF5BB5">
        <w:rPr>
          <w:rFonts w:ascii="Arial" w:hAnsi="Arial" w:cs="Arial"/>
          <w:b/>
          <w:bCs/>
          <w:sz w:val="22"/>
          <w:szCs w:val="22"/>
        </w:rPr>
        <w:t>TERMO DE REFER</w:t>
      </w:r>
      <w:r>
        <w:rPr>
          <w:rFonts w:ascii="Arial" w:hAnsi="Arial" w:cs="Arial"/>
          <w:b/>
          <w:bCs/>
          <w:sz w:val="22"/>
          <w:szCs w:val="22"/>
        </w:rPr>
        <w:t>Ê</w:t>
      </w:r>
      <w:r w:rsidRPr="00DF5BB5">
        <w:rPr>
          <w:rFonts w:ascii="Arial" w:hAnsi="Arial" w:cs="Arial"/>
          <w:b/>
          <w:bCs/>
          <w:sz w:val="22"/>
          <w:szCs w:val="22"/>
        </w:rPr>
        <w:t xml:space="preserve">NCIA </w:t>
      </w:r>
    </w:p>
    <w:p w:rsidR="004C2899" w:rsidRPr="00DF5BB5" w:rsidRDefault="004C2899" w:rsidP="004C2899">
      <w:pPr>
        <w:pStyle w:val="Cabealho"/>
        <w:numPr>
          <w:ilvl w:val="0"/>
          <w:numId w:val="14"/>
        </w:numPr>
        <w:tabs>
          <w:tab w:val="clear" w:pos="4419"/>
          <w:tab w:val="clear" w:pos="8838"/>
        </w:tabs>
        <w:jc w:val="both"/>
        <w:rPr>
          <w:rFonts w:ascii="Arial" w:hAnsi="Arial" w:cs="Arial"/>
          <w:b/>
          <w:bCs/>
          <w:sz w:val="22"/>
          <w:szCs w:val="22"/>
        </w:rPr>
      </w:pPr>
      <w:r w:rsidRPr="00DF5BB5">
        <w:rPr>
          <w:rFonts w:ascii="Arial" w:hAnsi="Arial" w:cs="Arial"/>
          <w:b/>
          <w:bCs/>
          <w:sz w:val="22"/>
          <w:szCs w:val="22"/>
        </w:rPr>
        <w:t>Objeto</w:t>
      </w:r>
    </w:p>
    <w:p w:rsidR="004C2899" w:rsidRPr="00DF5BB5" w:rsidRDefault="004C2899" w:rsidP="004C2899">
      <w:pPr>
        <w:pStyle w:val="Cabealho"/>
        <w:ind w:firstLine="708"/>
        <w:jc w:val="both"/>
        <w:rPr>
          <w:rFonts w:ascii="Arial" w:hAnsi="Arial" w:cs="Arial"/>
          <w:b/>
          <w:bCs/>
          <w:sz w:val="22"/>
          <w:szCs w:val="22"/>
        </w:rPr>
      </w:pPr>
    </w:p>
    <w:p w:rsidR="004C2899" w:rsidRDefault="004C2899" w:rsidP="004C2899">
      <w:pPr>
        <w:jc w:val="both"/>
        <w:rPr>
          <w:rFonts w:ascii="Arial" w:hAnsi="Arial" w:cs="Arial"/>
        </w:rPr>
      </w:pPr>
      <w:r>
        <w:rPr>
          <w:rFonts w:ascii="Arial" w:hAnsi="Arial" w:cs="Arial"/>
        </w:rPr>
        <w:t xml:space="preserve">AQUISIÇÃO DE APARELHOS LABORATORIAIS PARA A UNIDADE BÁSICA DE SAÚDE DE IPUIUNA/MG. </w:t>
      </w:r>
    </w:p>
    <w:p w:rsidR="004C2899" w:rsidRPr="00C5330F" w:rsidRDefault="004C2899" w:rsidP="004C2899">
      <w:pPr>
        <w:jc w:val="both"/>
        <w:rPr>
          <w:rFonts w:ascii="Arial" w:hAnsi="Arial" w:cs="Arial"/>
        </w:rPr>
      </w:pPr>
    </w:p>
    <w:p w:rsidR="004C2899" w:rsidRPr="00DF5BB5" w:rsidRDefault="004C2899" w:rsidP="004C2899">
      <w:pPr>
        <w:pStyle w:val="Cabealho"/>
        <w:numPr>
          <w:ilvl w:val="0"/>
          <w:numId w:val="14"/>
        </w:numPr>
        <w:tabs>
          <w:tab w:val="clear" w:pos="4419"/>
          <w:tab w:val="clear" w:pos="8838"/>
        </w:tabs>
        <w:jc w:val="both"/>
        <w:rPr>
          <w:rFonts w:ascii="Arial" w:hAnsi="Arial" w:cs="Arial"/>
          <w:b/>
          <w:bCs/>
          <w:sz w:val="22"/>
          <w:szCs w:val="22"/>
        </w:rPr>
      </w:pPr>
      <w:r w:rsidRPr="00DF5BB5">
        <w:rPr>
          <w:rFonts w:ascii="Arial" w:hAnsi="Arial" w:cs="Arial"/>
          <w:b/>
          <w:bCs/>
          <w:sz w:val="22"/>
          <w:szCs w:val="22"/>
        </w:rPr>
        <w:t>Prazo</w:t>
      </w:r>
      <w:r>
        <w:rPr>
          <w:rFonts w:ascii="Arial" w:hAnsi="Arial" w:cs="Arial"/>
          <w:b/>
          <w:bCs/>
          <w:sz w:val="22"/>
          <w:szCs w:val="22"/>
        </w:rPr>
        <w:t xml:space="preserve"> de Entrega </w:t>
      </w:r>
    </w:p>
    <w:p w:rsidR="004C2899" w:rsidRPr="00DF5BB5" w:rsidRDefault="004C2899" w:rsidP="004C2899">
      <w:pPr>
        <w:pStyle w:val="Cabealho"/>
        <w:jc w:val="both"/>
        <w:rPr>
          <w:rFonts w:ascii="Arial" w:hAnsi="Arial" w:cs="Arial"/>
          <w:sz w:val="22"/>
          <w:szCs w:val="22"/>
        </w:rPr>
      </w:pPr>
    </w:p>
    <w:p w:rsidR="004C2899" w:rsidRPr="00DF5BB5" w:rsidRDefault="004C2899" w:rsidP="004C2899">
      <w:pPr>
        <w:pStyle w:val="Cabealho"/>
        <w:jc w:val="both"/>
        <w:rPr>
          <w:rFonts w:ascii="Arial" w:hAnsi="Arial" w:cs="Arial"/>
          <w:sz w:val="22"/>
          <w:szCs w:val="22"/>
        </w:rPr>
      </w:pPr>
      <w:r>
        <w:rPr>
          <w:rFonts w:ascii="Arial" w:hAnsi="Arial" w:cs="Arial"/>
          <w:sz w:val="22"/>
          <w:szCs w:val="22"/>
        </w:rPr>
        <w:t xml:space="preserve">A entrega será em até 15 (quinze) dias, após o recebimento da ordem de fornecimento emitida pela Secretaria Municipal de Saúde de Ipuiuna/MG. </w:t>
      </w:r>
    </w:p>
    <w:p w:rsidR="004C2899" w:rsidRPr="00DF5BB5" w:rsidRDefault="004C2899" w:rsidP="004C2899">
      <w:pPr>
        <w:pStyle w:val="Cabealho"/>
        <w:jc w:val="both"/>
        <w:rPr>
          <w:rFonts w:ascii="Arial" w:hAnsi="Arial" w:cs="Arial"/>
          <w:sz w:val="22"/>
          <w:szCs w:val="22"/>
        </w:rPr>
      </w:pPr>
    </w:p>
    <w:p w:rsidR="004C2899" w:rsidRPr="00DF5BB5" w:rsidRDefault="004C2899" w:rsidP="004C2899">
      <w:pPr>
        <w:pStyle w:val="Cabealho"/>
        <w:jc w:val="both"/>
        <w:rPr>
          <w:rFonts w:ascii="Arial" w:hAnsi="Arial" w:cs="Arial"/>
          <w:sz w:val="22"/>
          <w:szCs w:val="22"/>
        </w:rPr>
      </w:pPr>
      <w:r w:rsidRPr="00DF5BB5">
        <w:rPr>
          <w:rFonts w:ascii="Arial" w:hAnsi="Arial" w:cs="Arial"/>
          <w:b/>
          <w:bCs/>
          <w:sz w:val="22"/>
          <w:szCs w:val="22"/>
        </w:rPr>
        <w:t>3.0 Condições de entrega e fornecimento</w:t>
      </w:r>
    </w:p>
    <w:p w:rsidR="004C2899" w:rsidRPr="00DF5BB5" w:rsidRDefault="004C2899" w:rsidP="004C2899">
      <w:pPr>
        <w:pStyle w:val="Cabealho"/>
        <w:jc w:val="both"/>
        <w:rPr>
          <w:rFonts w:ascii="Arial" w:hAnsi="Arial" w:cs="Arial"/>
          <w:sz w:val="22"/>
          <w:szCs w:val="22"/>
        </w:rPr>
      </w:pPr>
    </w:p>
    <w:p w:rsidR="004C2899" w:rsidRDefault="004C2899" w:rsidP="004C2899">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os aparelhos laboratoriais no Almoxarifado da Secretaria Municipal de Saúde de Ipuiuna/MG, situado á Praça Maria Cândida Franco, nº 127, Centro em Ipuiuna/MG.</w:t>
      </w:r>
    </w:p>
    <w:p w:rsidR="004C2899" w:rsidRDefault="004C2899" w:rsidP="004C2899">
      <w:pPr>
        <w:pStyle w:val="Cabealho"/>
        <w:jc w:val="both"/>
        <w:rPr>
          <w:rFonts w:ascii="Arial" w:hAnsi="Arial" w:cs="Arial"/>
          <w:sz w:val="22"/>
          <w:szCs w:val="22"/>
        </w:rPr>
      </w:pPr>
    </w:p>
    <w:p w:rsidR="004C2899" w:rsidRDefault="004C2899" w:rsidP="004C2899">
      <w:pPr>
        <w:pStyle w:val="Cabealho"/>
        <w:jc w:val="both"/>
        <w:rPr>
          <w:rFonts w:ascii="Arial" w:hAnsi="Arial" w:cs="Arial"/>
          <w:sz w:val="22"/>
          <w:szCs w:val="22"/>
        </w:rPr>
      </w:pPr>
      <w:r>
        <w:rPr>
          <w:rFonts w:ascii="Arial" w:hAnsi="Arial" w:cs="Arial"/>
          <w:sz w:val="22"/>
          <w:szCs w:val="22"/>
        </w:rPr>
        <w:t xml:space="preserve">Garantia mínima de 06 (seis) meses. </w:t>
      </w:r>
    </w:p>
    <w:p w:rsidR="004C2899" w:rsidRDefault="004C2899" w:rsidP="004C2899">
      <w:pPr>
        <w:pStyle w:val="Cabealho"/>
        <w:jc w:val="both"/>
        <w:rPr>
          <w:rFonts w:ascii="Arial" w:hAnsi="Arial" w:cs="Arial"/>
          <w:sz w:val="22"/>
          <w:szCs w:val="22"/>
        </w:rPr>
      </w:pPr>
    </w:p>
    <w:p w:rsidR="004C2899" w:rsidRPr="00DF5BB5" w:rsidRDefault="004C2899" w:rsidP="004C2899">
      <w:pPr>
        <w:pStyle w:val="Cabealho"/>
        <w:jc w:val="both"/>
        <w:rPr>
          <w:rFonts w:ascii="Arial" w:hAnsi="Arial" w:cs="Arial"/>
          <w:sz w:val="22"/>
          <w:szCs w:val="22"/>
        </w:rPr>
      </w:pPr>
      <w:r w:rsidRPr="00DF5BB5">
        <w:rPr>
          <w:rFonts w:ascii="Arial" w:hAnsi="Arial" w:cs="Arial"/>
          <w:b/>
          <w:bCs/>
          <w:sz w:val="22"/>
          <w:szCs w:val="22"/>
        </w:rPr>
        <w:t>4.0 Locais de entrega</w:t>
      </w:r>
    </w:p>
    <w:p w:rsidR="004C2899" w:rsidRDefault="004C2899" w:rsidP="004C2899">
      <w:pPr>
        <w:pStyle w:val="Cabealho"/>
        <w:jc w:val="both"/>
        <w:rPr>
          <w:rFonts w:ascii="Arial" w:hAnsi="Arial" w:cs="Arial"/>
          <w:sz w:val="22"/>
          <w:szCs w:val="22"/>
        </w:rPr>
      </w:pPr>
    </w:p>
    <w:p w:rsidR="004C2899" w:rsidRDefault="004C2899" w:rsidP="004C2899">
      <w:pPr>
        <w:pStyle w:val="Cabealho"/>
        <w:jc w:val="both"/>
        <w:rPr>
          <w:rFonts w:ascii="Arial" w:hAnsi="Arial" w:cs="Arial"/>
          <w:sz w:val="22"/>
          <w:szCs w:val="22"/>
        </w:rPr>
      </w:pPr>
      <w:r>
        <w:rPr>
          <w:rFonts w:ascii="Arial" w:hAnsi="Arial" w:cs="Arial"/>
          <w:sz w:val="22"/>
          <w:szCs w:val="22"/>
        </w:rPr>
        <w:t xml:space="preserve">Secretaria Municipal de Saúde de Ipuiuna/MG. </w:t>
      </w:r>
    </w:p>
    <w:p w:rsidR="004C2899" w:rsidRPr="00DF5BB5" w:rsidRDefault="004C2899" w:rsidP="004C2899">
      <w:pPr>
        <w:pStyle w:val="Cabealho"/>
        <w:jc w:val="both"/>
        <w:rPr>
          <w:rFonts w:ascii="Arial" w:hAnsi="Arial" w:cs="Arial"/>
          <w:sz w:val="22"/>
          <w:szCs w:val="22"/>
        </w:rPr>
      </w:pPr>
    </w:p>
    <w:p w:rsidR="004C2899" w:rsidRDefault="004C2899" w:rsidP="004C2899">
      <w:pPr>
        <w:pStyle w:val="Cabealho"/>
        <w:jc w:val="both"/>
        <w:rPr>
          <w:rFonts w:ascii="Arial" w:hAnsi="Arial" w:cs="Arial"/>
          <w:b/>
          <w:bCs/>
          <w:sz w:val="22"/>
          <w:szCs w:val="22"/>
        </w:rPr>
      </w:pPr>
      <w:r w:rsidRPr="00DF5BB5">
        <w:rPr>
          <w:rFonts w:ascii="Arial" w:hAnsi="Arial" w:cs="Arial"/>
          <w:b/>
          <w:bCs/>
          <w:sz w:val="22"/>
          <w:szCs w:val="22"/>
        </w:rPr>
        <w:t>5.0 Especificações técnicas do objeto</w:t>
      </w:r>
    </w:p>
    <w:p w:rsidR="004C2899" w:rsidRDefault="004C2899" w:rsidP="004C2899">
      <w:pPr>
        <w:pStyle w:val="Cabealho"/>
        <w:jc w:val="both"/>
        <w:rPr>
          <w:rFonts w:ascii="Arial" w:hAnsi="Arial" w:cs="Arial"/>
          <w:b/>
          <w:bCs/>
          <w:sz w:val="22"/>
          <w:szCs w:val="22"/>
        </w:rPr>
      </w:pPr>
    </w:p>
    <w:tbl>
      <w:tblPr>
        <w:tblStyle w:val="Tabelacomgrade"/>
        <w:tblW w:w="0" w:type="auto"/>
        <w:tblLook w:val="04A0" w:firstRow="1" w:lastRow="0" w:firstColumn="1" w:lastColumn="0" w:noHBand="0" w:noVBand="1"/>
      </w:tblPr>
      <w:tblGrid>
        <w:gridCol w:w="534"/>
        <w:gridCol w:w="1427"/>
        <w:gridCol w:w="1124"/>
        <w:gridCol w:w="5559"/>
      </w:tblGrid>
      <w:tr w:rsidR="004C2899" w:rsidTr="004C2899">
        <w:tc>
          <w:tcPr>
            <w:tcW w:w="534" w:type="dxa"/>
          </w:tcPr>
          <w:p w:rsidR="004C2899" w:rsidRDefault="004C2899" w:rsidP="004C2899">
            <w:pPr>
              <w:pStyle w:val="Cabealho"/>
              <w:jc w:val="both"/>
              <w:rPr>
                <w:rFonts w:ascii="Arial" w:hAnsi="Arial" w:cs="Arial"/>
                <w:b/>
                <w:bCs/>
                <w:sz w:val="22"/>
                <w:szCs w:val="22"/>
              </w:rPr>
            </w:pPr>
            <w:r>
              <w:rPr>
                <w:rFonts w:ascii="Arial" w:hAnsi="Arial" w:cs="Arial"/>
                <w:b/>
                <w:bCs/>
                <w:sz w:val="22"/>
                <w:szCs w:val="22"/>
              </w:rPr>
              <w:t>01</w:t>
            </w:r>
          </w:p>
        </w:tc>
        <w:tc>
          <w:tcPr>
            <w:tcW w:w="1427" w:type="dxa"/>
          </w:tcPr>
          <w:p w:rsidR="004C2899" w:rsidRDefault="004C2899" w:rsidP="004C2899">
            <w:pPr>
              <w:pStyle w:val="Cabealho"/>
              <w:jc w:val="both"/>
              <w:rPr>
                <w:rFonts w:ascii="Arial" w:hAnsi="Arial" w:cs="Arial"/>
                <w:b/>
                <w:bCs/>
                <w:sz w:val="22"/>
                <w:szCs w:val="22"/>
              </w:rPr>
            </w:pPr>
            <w:r>
              <w:rPr>
                <w:rFonts w:ascii="Arial" w:hAnsi="Arial" w:cs="Arial"/>
                <w:b/>
                <w:bCs/>
                <w:sz w:val="22"/>
                <w:szCs w:val="22"/>
              </w:rPr>
              <w:t>Quantidade</w:t>
            </w:r>
          </w:p>
        </w:tc>
        <w:tc>
          <w:tcPr>
            <w:tcW w:w="1124" w:type="dxa"/>
          </w:tcPr>
          <w:p w:rsidR="004C2899" w:rsidRDefault="004C2899" w:rsidP="004C2899">
            <w:pPr>
              <w:pStyle w:val="Cabealho"/>
              <w:jc w:val="both"/>
              <w:rPr>
                <w:rFonts w:ascii="Arial" w:hAnsi="Arial" w:cs="Arial"/>
                <w:b/>
                <w:bCs/>
                <w:sz w:val="22"/>
                <w:szCs w:val="22"/>
              </w:rPr>
            </w:pPr>
            <w:r>
              <w:rPr>
                <w:rFonts w:ascii="Arial" w:hAnsi="Arial" w:cs="Arial"/>
                <w:b/>
                <w:bCs/>
                <w:sz w:val="22"/>
                <w:szCs w:val="22"/>
              </w:rPr>
              <w:t xml:space="preserve">Unidade </w:t>
            </w:r>
          </w:p>
        </w:tc>
        <w:tc>
          <w:tcPr>
            <w:tcW w:w="5559" w:type="dxa"/>
          </w:tcPr>
          <w:p w:rsidR="004C2899" w:rsidRPr="001C012A" w:rsidRDefault="004C2899" w:rsidP="004C2899">
            <w:pPr>
              <w:pStyle w:val="Cabealho"/>
              <w:jc w:val="both"/>
              <w:rPr>
                <w:rFonts w:ascii="Arial" w:hAnsi="Arial" w:cs="Arial"/>
                <w:b/>
                <w:bCs/>
                <w:sz w:val="22"/>
                <w:szCs w:val="22"/>
              </w:rPr>
            </w:pPr>
            <w:r w:rsidRPr="001C012A">
              <w:rPr>
                <w:rFonts w:ascii="Arial" w:hAnsi="Arial" w:cs="Arial"/>
                <w:b/>
                <w:bCs/>
                <w:sz w:val="22"/>
                <w:szCs w:val="22"/>
              </w:rPr>
              <w:t xml:space="preserve">Descrição Técnica </w:t>
            </w:r>
          </w:p>
        </w:tc>
      </w:tr>
      <w:tr w:rsidR="004C2899" w:rsidTr="004C2899">
        <w:tc>
          <w:tcPr>
            <w:tcW w:w="534" w:type="dxa"/>
          </w:tcPr>
          <w:p w:rsidR="004C2899" w:rsidRPr="001C012A" w:rsidRDefault="004C2899" w:rsidP="004C2899">
            <w:pPr>
              <w:pStyle w:val="Cabealho"/>
              <w:jc w:val="both"/>
              <w:rPr>
                <w:rFonts w:ascii="Arial" w:hAnsi="Arial" w:cs="Arial"/>
                <w:bCs/>
                <w:sz w:val="22"/>
                <w:szCs w:val="22"/>
              </w:rPr>
            </w:pPr>
            <w:r>
              <w:rPr>
                <w:rFonts w:ascii="Arial" w:hAnsi="Arial" w:cs="Arial"/>
                <w:bCs/>
                <w:sz w:val="22"/>
                <w:szCs w:val="22"/>
              </w:rPr>
              <w:t>01</w:t>
            </w:r>
          </w:p>
        </w:tc>
        <w:tc>
          <w:tcPr>
            <w:tcW w:w="1427" w:type="dxa"/>
          </w:tcPr>
          <w:p w:rsidR="004C2899" w:rsidRPr="001C012A" w:rsidRDefault="004C2899" w:rsidP="004C2899">
            <w:pPr>
              <w:pStyle w:val="Cabealho"/>
              <w:jc w:val="both"/>
              <w:rPr>
                <w:rFonts w:ascii="Arial" w:hAnsi="Arial" w:cs="Arial"/>
                <w:bCs/>
                <w:sz w:val="22"/>
                <w:szCs w:val="22"/>
              </w:rPr>
            </w:pPr>
            <w:r>
              <w:rPr>
                <w:rFonts w:ascii="Arial" w:hAnsi="Arial" w:cs="Arial"/>
                <w:bCs/>
                <w:sz w:val="22"/>
                <w:szCs w:val="22"/>
              </w:rPr>
              <w:t>01</w:t>
            </w:r>
          </w:p>
        </w:tc>
        <w:tc>
          <w:tcPr>
            <w:tcW w:w="1124" w:type="dxa"/>
          </w:tcPr>
          <w:p w:rsidR="004C2899" w:rsidRPr="001C012A" w:rsidRDefault="004C2899" w:rsidP="004C2899">
            <w:pPr>
              <w:pStyle w:val="Cabealho"/>
              <w:jc w:val="both"/>
              <w:rPr>
                <w:rFonts w:ascii="Arial" w:hAnsi="Arial" w:cs="Arial"/>
                <w:bCs/>
                <w:sz w:val="22"/>
                <w:szCs w:val="22"/>
              </w:rPr>
            </w:pPr>
            <w:r>
              <w:rPr>
                <w:rFonts w:ascii="Arial" w:hAnsi="Arial" w:cs="Arial"/>
                <w:bCs/>
                <w:sz w:val="22"/>
                <w:szCs w:val="22"/>
              </w:rPr>
              <w:t>Unidade</w:t>
            </w:r>
          </w:p>
        </w:tc>
        <w:tc>
          <w:tcPr>
            <w:tcW w:w="5559" w:type="dxa"/>
          </w:tcPr>
          <w:p w:rsidR="004C2899" w:rsidRPr="001C012A" w:rsidRDefault="004C2899" w:rsidP="004C2899">
            <w:pPr>
              <w:rPr>
                <w:rFonts w:ascii="Arial" w:hAnsi="Arial" w:cs="Arial"/>
                <w:b/>
                <w:sz w:val="22"/>
                <w:szCs w:val="22"/>
              </w:rPr>
            </w:pPr>
            <w:r w:rsidRPr="001C012A">
              <w:rPr>
                <w:rFonts w:ascii="Arial" w:hAnsi="Arial" w:cs="Arial"/>
                <w:b/>
                <w:sz w:val="22"/>
                <w:szCs w:val="22"/>
              </w:rPr>
              <w:t>APARELHO DE HEMATOLOGIA</w:t>
            </w:r>
          </w:p>
          <w:p w:rsidR="004C2899" w:rsidRPr="001C012A" w:rsidRDefault="004C2899" w:rsidP="004C2899">
            <w:pPr>
              <w:rPr>
                <w:rFonts w:ascii="Arial" w:hAnsi="Arial" w:cs="Arial"/>
                <w:sz w:val="22"/>
                <w:szCs w:val="22"/>
              </w:rPr>
            </w:pPr>
          </w:p>
          <w:p w:rsidR="004C2899" w:rsidRDefault="004C2899" w:rsidP="004C2899">
            <w:pPr>
              <w:jc w:val="both"/>
              <w:rPr>
                <w:rFonts w:ascii="Arial" w:hAnsi="Arial" w:cs="Arial"/>
                <w:sz w:val="22"/>
                <w:szCs w:val="22"/>
              </w:rPr>
            </w:pPr>
            <w:r>
              <w:rPr>
                <w:rFonts w:ascii="Arial" w:hAnsi="Arial" w:cs="Arial"/>
                <w:sz w:val="22"/>
                <w:szCs w:val="22"/>
              </w:rPr>
              <w:t xml:space="preserve">Aparelho de hematologia contendo no mínimo a seguinte descrição: </w:t>
            </w:r>
          </w:p>
          <w:p w:rsidR="004C2899" w:rsidRDefault="004C2899" w:rsidP="004C2899">
            <w:pPr>
              <w:jc w:val="both"/>
              <w:rPr>
                <w:rFonts w:ascii="Arial" w:hAnsi="Arial" w:cs="Arial"/>
                <w:sz w:val="22"/>
                <w:szCs w:val="22"/>
              </w:rPr>
            </w:pPr>
          </w:p>
          <w:p w:rsidR="004C2899" w:rsidRDefault="004C2899" w:rsidP="004C2899">
            <w:pPr>
              <w:jc w:val="both"/>
              <w:rPr>
                <w:rFonts w:ascii="Arial" w:hAnsi="Arial" w:cs="Arial"/>
                <w:sz w:val="22"/>
                <w:szCs w:val="22"/>
              </w:rPr>
            </w:pPr>
            <w:r>
              <w:rPr>
                <w:rFonts w:ascii="Arial" w:hAnsi="Arial" w:cs="Arial"/>
                <w:sz w:val="22"/>
                <w:szCs w:val="22"/>
              </w:rPr>
              <w:t>C</w:t>
            </w:r>
            <w:r w:rsidRPr="001C012A">
              <w:rPr>
                <w:rFonts w:ascii="Arial" w:hAnsi="Arial" w:cs="Arial"/>
                <w:sz w:val="22"/>
                <w:szCs w:val="22"/>
              </w:rPr>
              <w:t xml:space="preserve">ontagem de eritrócitos, leucócitos e plaquetas, 18 parâmetros com diferencial em </w:t>
            </w:r>
            <w:proofErr w:type="gramStart"/>
            <w:r w:rsidRPr="001C012A">
              <w:rPr>
                <w:rFonts w:ascii="Arial" w:hAnsi="Arial" w:cs="Arial"/>
                <w:sz w:val="22"/>
                <w:szCs w:val="22"/>
              </w:rPr>
              <w:t>3</w:t>
            </w:r>
            <w:proofErr w:type="gramEnd"/>
            <w:r w:rsidRPr="001C012A">
              <w:rPr>
                <w:rFonts w:ascii="Arial" w:hAnsi="Arial" w:cs="Arial"/>
                <w:sz w:val="22"/>
                <w:szCs w:val="22"/>
              </w:rPr>
              <w:t xml:space="preserve"> partes, 3 histogramas (plaquetas, leucócitos e eritrócitos</w:t>
            </w:r>
            <w:r>
              <w:rPr>
                <w:rFonts w:ascii="Arial" w:hAnsi="Arial" w:cs="Arial"/>
                <w:sz w:val="22"/>
                <w:szCs w:val="22"/>
              </w:rPr>
              <w:t xml:space="preserve">) e 1 </w:t>
            </w:r>
            <w:proofErr w:type="spellStart"/>
            <w:r>
              <w:rPr>
                <w:rFonts w:ascii="Arial" w:hAnsi="Arial" w:cs="Arial"/>
                <w:sz w:val="22"/>
                <w:szCs w:val="22"/>
              </w:rPr>
              <w:t>Scattergrama</w:t>
            </w:r>
            <w:proofErr w:type="spellEnd"/>
            <w:r>
              <w:rPr>
                <w:rFonts w:ascii="Arial" w:hAnsi="Arial" w:cs="Arial"/>
                <w:sz w:val="22"/>
                <w:szCs w:val="22"/>
              </w:rPr>
              <w:t xml:space="preserve"> (leucócitos); </w:t>
            </w:r>
          </w:p>
          <w:p w:rsidR="004C2899" w:rsidRPr="001C012A" w:rsidRDefault="004C2899" w:rsidP="004C2899">
            <w:pPr>
              <w:jc w:val="both"/>
              <w:rPr>
                <w:rFonts w:ascii="Arial" w:hAnsi="Arial" w:cs="Arial"/>
                <w:sz w:val="22"/>
                <w:szCs w:val="22"/>
              </w:rPr>
            </w:pPr>
            <w:r w:rsidRPr="001C012A">
              <w:rPr>
                <w:rFonts w:ascii="Arial" w:hAnsi="Arial" w:cs="Arial"/>
                <w:sz w:val="22"/>
                <w:szCs w:val="22"/>
              </w:rPr>
              <w:t xml:space="preserve"> </w:t>
            </w:r>
          </w:p>
          <w:p w:rsidR="004C2899" w:rsidRPr="001C012A" w:rsidRDefault="004C2899" w:rsidP="004C2899">
            <w:pPr>
              <w:jc w:val="both"/>
              <w:rPr>
                <w:rFonts w:ascii="Arial" w:hAnsi="Arial" w:cs="Arial"/>
                <w:sz w:val="22"/>
                <w:szCs w:val="22"/>
              </w:rPr>
            </w:pPr>
            <w:r w:rsidRPr="001C012A">
              <w:rPr>
                <w:rFonts w:ascii="Arial" w:hAnsi="Arial" w:cs="Arial"/>
                <w:sz w:val="22"/>
                <w:szCs w:val="22"/>
              </w:rPr>
              <w:t>Desempenho: 60 a 90 amostras/ hora</w:t>
            </w:r>
            <w:r>
              <w:rPr>
                <w:rFonts w:ascii="Arial" w:hAnsi="Arial" w:cs="Arial"/>
                <w:sz w:val="22"/>
                <w:szCs w:val="22"/>
              </w:rPr>
              <w:t>;</w:t>
            </w:r>
          </w:p>
          <w:p w:rsidR="004C2899" w:rsidRDefault="004C2899" w:rsidP="004C2899">
            <w:pPr>
              <w:jc w:val="both"/>
              <w:rPr>
                <w:rFonts w:ascii="Arial" w:hAnsi="Arial" w:cs="Arial"/>
                <w:sz w:val="22"/>
                <w:szCs w:val="22"/>
              </w:rPr>
            </w:pPr>
          </w:p>
          <w:p w:rsidR="004C2899" w:rsidRPr="001C012A" w:rsidRDefault="004C2899" w:rsidP="004C2899">
            <w:pPr>
              <w:jc w:val="both"/>
              <w:rPr>
                <w:rFonts w:ascii="Arial" w:hAnsi="Arial" w:cs="Arial"/>
                <w:sz w:val="22"/>
                <w:szCs w:val="22"/>
              </w:rPr>
            </w:pPr>
            <w:r w:rsidRPr="001C012A">
              <w:rPr>
                <w:rFonts w:ascii="Arial" w:hAnsi="Arial" w:cs="Arial"/>
                <w:sz w:val="22"/>
                <w:szCs w:val="22"/>
              </w:rPr>
              <w:t>Amostra:</w:t>
            </w:r>
            <w:r>
              <w:rPr>
                <w:rFonts w:ascii="Arial" w:hAnsi="Arial" w:cs="Arial"/>
                <w:sz w:val="22"/>
                <w:szCs w:val="22"/>
              </w:rPr>
              <w:t xml:space="preserve"> de </w:t>
            </w:r>
            <w:r w:rsidRPr="001C012A">
              <w:rPr>
                <w:rFonts w:ascii="Arial" w:hAnsi="Arial" w:cs="Arial"/>
                <w:sz w:val="22"/>
                <w:szCs w:val="22"/>
              </w:rPr>
              <w:t>50 -100 µL</w:t>
            </w:r>
            <w:r>
              <w:rPr>
                <w:rFonts w:ascii="Arial" w:hAnsi="Arial" w:cs="Arial"/>
                <w:sz w:val="22"/>
                <w:szCs w:val="22"/>
              </w:rPr>
              <w:t>;</w:t>
            </w:r>
          </w:p>
          <w:p w:rsidR="004C2899" w:rsidRDefault="004C2899" w:rsidP="004C2899">
            <w:pPr>
              <w:jc w:val="both"/>
              <w:rPr>
                <w:rFonts w:ascii="Arial" w:hAnsi="Arial" w:cs="Arial"/>
                <w:sz w:val="22"/>
                <w:szCs w:val="22"/>
              </w:rPr>
            </w:pPr>
          </w:p>
          <w:p w:rsidR="004C2899" w:rsidRPr="001C012A" w:rsidRDefault="004C2899" w:rsidP="004C2899">
            <w:pPr>
              <w:jc w:val="both"/>
              <w:rPr>
                <w:rFonts w:ascii="Arial" w:hAnsi="Arial" w:cs="Arial"/>
                <w:sz w:val="22"/>
                <w:szCs w:val="22"/>
              </w:rPr>
            </w:pPr>
            <w:r w:rsidRPr="001C012A">
              <w:rPr>
                <w:rFonts w:ascii="Arial" w:hAnsi="Arial" w:cs="Arial"/>
                <w:sz w:val="22"/>
                <w:szCs w:val="22"/>
              </w:rPr>
              <w:t>Metodologia:</w:t>
            </w:r>
            <w:r>
              <w:rPr>
                <w:rFonts w:ascii="Arial" w:hAnsi="Arial" w:cs="Arial"/>
                <w:sz w:val="22"/>
                <w:szCs w:val="22"/>
              </w:rPr>
              <w:t xml:space="preserve"> </w:t>
            </w:r>
            <w:r w:rsidRPr="001C012A">
              <w:rPr>
                <w:rFonts w:ascii="Arial" w:hAnsi="Arial" w:cs="Arial"/>
                <w:sz w:val="22"/>
                <w:szCs w:val="22"/>
              </w:rPr>
              <w:t>Contagem de células por impedância,</w:t>
            </w:r>
            <w:r>
              <w:rPr>
                <w:rFonts w:ascii="Arial" w:hAnsi="Arial" w:cs="Arial"/>
                <w:sz w:val="22"/>
                <w:szCs w:val="22"/>
              </w:rPr>
              <w:t xml:space="preserve"> </w:t>
            </w:r>
            <w:r w:rsidRPr="001C012A">
              <w:rPr>
                <w:rFonts w:ascii="Arial" w:hAnsi="Arial" w:cs="Arial"/>
                <w:sz w:val="22"/>
                <w:szCs w:val="22"/>
              </w:rPr>
              <w:t>Dosagem de hemoglobina por absorbância de luz (fotometria)</w:t>
            </w:r>
            <w:r>
              <w:rPr>
                <w:rFonts w:ascii="Arial" w:hAnsi="Arial" w:cs="Arial"/>
                <w:sz w:val="22"/>
                <w:szCs w:val="22"/>
              </w:rPr>
              <w:t>;</w:t>
            </w:r>
          </w:p>
          <w:p w:rsidR="004C2899" w:rsidRDefault="004C2899" w:rsidP="004C2899">
            <w:pPr>
              <w:tabs>
                <w:tab w:val="left" w:pos="3540"/>
              </w:tabs>
              <w:jc w:val="both"/>
              <w:rPr>
                <w:rFonts w:ascii="Arial" w:hAnsi="Arial" w:cs="Arial"/>
                <w:sz w:val="22"/>
                <w:szCs w:val="22"/>
              </w:rPr>
            </w:pPr>
          </w:p>
          <w:p w:rsidR="004C2899" w:rsidRDefault="004C2899" w:rsidP="004C2899">
            <w:pPr>
              <w:tabs>
                <w:tab w:val="left" w:pos="3540"/>
              </w:tabs>
              <w:jc w:val="both"/>
              <w:rPr>
                <w:rFonts w:ascii="Arial" w:hAnsi="Arial" w:cs="Arial"/>
                <w:sz w:val="22"/>
                <w:szCs w:val="22"/>
              </w:rPr>
            </w:pPr>
            <w:r w:rsidRPr="001C012A">
              <w:rPr>
                <w:rFonts w:ascii="Arial" w:hAnsi="Arial" w:cs="Arial"/>
                <w:sz w:val="22"/>
                <w:szCs w:val="22"/>
              </w:rPr>
              <w:t>Capacidade de armazenamento:</w:t>
            </w:r>
            <w:r>
              <w:rPr>
                <w:rFonts w:ascii="Arial" w:hAnsi="Arial" w:cs="Arial"/>
                <w:sz w:val="22"/>
                <w:szCs w:val="22"/>
              </w:rPr>
              <w:t xml:space="preserve"> </w:t>
            </w:r>
            <w:r w:rsidRPr="001C012A">
              <w:rPr>
                <w:rFonts w:ascii="Arial" w:hAnsi="Arial" w:cs="Arial"/>
                <w:sz w:val="22"/>
                <w:szCs w:val="22"/>
              </w:rPr>
              <w:t>35000 - 100000 resultados</w:t>
            </w:r>
            <w:r>
              <w:rPr>
                <w:rFonts w:ascii="Arial" w:hAnsi="Arial" w:cs="Arial"/>
                <w:sz w:val="22"/>
                <w:szCs w:val="22"/>
              </w:rPr>
              <w:t>;</w:t>
            </w:r>
          </w:p>
          <w:p w:rsidR="004C2899" w:rsidRPr="001C012A" w:rsidRDefault="004C2899" w:rsidP="004C2899">
            <w:pPr>
              <w:tabs>
                <w:tab w:val="left" w:pos="3540"/>
              </w:tabs>
              <w:jc w:val="both"/>
              <w:rPr>
                <w:rFonts w:ascii="Arial" w:hAnsi="Arial" w:cs="Arial"/>
                <w:sz w:val="22"/>
                <w:szCs w:val="22"/>
              </w:rPr>
            </w:pPr>
          </w:p>
          <w:p w:rsidR="004C2899" w:rsidRPr="00BA5E78" w:rsidRDefault="004C2899" w:rsidP="004C2899">
            <w:pPr>
              <w:tabs>
                <w:tab w:val="left" w:pos="3540"/>
              </w:tabs>
              <w:jc w:val="both"/>
              <w:rPr>
                <w:rFonts w:ascii="Arial" w:hAnsi="Arial" w:cs="Arial"/>
                <w:sz w:val="22"/>
                <w:szCs w:val="22"/>
              </w:rPr>
            </w:pPr>
            <w:r w:rsidRPr="00BA5E78">
              <w:rPr>
                <w:rFonts w:ascii="Arial" w:hAnsi="Arial" w:cs="Arial"/>
                <w:sz w:val="22"/>
                <w:szCs w:val="22"/>
              </w:rPr>
              <w:lastRenderedPageBreak/>
              <w:t>Display em LCD colorido (</w:t>
            </w:r>
            <w:proofErr w:type="spellStart"/>
            <w:r w:rsidRPr="00BA5E78">
              <w:rPr>
                <w:rFonts w:ascii="Arial" w:hAnsi="Arial" w:cs="Arial"/>
                <w:sz w:val="22"/>
                <w:szCs w:val="22"/>
              </w:rPr>
              <w:t>Touch</w:t>
            </w:r>
            <w:proofErr w:type="spellEnd"/>
            <w:r w:rsidRPr="00BA5E78">
              <w:rPr>
                <w:rFonts w:ascii="Arial" w:hAnsi="Arial" w:cs="Arial"/>
                <w:sz w:val="22"/>
                <w:szCs w:val="22"/>
              </w:rPr>
              <w:t xml:space="preserve"> </w:t>
            </w:r>
            <w:proofErr w:type="spellStart"/>
            <w:r w:rsidRPr="00BA5E78">
              <w:rPr>
                <w:rFonts w:ascii="Arial" w:hAnsi="Arial" w:cs="Arial"/>
                <w:sz w:val="22"/>
                <w:szCs w:val="22"/>
              </w:rPr>
              <w:t>Screen</w:t>
            </w:r>
            <w:proofErr w:type="spellEnd"/>
            <w:r w:rsidRPr="00BA5E78">
              <w:rPr>
                <w:rFonts w:ascii="Arial" w:hAnsi="Arial" w:cs="Arial"/>
                <w:sz w:val="22"/>
                <w:szCs w:val="22"/>
              </w:rPr>
              <w:t>);</w:t>
            </w:r>
          </w:p>
          <w:p w:rsidR="004C2899" w:rsidRPr="00BA5E78" w:rsidRDefault="004C2899" w:rsidP="004C2899">
            <w:pPr>
              <w:tabs>
                <w:tab w:val="left" w:pos="3540"/>
              </w:tabs>
              <w:jc w:val="both"/>
              <w:rPr>
                <w:rFonts w:ascii="Arial" w:hAnsi="Arial" w:cs="Arial"/>
                <w:sz w:val="22"/>
                <w:szCs w:val="22"/>
              </w:rPr>
            </w:pPr>
            <w:r w:rsidRPr="00BA5E78">
              <w:rPr>
                <w:rFonts w:ascii="Arial" w:hAnsi="Arial" w:cs="Arial"/>
                <w:sz w:val="22"/>
                <w:szCs w:val="22"/>
              </w:rPr>
              <w:t xml:space="preserve"> </w:t>
            </w:r>
            <w:r w:rsidRPr="00BA5E78">
              <w:rPr>
                <w:rFonts w:ascii="Arial" w:hAnsi="Arial" w:cs="Arial"/>
                <w:sz w:val="22"/>
                <w:szCs w:val="22"/>
              </w:rPr>
              <w:tab/>
            </w:r>
          </w:p>
          <w:p w:rsidR="004C2899" w:rsidRDefault="004C2899" w:rsidP="004C2899">
            <w:pPr>
              <w:jc w:val="both"/>
              <w:rPr>
                <w:rFonts w:ascii="Arial" w:hAnsi="Arial" w:cs="Arial"/>
                <w:sz w:val="22"/>
                <w:szCs w:val="22"/>
              </w:rPr>
            </w:pPr>
            <w:r w:rsidRPr="001C012A">
              <w:rPr>
                <w:rFonts w:ascii="Arial" w:hAnsi="Arial" w:cs="Arial"/>
                <w:sz w:val="22"/>
                <w:szCs w:val="22"/>
              </w:rPr>
              <w:t>Software em português</w:t>
            </w:r>
            <w:r>
              <w:rPr>
                <w:rFonts w:ascii="Arial" w:hAnsi="Arial" w:cs="Arial"/>
                <w:sz w:val="22"/>
                <w:szCs w:val="22"/>
              </w:rPr>
              <w:t>;</w:t>
            </w:r>
          </w:p>
          <w:p w:rsidR="004C2899" w:rsidRPr="001C012A" w:rsidRDefault="004C2899" w:rsidP="004C2899">
            <w:pPr>
              <w:jc w:val="both"/>
              <w:rPr>
                <w:rFonts w:ascii="Arial" w:hAnsi="Arial" w:cs="Arial"/>
                <w:sz w:val="22"/>
                <w:szCs w:val="22"/>
              </w:rPr>
            </w:pPr>
          </w:p>
          <w:p w:rsidR="004C2899" w:rsidRDefault="004C2899" w:rsidP="004C2899">
            <w:pPr>
              <w:jc w:val="both"/>
              <w:rPr>
                <w:rFonts w:ascii="Arial" w:hAnsi="Arial" w:cs="Arial"/>
                <w:sz w:val="22"/>
                <w:szCs w:val="22"/>
              </w:rPr>
            </w:pPr>
            <w:r w:rsidRPr="001C012A">
              <w:rPr>
                <w:rFonts w:ascii="Arial" w:hAnsi="Arial" w:cs="Arial"/>
                <w:sz w:val="22"/>
                <w:szCs w:val="22"/>
              </w:rPr>
              <w:t>Impressora térmica embutida</w:t>
            </w:r>
            <w:r>
              <w:rPr>
                <w:rFonts w:ascii="Arial" w:hAnsi="Arial" w:cs="Arial"/>
                <w:sz w:val="22"/>
                <w:szCs w:val="22"/>
              </w:rPr>
              <w:t>;</w:t>
            </w:r>
          </w:p>
          <w:p w:rsidR="004C2899" w:rsidRPr="001C012A" w:rsidRDefault="004C2899" w:rsidP="004C2899">
            <w:pPr>
              <w:jc w:val="both"/>
              <w:rPr>
                <w:rFonts w:ascii="Arial" w:hAnsi="Arial" w:cs="Arial"/>
                <w:sz w:val="22"/>
                <w:szCs w:val="22"/>
              </w:rPr>
            </w:pPr>
          </w:p>
          <w:p w:rsidR="004C2899" w:rsidRPr="001C012A" w:rsidRDefault="004C2899" w:rsidP="004C2899">
            <w:pPr>
              <w:jc w:val="both"/>
              <w:rPr>
                <w:rFonts w:ascii="Arial" w:hAnsi="Arial" w:cs="Arial"/>
                <w:sz w:val="22"/>
                <w:szCs w:val="22"/>
              </w:rPr>
            </w:pPr>
            <w:r w:rsidRPr="001C012A">
              <w:rPr>
                <w:rFonts w:ascii="Arial" w:hAnsi="Arial" w:cs="Arial"/>
                <w:sz w:val="22"/>
                <w:szCs w:val="22"/>
              </w:rPr>
              <w:t xml:space="preserve">Conexões: </w:t>
            </w:r>
            <w:proofErr w:type="gramStart"/>
            <w:r w:rsidRPr="001C012A">
              <w:rPr>
                <w:rFonts w:ascii="Arial" w:hAnsi="Arial" w:cs="Arial"/>
                <w:sz w:val="22"/>
                <w:szCs w:val="22"/>
              </w:rPr>
              <w:t>2</w:t>
            </w:r>
            <w:proofErr w:type="gramEnd"/>
            <w:r w:rsidRPr="001C012A">
              <w:rPr>
                <w:rFonts w:ascii="Arial" w:hAnsi="Arial" w:cs="Arial"/>
                <w:sz w:val="22"/>
                <w:szCs w:val="22"/>
              </w:rPr>
              <w:t xml:space="preserve"> portas USB, 1 ethernet</w:t>
            </w:r>
            <w:r>
              <w:rPr>
                <w:rFonts w:ascii="Arial" w:hAnsi="Arial" w:cs="Arial"/>
                <w:sz w:val="22"/>
                <w:szCs w:val="22"/>
              </w:rPr>
              <w:t>;</w:t>
            </w:r>
          </w:p>
          <w:p w:rsidR="004C2899" w:rsidRDefault="004C2899" w:rsidP="004C2899">
            <w:pPr>
              <w:jc w:val="both"/>
              <w:rPr>
                <w:rFonts w:ascii="Arial" w:hAnsi="Arial" w:cs="Arial"/>
                <w:sz w:val="22"/>
                <w:szCs w:val="22"/>
              </w:rPr>
            </w:pPr>
          </w:p>
          <w:p w:rsidR="004C2899" w:rsidRPr="001C012A" w:rsidRDefault="004C2899" w:rsidP="004C2899">
            <w:pPr>
              <w:jc w:val="both"/>
              <w:rPr>
                <w:rFonts w:ascii="Arial" w:hAnsi="Arial" w:cs="Arial"/>
                <w:sz w:val="22"/>
                <w:szCs w:val="22"/>
              </w:rPr>
            </w:pPr>
            <w:r w:rsidRPr="001C012A">
              <w:rPr>
                <w:rFonts w:ascii="Arial" w:hAnsi="Arial" w:cs="Arial"/>
                <w:sz w:val="22"/>
                <w:szCs w:val="22"/>
              </w:rPr>
              <w:t xml:space="preserve">Impressora térmica </w:t>
            </w:r>
            <w:r>
              <w:rPr>
                <w:rFonts w:ascii="Arial" w:hAnsi="Arial" w:cs="Arial"/>
                <w:sz w:val="22"/>
                <w:szCs w:val="22"/>
              </w:rPr>
              <w:t>embutida;</w:t>
            </w:r>
          </w:p>
          <w:p w:rsidR="004C2899" w:rsidRPr="001C012A" w:rsidRDefault="004C2899" w:rsidP="004C2899">
            <w:pPr>
              <w:jc w:val="both"/>
              <w:rPr>
                <w:rFonts w:ascii="Arial" w:hAnsi="Arial" w:cs="Arial"/>
                <w:sz w:val="22"/>
                <w:szCs w:val="22"/>
              </w:rPr>
            </w:pPr>
          </w:p>
          <w:p w:rsidR="004C2899" w:rsidRPr="00BA5E78" w:rsidRDefault="004C2899" w:rsidP="004C2899">
            <w:pPr>
              <w:pStyle w:val="PargrafodaLista"/>
              <w:numPr>
                <w:ilvl w:val="0"/>
                <w:numId w:val="15"/>
              </w:numPr>
              <w:spacing w:after="200" w:line="276" w:lineRule="auto"/>
              <w:contextualSpacing/>
              <w:jc w:val="both"/>
              <w:rPr>
                <w:rFonts w:ascii="Arial" w:hAnsi="Arial" w:cs="Arial"/>
              </w:rPr>
            </w:pPr>
            <w:r w:rsidRPr="00BA5E78">
              <w:rPr>
                <w:rFonts w:ascii="Arial" w:hAnsi="Arial" w:cs="Arial"/>
              </w:rPr>
              <w:t xml:space="preserve">Produto com registro na ANVISA. </w:t>
            </w:r>
          </w:p>
          <w:p w:rsidR="004C2899" w:rsidRPr="001C012A" w:rsidRDefault="004C2899" w:rsidP="004C2899">
            <w:pPr>
              <w:jc w:val="both"/>
              <w:rPr>
                <w:rFonts w:ascii="Arial" w:hAnsi="Arial" w:cs="Arial"/>
                <w:sz w:val="22"/>
                <w:szCs w:val="22"/>
              </w:rPr>
            </w:pPr>
            <w:r w:rsidRPr="001C012A">
              <w:rPr>
                <w:rFonts w:ascii="Arial" w:hAnsi="Arial" w:cs="Arial"/>
                <w:sz w:val="22"/>
                <w:szCs w:val="22"/>
              </w:rPr>
              <w:t xml:space="preserve"> </w:t>
            </w:r>
          </w:p>
          <w:p w:rsidR="004C2899" w:rsidRPr="001C012A" w:rsidRDefault="004C2899" w:rsidP="004C2899">
            <w:pPr>
              <w:jc w:val="both"/>
              <w:rPr>
                <w:rFonts w:ascii="Arial" w:hAnsi="Arial" w:cs="Arial"/>
                <w:sz w:val="22"/>
                <w:szCs w:val="22"/>
              </w:rPr>
            </w:pPr>
            <w:r w:rsidRPr="001C012A">
              <w:rPr>
                <w:rFonts w:ascii="Arial" w:hAnsi="Arial" w:cs="Arial"/>
                <w:sz w:val="22"/>
                <w:szCs w:val="22"/>
              </w:rPr>
              <w:t xml:space="preserve">Aparelho </w:t>
            </w:r>
            <w:r>
              <w:rPr>
                <w:rFonts w:ascii="Arial" w:hAnsi="Arial" w:cs="Arial"/>
                <w:sz w:val="22"/>
                <w:szCs w:val="22"/>
              </w:rPr>
              <w:t>n</w:t>
            </w:r>
            <w:r w:rsidRPr="001C012A">
              <w:rPr>
                <w:rFonts w:ascii="Arial" w:hAnsi="Arial" w:cs="Arial"/>
                <w:sz w:val="22"/>
                <w:szCs w:val="22"/>
              </w:rPr>
              <w:t xml:space="preserve">ovo – não </w:t>
            </w:r>
            <w:r>
              <w:rPr>
                <w:rFonts w:ascii="Arial" w:hAnsi="Arial" w:cs="Arial"/>
                <w:sz w:val="22"/>
                <w:szCs w:val="22"/>
              </w:rPr>
              <w:t xml:space="preserve">remanufaturado. </w:t>
            </w:r>
          </w:p>
          <w:p w:rsidR="004C2899" w:rsidRPr="001C012A" w:rsidRDefault="004C2899" w:rsidP="004C2899">
            <w:pPr>
              <w:jc w:val="both"/>
              <w:rPr>
                <w:rFonts w:ascii="Arial" w:hAnsi="Arial" w:cs="Arial"/>
                <w:b/>
                <w:bCs/>
                <w:sz w:val="22"/>
                <w:szCs w:val="22"/>
              </w:rPr>
            </w:pPr>
          </w:p>
        </w:tc>
      </w:tr>
      <w:tr w:rsidR="004C2899" w:rsidTr="004C2899">
        <w:tc>
          <w:tcPr>
            <w:tcW w:w="534" w:type="dxa"/>
          </w:tcPr>
          <w:p w:rsidR="004C2899" w:rsidRDefault="004C2899" w:rsidP="004C2899">
            <w:pPr>
              <w:pStyle w:val="Cabealho"/>
              <w:jc w:val="both"/>
              <w:rPr>
                <w:rFonts w:ascii="Arial" w:hAnsi="Arial" w:cs="Arial"/>
                <w:bCs/>
                <w:sz w:val="22"/>
                <w:szCs w:val="22"/>
              </w:rPr>
            </w:pPr>
            <w:r>
              <w:rPr>
                <w:rFonts w:ascii="Arial" w:hAnsi="Arial" w:cs="Arial"/>
                <w:bCs/>
                <w:sz w:val="22"/>
                <w:szCs w:val="22"/>
              </w:rPr>
              <w:lastRenderedPageBreak/>
              <w:t>02</w:t>
            </w:r>
          </w:p>
        </w:tc>
        <w:tc>
          <w:tcPr>
            <w:tcW w:w="1427" w:type="dxa"/>
          </w:tcPr>
          <w:p w:rsidR="004C2899" w:rsidRDefault="004C2899" w:rsidP="004C2899">
            <w:pPr>
              <w:pStyle w:val="Cabealho"/>
              <w:jc w:val="both"/>
              <w:rPr>
                <w:rFonts w:ascii="Arial" w:hAnsi="Arial" w:cs="Arial"/>
                <w:bCs/>
                <w:sz w:val="22"/>
                <w:szCs w:val="22"/>
              </w:rPr>
            </w:pPr>
            <w:r>
              <w:rPr>
                <w:rFonts w:ascii="Arial" w:hAnsi="Arial" w:cs="Arial"/>
                <w:bCs/>
                <w:sz w:val="22"/>
                <w:szCs w:val="22"/>
              </w:rPr>
              <w:t>01</w:t>
            </w:r>
          </w:p>
        </w:tc>
        <w:tc>
          <w:tcPr>
            <w:tcW w:w="1124" w:type="dxa"/>
          </w:tcPr>
          <w:p w:rsidR="004C2899" w:rsidRDefault="004C2899" w:rsidP="004C2899">
            <w:pPr>
              <w:pStyle w:val="Cabealho"/>
              <w:jc w:val="both"/>
              <w:rPr>
                <w:rFonts w:ascii="Arial" w:hAnsi="Arial" w:cs="Arial"/>
                <w:bCs/>
                <w:sz w:val="22"/>
                <w:szCs w:val="22"/>
              </w:rPr>
            </w:pPr>
            <w:r>
              <w:rPr>
                <w:rFonts w:ascii="Arial" w:hAnsi="Arial" w:cs="Arial"/>
                <w:bCs/>
                <w:sz w:val="22"/>
                <w:szCs w:val="22"/>
              </w:rPr>
              <w:t>Unidade</w:t>
            </w:r>
          </w:p>
        </w:tc>
        <w:tc>
          <w:tcPr>
            <w:tcW w:w="5559" w:type="dxa"/>
          </w:tcPr>
          <w:p w:rsidR="004C2899" w:rsidRDefault="004C2899" w:rsidP="004C2899">
            <w:pPr>
              <w:rPr>
                <w:rFonts w:ascii="Arial" w:hAnsi="Arial" w:cs="Arial"/>
                <w:b/>
                <w:sz w:val="22"/>
                <w:szCs w:val="22"/>
              </w:rPr>
            </w:pPr>
            <w:r w:rsidRPr="001C012A">
              <w:rPr>
                <w:rFonts w:ascii="Arial" w:hAnsi="Arial" w:cs="Arial"/>
                <w:b/>
                <w:sz w:val="22"/>
                <w:szCs w:val="22"/>
              </w:rPr>
              <w:t xml:space="preserve">APARELHO </w:t>
            </w:r>
            <w:r>
              <w:rPr>
                <w:rFonts w:ascii="Arial" w:hAnsi="Arial" w:cs="Arial"/>
                <w:b/>
                <w:sz w:val="22"/>
                <w:szCs w:val="22"/>
              </w:rPr>
              <w:t>ANALISADOR BIOQUÍMICO</w:t>
            </w:r>
          </w:p>
          <w:p w:rsidR="004C2899" w:rsidRDefault="004C2899" w:rsidP="004C2899">
            <w:pPr>
              <w:rPr>
                <w:rFonts w:ascii="Arial" w:hAnsi="Arial" w:cs="Arial"/>
                <w:b/>
                <w:sz w:val="22"/>
                <w:szCs w:val="22"/>
              </w:rPr>
            </w:pPr>
          </w:p>
          <w:p w:rsidR="004C2899" w:rsidRDefault="004C2899" w:rsidP="004C2899">
            <w:pPr>
              <w:jc w:val="both"/>
              <w:rPr>
                <w:rFonts w:ascii="Arial" w:hAnsi="Arial" w:cs="Arial"/>
                <w:sz w:val="22"/>
                <w:szCs w:val="22"/>
              </w:rPr>
            </w:pPr>
            <w:r>
              <w:rPr>
                <w:rFonts w:ascii="Arial" w:hAnsi="Arial" w:cs="Arial"/>
                <w:sz w:val="22"/>
                <w:szCs w:val="22"/>
              </w:rPr>
              <w:t xml:space="preserve">Aparelho de analisador de bioquímico contendo no mínimo a seguinte descrição: </w:t>
            </w:r>
          </w:p>
          <w:p w:rsidR="004C2899" w:rsidRDefault="004C2899" w:rsidP="004C2899">
            <w:pPr>
              <w:rPr>
                <w:rFonts w:ascii="Arial" w:hAnsi="Arial" w:cs="Arial"/>
                <w:b/>
                <w:sz w:val="22"/>
                <w:szCs w:val="22"/>
              </w:rPr>
            </w:pPr>
          </w:p>
          <w:p w:rsidR="004C2899" w:rsidRDefault="004C2899" w:rsidP="004C2899">
            <w:pPr>
              <w:rPr>
                <w:rFonts w:ascii="Arial" w:hAnsi="Arial" w:cs="Arial"/>
                <w:b/>
                <w:sz w:val="22"/>
                <w:szCs w:val="22"/>
              </w:rPr>
            </w:pPr>
          </w:p>
          <w:p w:rsidR="004C2899" w:rsidRDefault="004C2899" w:rsidP="004C2899">
            <w:pPr>
              <w:rPr>
                <w:rFonts w:ascii="Arial" w:hAnsi="Arial" w:cs="Arial"/>
                <w:sz w:val="22"/>
                <w:szCs w:val="22"/>
              </w:rPr>
            </w:pPr>
            <w:r w:rsidRPr="00C02DA8">
              <w:rPr>
                <w:rFonts w:ascii="Arial" w:hAnsi="Arial" w:cs="Arial"/>
                <w:sz w:val="22"/>
                <w:szCs w:val="22"/>
              </w:rPr>
              <w:t>90 possibilidades de programação para qualquer reagente (sistema aberto);</w:t>
            </w:r>
          </w:p>
          <w:p w:rsidR="004C2899" w:rsidRDefault="004C2899" w:rsidP="004C2899">
            <w:pPr>
              <w:rPr>
                <w:rFonts w:ascii="Arial" w:hAnsi="Arial" w:cs="Arial"/>
                <w:sz w:val="22"/>
                <w:szCs w:val="22"/>
              </w:rPr>
            </w:pPr>
            <w:r w:rsidRPr="00C02DA8">
              <w:rPr>
                <w:rFonts w:ascii="Arial" w:hAnsi="Arial" w:cs="Arial"/>
                <w:sz w:val="22"/>
                <w:szCs w:val="22"/>
              </w:rPr>
              <w:br/>
              <w:t xml:space="preserve">Faixa de leitura: -0,100 a 3,500 </w:t>
            </w:r>
            <w:proofErr w:type="spellStart"/>
            <w:r w:rsidRPr="00C02DA8">
              <w:rPr>
                <w:rFonts w:ascii="Arial" w:hAnsi="Arial" w:cs="Arial"/>
                <w:sz w:val="22"/>
                <w:szCs w:val="22"/>
              </w:rPr>
              <w:t>Abs</w:t>
            </w:r>
            <w:proofErr w:type="spellEnd"/>
            <w:r w:rsidRPr="00C02DA8">
              <w:rPr>
                <w:rFonts w:ascii="Arial" w:hAnsi="Arial" w:cs="Arial"/>
                <w:sz w:val="22"/>
                <w:szCs w:val="22"/>
              </w:rPr>
              <w:t>;</w:t>
            </w:r>
          </w:p>
          <w:p w:rsidR="004C2899" w:rsidRDefault="004C2899" w:rsidP="004C2899">
            <w:pPr>
              <w:rPr>
                <w:rFonts w:ascii="Arial" w:hAnsi="Arial" w:cs="Arial"/>
                <w:sz w:val="22"/>
                <w:szCs w:val="22"/>
              </w:rPr>
            </w:pPr>
            <w:r w:rsidRPr="00C02DA8">
              <w:rPr>
                <w:rFonts w:ascii="Arial" w:hAnsi="Arial" w:cs="Arial"/>
                <w:sz w:val="22"/>
                <w:szCs w:val="22"/>
              </w:rPr>
              <w:br/>
              <w:t xml:space="preserve">Monocromador com </w:t>
            </w:r>
            <w:proofErr w:type="gramStart"/>
            <w:r w:rsidRPr="00C02DA8">
              <w:rPr>
                <w:rFonts w:ascii="Arial" w:hAnsi="Arial" w:cs="Arial"/>
                <w:sz w:val="22"/>
                <w:szCs w:val="22"/>
              </w:rPr>
              <w:t>8</w:t>
            </w:r>
            <w:proofErr w:type="gramEnd"/>
            <w:r w:rsidRPr="00C02DA8">
              <w:rPr>
                <w:rFonts w:ascii="Arial" w:hAnsi="Arial" w:cs="Arial"/>
                <w:sz w:val="22"/>
                <w:szCs w:val="22"/>
              </w:rPr>
              <w:t xml:space="preserve"> filtros: 340, 405, 450, 505, 546, 578, 620 e 670 </w:t>
            </w:r>
            <w:proofErr w:type="spellStart"/>
            <w:r w:rsidRPr="00C02DA8">
              <w:rPr>
                <w:rFonts w:ascii="Arial" w:hAnsi="Arial" w:cs="Arial"/>
                <w:sz w:val="22"/>
                <w:szCs w:val="22"/>
              </w:rPr>
              <w:t>nm</w:t>
            </w:r>
            <w:proofErr w:type="spellEnd"/>
            <w:r w:rsidRPr="00C02DA8">
              <w:rPr>
                <w:rFonts w:ascii="Arial" w:hAnsi="Arial" w:cs="Arial"/>
                <w:sz w:val="22"/>
                <w:szCs w:val="22"/>
              </w:rPr>
              <w:t>;</w:t>
            </w:r>
          </w:p>
          <w:p w:rsidR="004C2899" w:rsidRDefault="004C2899" w:rsidP="004C2899">
            <w:pPr>
              <w:rPr>
                <w:rFonts w:ascii="Arial" w:hAnsi="Arial" w:cs="Arial"/>
                <w:sz w:val="22"/>
                <w:szCs w:val="22"/>
              </w:rPr>
            </w:pPr>
            <w:r w:rsidRPr="00C02DA8">
              <w:rPr>
                <w:rFonts w:ascii="Arial" w:hAnsi="Arial" w:cs="Arial"/>
                <w:sz w:val="22"/>
                <w:szCs w:val="22"/>
              </w:rPr>
              <w:br/>
              <w:t xml:space="preserve">Banda de passagem 10 </w:t>
            </w:r>
            <w:proofErr w:type="spellStart"/>
            <w:r w:rsidRPr="00C02DA8">
              <w:rPr>
                <w:rFonts w:ascii="Arial" w:hAnsi="Arial" w:cs="Arial"/>
                <w:sz w:val="22"/>
                <w:szCs w:val="22"/>
              </w:rPr>
              <w:t>nm</w:t>
            </w:r>
            <w:proofErr w:type="spellEnd"/>
            <w:r w:rsidRPr="00C02DA8">
              <w:rPr>
                <w:rFonts w:ascii="Arial" w:hAnsi="Arial" w:cs="Arial"/>
                <w:sz w:val="22"/>
                <w:szCs w:val="22"/>
              </w:rPr>
              <w:t xml:space="preserve"> para 340 e 06 </w:t>
            </w:r>
            <w:proofErr w:type="spellStart"/>
            <w:r w:rsidRPr="00C02DA8">
              <w:rPr>
                <w:rFonts w:ascii="Arial" w:hAnsi="Arial" w:cs="Arial"/>
                <w:sz w:val="22"/>
                <w:szCs w:val="22"/>
              </w:rPr>
              <w:t>nm</w:t>
            </w:r>
            <w:proofErr w:type="spellEnd"/>
            <w:r w:rsidRPr="00C02DA8">
              <w:rPr>
                <w:rFonts w:ascii="Arial" w:hAnsi="Arial" w:cs="Arial"/>
                <w:sz w:val="22"/>
                <w:szCs w:val="22"/>
              </w:rPr>
              <w:t xml:space="preserve"> para os demais filtros;</w:t>
            </w:r>
          </w:p>
          <w:p w:rsidR="004C2899" w:rsidRDefault="004C2899" w:rsidP="004C2899">
            <w:pPr>
              <w:rPr>
                <w:rFonts w:ascii="Arial" w:hAnsi="Arial" w:cs="Arial"/>
                <w:sz w:val="22"/>
                <w:szCs w:val="22"/>
              </w:rPr>
            </w:pPr>
            <w:r w:rsidRPr="00C02DA8">
              <w:rPr>
                <w:rFonts w:ascii="Arial" w:hAnsi="Arial" w:cs="Arial"/>
                <w:sz w:val="22"/>
                <w:szCs w:val="22"/>
              </w:rPr>
              <w:br/>
              <w:t>Luz espúria: &lt; 0,01%T;</w:t>
            </w:r>
          </w:p>
          <w:p w:rsidR="004C2899" w:rsidRDefault="004C2899" w:rsidP="004C2899">
            <w:pPr>
              <w:rPr>
                <w:rFonts w:ascii="Arial" w:hAnsi="Arial" w:cs="Arial"/>
                <w:sz w:val="22"/>
                <w:szCs w:val="22"/>
              </w:rPr>
            </w:pPr>
            <w:r w:rsidRPr="00C02DA8">
              <w:rPr>
                <w:rFonts w:ascii="Arial" w:hAnsi="Arial" w:cs="Arial"/>
                <w:sz w:val="22"/>
                <w:szCs w:val="22"/>
              </w:rPr>
              <w:br/>
              <w:t xml:space="preserve">Leituras Monocromáticas e </w:t>
            </w:r>
            <w:proofErr w:type="spellStart"/>
            <w:r w:rsidRPr="00C02DA8">
              <w:rPr>
                <w:rFonts w:ascii="Arial" w:hAnsi="Arial" w:cs="Arial"/>
                <w:sz w:val="22"/>
                <w:szCs w:val="22"/>
              </w:rPr>
              <w:t>Bicromáticas</w:t>
            </w:r>
            <w:proofErr w:type="spellEnd"/>
            <w:r w:rsidRPr="00C02DA8">
              <w:rPr>
                <w:rFonts w:ascii="Arial" w:hAnsi="Arial" w:cs="Arial"/>
                <w:sz w:val="22"/>
                <w:szCs w:val="22"/>
              </w:rPr>
              <w:t>;</w:t>
            </w:r>
          </w:p>
          <w:p w:rsidR="004C2899" w:rsidRDefault="004C2899" w:rsidP="004C2899">
            <w:pPr>
              <w:rPr>
                <w:rFonts w:ascii="Arial" w:hAnsi="Arial" w:cs="Arial"/>
                <w:sz w:val="22"/>
                <w:szCs w:val="22"/>
              </w:rPr>
            </w:pPr>
            <w:r w:rsidRPr="00C02DA8">
              <w:rPr>
                <w:rFonts w:ascii="Arial" w:hAnsi="Arial" w:cs="Arial"/>
                <w:sz w:val="22"/>
                <w:szCs w:val="22"/>
              </w:rPr>
              <w:br/>
              <w:t xml:space="preserve">Compartimento de amostras para </w:t>
            </w:r>
            <w:proofErr w:type="spellStart"/>
            <w:r w:rsidRPr="00C02DA8">
              <w:rPr>
                <w:rFonts w:ascii="Arial" w:hAnsi="Arial" w:cs="Arial"/>
                <w:sz w:val="22"/>
                <w:szCs w:val="22"/>
              </w:rPr>
              <w:t>cubetas</w:t>
            </w:r>
            <w:proofErr w:type="spellEnd"/>
            <w:r w:rsidRPr="00C02DA8">
              <w:rPr>
                <w:rFonts w:ascii="Arial" w:hAnsi="Arial" w:cs="Arial"/>
                <w:sz w:val="22"/>
                <w:szCs w:val="22"/>
              </w:rPr>
              <w:t xml:space="preserve"> quadradas ou redondas;</w:t>
            </w:r>
          </w:p>
          <w:p w:rsidR="004C2899" w:rsidRDefault="004C2899" w:rsidP="004C2899">
            <w:pPr>
              <w:rPr>
                <w:rFonts w:ascii="Arial" w:hAnsi="Arial" w:cs="Arial"/>
                <w:sz w:val="22"/>
                <w:szCs w:val="22"/>
              </w:rPr>
            </w:pPr>
            <w:r w:rsidRPr="00C02DA8">
              <w:rPr>
                <w:rFonts w:ascii="Arial" w:hAnsi="Arial" w:cs="Arial"/>
                <w:sz w:val="22"/>
                <w:szCs w:val="22"/>
              </w:rPr>
              <w:br/>
            </w:r>
            <w:proofErr w:type="spellStart"/>
            <w:r w:rsidRPr="00C02DA8">
              <w:rPr>
                <w:rFonts w:ascii="Arial" w:hAnsi="Arial" w:cs="Arial"/>
                <w:sz w:val="22"/>
                <w:szCs w:val="22"/>
              </w:rPr>
              <w:t>Cubeta</w:t>
            </w:r>
            <w:proofErr w:type="spellEnd"/>
            <w:r w:rsidRPr="00C02DA8">
              <w:rPr>
                <w:rFonts w:ascii="Arial" w:hAnsi="Arial" w:cs="Arial"/>
                <w:sz w:val="22"/>
                <w:szCs w:val="22"/>
              </w:rPr>
              <w:t xml:space="preserve"> de fluxo metálica de 32 µL </w:t>
            </w:r>
            <w:proofErr w:type="spellStart"/>
            <w:r w:rsidRPr="00C02DA8">
              <w:rPr>
                <w:rFonts w:ascii="Arial" w:hAnsi="Arial" w:cs="Arial"/>
                <w:sz w:val="22"/>
                <w:szCs w:val="22"/>
              </w:rPr>
              <w:t>termostatizada</w:t>
            </w:r>
            <w:proofErr w:type="spellEnd"/>
            <w:r w:rsidRPr="00C02DA8">
              <w:rPr>
                <w:rFonts w:ascii="Arial" w:hAnsi="Arial" w:cs="Arial"/>
                <w:sz w:val="22"/>
                <w:szCs w:val="22"/>
              </w:rPr>
              <w:t xml:space="preserve"> para 25, 30, 37 ± 0,1 </w:t>
            </w:r>
            <w:proofErr w:type="spellStart"/>
            <w:r w:rsidRPr="00C02DA8">
              <w:rPr>
                <w:rFonts w:ascii="Arial" w:hAnsi="Arial" w:cs="Arial"/>
                <w:sz w:val="22"/>
                <w:szCs w:val="22"/>
              </w:rPr>
              <w:t>ºC</w:t>
            </w:r>
            <w:proofErr w:type="spellEnd"/>
            <w:r w:rsidRPr="00C02DA8">
              <w:rPr>
                <w:rFonts w:ascii="Arial" w:hAnsi="Arial" w:cs="Arial"/>
                <w:sz w:val="22"/>
                <w:szCs w:val="22"/>
              </w:rPr>
              <w:t>;</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proofErr w:type="spellStart"/>
            <w:r w:rsidRPr="00C02DA8">
              <w:rPr>
                <w:rFonts w:ascii="Arial" w:hAnsi="Arial" w:cs="Arial"/>
                <w:sz w:val="22"/>
                <w:szCs w:val="22"/>
              </w:rPr>
              <w:t>Cubeta</w:t>
            </w:r>
            <w:proofErr w:type="spellEnd"/>
            <w:r w:rsidRPr="00C02DA8">
              <w:rPr>
                <w:rFonts w:ascii="Arial" w:hAnsi="Arial" w:cs="Arial"/>
                <w:sz w:val="22"/>
                <w:szCs w:val="22"/>
              </w:rPr>
              <w:t xml:space="preserve"> de fluxo </w:t>
            </w:r>
            <w:proofErr w:type="spellStart"/>
            <w:r w:rsidRPr="00C02DA8">
              <w:rPr>
                <w:rFonts w:ascii="Arial" w:hAnsi="Arial" w:cs="Arial"/>
                <w:sz w:val="22"/>
                <w:szCs w:val="22"/>
              </w:rPr>
              <w:t>termostatizada</w:t>
            </w:r>
            <w:proofErr w:type="spellEnd"/>
            <w:r w:rsidRPr="00C02DA8">
              <w:rPr>
                <w:rFonts w:ascii="Arial" w:hAnsi="Arial" w:cs="Arial"/>
                <w:sz w:val="22"/>
                <w:szCs w:val="22"/>
              </w:rPr>
              <w:t xml:space="preserve"> para 25, 30, 37 ± 0,1 </w:t>
            </w:r>
            <w:proofErr w:type="spellStart"/>
            <w:r w:rsidRPr="00C02DA8">
              <w:rPr>
                <w:rFonts w:ascii="Arial" w:hAnsi="Arial" w:cs="Arial"/>
                <w:sz w:val="22"/>
                <w:szCs w:val="22"/>
              </w:rPr>
              <w:t>ºC</w:t>
            </w:r>
            <w:proofErr w:type="spellEnd"/>
            <w:r w:rsidRPr="00C02DA8">
              <w:rPr>
                <w:rFonts w:ascii="Arial" w:hAnsi="Arial" w:cs="Arial"/>
                <w:sz w:val="22"/>
                <w:szCs w:val="22"/>
              </w:rPr>
              <w:t>;</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 xml:space="preserve">Contaminação </w:t>
            </w:r>
            <w:proofErr w:type="spellStart"/>
            <w:r w:rsidRPr="00C02DA8">
              <w:rPr>
                <w:rFonts w:ascii="Arial" w:hAnsi="Arial" w:cs="Arial"/>
                <w:sz w:val="22"/>
                <w:szCs w:val="22"/>
              </w:rPr>
              <w:t>cubeta</w:t>
            </w:r>
            <w:proofErr w:type="spellEnd"/>
            <w:r w:rsidRPr="00C02DA8">
              <w:rPr>
                <w:rFonts w:ascii="Arial" w:hAnsi="Arial" w:cs="Arial"/>
                <w:sz w:val="22"/>
                <w:szCs w:val="22"/>
              </w:rPr>
              <w:t xml:space="preserve">: &lt; 1% com 500 µL (teste com solução de </w:t>
            </w:r>
            <w:proofErr w:type="spellStart"/>
            <w:r w:rsidRPr="00C02DA8">
              <w:rPr>
                <w:rFonts w:ascii="Arial" w:hAnsi="Arial" w:cs="Arial"/>
                <w:sz w:val="22"/>
                <w:szCs w:val="22"/>
              </w:rPr>
              <w:t>dicromato</w:t>
            </w:r>
            <w:proofErr w:type="spellEnd"/>
            <w:r w:rsidRPr="00C02DA8">
              <w:rPr>
                <w:rFonts w:ascii="Arial" w:hAnsi="Arial" w:cs="Arial"/>
                <w:sz w:val="22"/>
                <w:szCs w:val="22"/>
              </w:rPr>
              <w:t xml:space="preserve"> de potássio);</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 xml:space="preserve">Leituras em absorbância, ponto final, cinética, tempo </w:t>
            </w:r>
            <w:r w:rsidRPr="00C02DA8">
              <w:rPr>
                <w:rFonts w:ascii="Arial" w:hAnsi="Arial" w:cs="Arial"/>
                <w:sz w:val="22"/>
                <w:szCs w:val="22"/>
              </w:rPr>
              <w:lastRenderedPageBreak/>
              <w:t>fixo, diferencial, cinética múltipla;</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 xml:space="preserve">Leituras com padrão, </w:t>
            </w:r>
            <w:proofErr w:type="spellStart"/>
            <w:r w:rsidRPr="00C02DA8">
              <w:rPr>
                <w:rFonts w:ascii="Arial" w:hAnsi="Arial" w:cs="Arial"/>
                <w:sz w:val="22"/>
                <w:szCs w:val="22"/>
              </w:rPr>
              <w:t>multi</w:t>
            </w:r>
            <w:proofErr w:type="spellEnd"/>
            <w:r w:rsidRPr="00C02DA8">
              <w:rPr>
                <w:rFonts w:ascii="Arial" w:hAnsi="Arial" w:cs="Arial"/>
                <w:sz w:val="22"/>
                <w:szCs w:val="22"/>
              </w:rPr>
              <w:t xml:space="preserve"> padrão e fator;</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 xml:space="preserve">Estatísticas de controle de qualidade com gráfico de </w:t>
            </w:r>
            <w:proofErr w:type="spellStart"/>
            <w:r w:rsidRPr="00C02DA8">
              <w:rPr>
                <w:rFonts w:ascii="Arial" w:hAnsi="Arial" w:cs="Arial"/>
                <w:sz w:val="22"/>
                <w:szCs w:val="22"/>
              </w:rPr>
              <w:t>Levey</w:t>
            </w:r>
            <w:proofErr w:type="spellEnd"/>
            <w:r w:rsidRPr="00C02DA8">
              <w:rPr>
                <w:rFonts w:ascii="Arial" w:hAnsi="Arial" w:cs="Arial"/>
                <w:sz w:val="22"/>
                <w:szCs w:val="22"/>
              </w:rPr>
              <w:t xml:space="preserve"> </w:t>
            </w:r>
            <w:proofErr w:type="spellStart"/>
            <w:r w:rsidRPr="00C02DA8">
              <w:rPr>
                <w:rFonts w:ascii="Arial" w:hAnsi="Arial" w:cs="Arial"/>
                <w:sz w:val="22"/>
                <w:szCs w:val="22"/>
              </w:rPr>
              <w:t>Jennings</w:t>
            </w:r>
            <w:proofErr w:type="spellEnd"/>
            <w:r w:rsidRPr="00C02DA8">
              <w:rPr>
                <w:rFonts w:ascii="Arial" w:hAnsi="Arial" w:cs="Arial"/>
                <w:sz w:val="22"/>
                <w:szCs w:val="22"/>
              </w:rPr>
              <w:t>;</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Impressão dos resultados com impressora gráfica incorporada;</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Lâmpada de Tungstênio de longa durabilidade;</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Controle completo da reação cinética ou colorimétrica;</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Alimentação:</w:t>
            </w:r>
            <w:r>
              <w:rPr>
                <w:rFonts w:ascii="Arial" w:hAnsi="Arial" w:cs="Arial"/>
                <w:sz w:val="22"/>
                <w:szCs w:val="22"/>
              </w:rPr>
              <w:t xml:space="preserve"> 110, 127, 220, 240 Volts 35 VA. </w:t>
            </w:r>
          </w:p>
          <w:p w:rsidR="004C2899" w:rsidRDefault="004C2899" w:rsidP="004C2899">
            <w:pPr>
              <w:rPr>
                <w:rFonts w:ascii="Arial" w:hAnsi="Arial" w:cs="Arial"/>
                <w:sz w:val="22"/>
                <w:szCs w:val="22"/>
              </w:rPr>
            </w:pPr>
          </w:p>
          <w:p w:rsidR="004C2899" w:rsidRPr="00BA5E78" w:rsidRDefault="004C2899" w:rsidP="004C2899">
            <w:pPr>
              <w:pStyle w:val="PargrafodaLista"/>
              <w:numPr>
                <w:ilvl w:val="0"/>
                <w:numId w:val="15"/>
              </w:numPr>
              <w:spacing w:after="200" w:line="276" w:lineRule="auto"/>
              <w:contextualSpacing/>
              <w:jc w:val="both"/>
              <w:rPr>
                <w:rFonts w:ascii="Arial" w:hAnsi="Arial" w:cs="Arial"/>
              </w:rPr>
            </w:pPr>
            <w:r w:rsidRPr="00BA5E78">
              <w:rPr>
                <w:rFonts w:ascii="Arial" w:hAnsi="Arial" w:cs="Arial"/>
              </w:rPr>
              <w:t xml:space="preserve">Produto com registro na ANVISA. </w:t>
            </w:r>
          </w:p>
          <w:p w:rsidR="004C2899" w:rsidRPr="001C012A" w:rsidRDefault="004C2899" w:rsidP="004C2899">
            <w:pPr>
              <w:jc w:val="both"/>
              <w:rPr>
                <w:rFonts w:ascii="Arial" w:hAnsi="Arial" w:cs="Arial"/>
                <w:sz w:val="22"/>
                <w:szCs w:val="22"/>
              </w:rPr>
            </w:pPr>
            <w:r w:rsidRPr="001C012A">
              <w:rPr>
                <w:rFonts w:ascii="Arial" w:hAnsi="Arial" w:cs="Arial"/>
                <w:sz w:val="22"/>
                <w:szCs w:val="22"/>
              </w:rPr>
              <w:t xml:space="preserve"> </w:t>
            </w:r>
          </w:p>
          <w:p w:rsidR="004C2899" w:rsidRPr="00D20E97" w:rsidRDefault="004C2899" w:rsidP="004C2899">
            <w:pPr>
              <w:jc w:val="both"/>
              <w:rPr>
                <w:rFonts w:ascii="Arial" w:hAnsi="Arial" w:cs="Arial"/>
                <w:sz w:val="22"/>
                <w:szCs w:val="22"/>
              </w:rPr>
            </w:pPr>
            <w:r w:rsidRPr="001C012A">
              <w:rPr>
                <w:rFonts w:ascii="Arial" w:hAnsi="Arial" w:cs="Arial"/>
                <w:sz w:val="22"/>
                <w:szCs w:val="22"/>
              </w:rPr>
              <w:t xml:space="preserve">Aparelho </w:t>
            </w:r>
            <w:r>
              <w:rPr>
                <w:rFonts w:ascii="Arial" w:hAnsi="Arial" w:cs="Arial"/>
                <w:sz w:val="22"/>
                <w:szCs w:val="22"/>
              </w:rPr>
              <w:t>n</w:t>
            </w:r>
            <w:r w:rsidRPr="001C012A">
              <w:rPr>
                <w:rFonts w:ascii="Arial" w:hAnsi="Arial" w:cs="Arial"/>
                <w:sz w:val="22"/>
                <w:szCs w:val="22"/>
              </w:rPr>
              <w:t xml:space="preserve">ovo – não </w:t>
            </w:r>
            <w:r>
              <w:rPr>
                <w:rFonts w:ascii="Arial" w:hAnsi="Arial" w:cs="Arial"/>
                <w:sz w:val="22"/>
                <w:szCs w:val="22"/>
              </w:rPr>
              <w:t xml:space="preserve">remanufaturado. </w:t>
            </w:r>
            <w:r w:rsidRPr="00C02DA8">
              <w:rPr>
                <w:rFonts w:ascii="Arial" w:hAnsi="Arial" w:cs="Arial"/>
                <w:sz w:val="22"/>
                <w:szCs w:val="22"/>
              </w:rPr>
              <w:br/>
            </w:r>
          </w:p>
        </w:tc>
      </w:tr>
    </w:tbl>
    <w:p w:rsidR="004C2899" w:rsidRDefault="004C2899" w:rsidP="004C2899">
      <w:pPr>
        <w:pStyle w:val="Cabealho"/>
        <w:jc w:val="both"/>
        <w:rPr>
          <w:rFonts w:ascii="Arial" w:hAnsi="Arial" w:cs="Arial"/>
          <w:b/>
          <w:bCs/>
          <w:sz w:val="22"/>
          <w:szCs w:val="22"/>
        </w:rPr>
      </w:pPr>
    </w:p>
    <w:p w:rsidR="004C2899" w:rsidRDefault="004C2899" w:rsidP="004C2899">
      <w:pPr>
        <w:jc w:val="both"/>
        <w:rPr>
          <w:rFonts w:ascii="Arial" w:hAnsi="Arial" w:cs="Arial"/>
          <w:b/>
          <w:bCs/>
          <w:sz w:val="22"/>
          <w:szCs w:val="22"/>
        </w:rPr>
      </w:pPr>
      <w:r w:rsidRPr="00DF5BB5">
        <w:rPr>
          <w:rFonts w:ascii="Arial" w:hAnsi="Arial" w:cs="Arial"/>
          <w:b/>
          <w:bCs/>
          <w:sz w:val="22"/>
          <w:szCs w:val="22"/>
        </w:rPr>
        <w:t>6.0 Dos recursos orçamentários</w:t>
      </w:r>
    </w:p>
    <w:p w:rsidR="004C2899" w:rsidRDefault="004C2899" w:rsidP="004C2899">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4C2899" w:rsidRPr="00773735" w:rsidTr="004C2899">
        <w:tc>
          <w:tcPr>
            <w:tcW w:w="3948" w:type="dxa"/>
            <w:tcBorders>
              <w:top w:val="single" w:sz="4" w:space="0" w:color="auto"/>
              <w:left w:val="single" w:sz="4" w:space="0" w:color="auto"/>
              <w:bottom w:val="single" w:sz="4" w:space="0" w:color="auto"/>
              <w:right w:val="single" w:sz="4" w:space="0" w:color="auto"/>
            </w:tcBorders>
          </w:tcPr>
          <w:p w:rsidR="004C2899" w:rsidRPr="00773735" w:rsidRDefault="004C2899" w:rsidP="004C2899">
            <w:pPr>
              <w:jc w:val="center"/>
              <w:rPr>
                <w:rFonts w:ascii="Arial" w:hAnsi="Arial" w:cs="Arial"/>
                <w:b/>
                <w:sz w:val="22"/>
                <w:szCs w:val="22"/>
              </w:rPr>
            </w:pPr>
            <w:r w:rsidRPr="00773735">
              <w:rPr>
                <w:rFonts w:ascii="Arial" w:hAnsi="Arial" w:cs="Arial"/>
                <w:b/>
                <w:sz w:val="22"/>
                <w:szCs w:val="22"/>
              </w:rPr>
              <w:t>RUBRICA</w:t>
            </w:r>
          </w:p>
        </w:tc>
        <w:tc>
          <w:tcPr>
            <w:tcW w:w="932" w:type="dxa"/>
            <w:tcBorders>
              <w:top w:val="single" w:sz="4" w:space="0" w:color="auto"/>
              <w:left w:val="single" w:sz="4" w:space="0" w:color="auto"/>
              <w:bottom w:val="single" w:sz="4" w:space="0" w:color="auto"/>
              <w:right w:val="single" w:sz="4" w:space="0" w:color="auto"/>
            </w:tcBorders>
          </w:tcPr>
          <w:p w:rsidR="004C2899" w:rsidRPr="00773735" w:rsidRDefault="004C2899" w:rsidP="004C2899">
            <w:pPr>
              <w:jc w:val="center"/>
              <w:rPr>
                <w:rFonts w:ascii="Arial" w:hAnsi="Arial" w:cs="Arial"/>
                <w:b/>
                <w:sz w:val="22"/>
                <w:szCs w:val="22"/>
              </w:rPr>
            </w:pPr>
            <w:r w:rsidRPr="00773735">
              <w:rPr>
                <w:rFonts w:ascii="Arial" w:hAnsi="Arial" w:cs="Arial"/>
                <w:b/>
                <w:sz w:val="22"/>
                <w:szCs w:val="22"/>
              </w:rPr>
              <w:t>FICHA</w:t>
            </w:r>
          </w:p>
        </w:tc>
        <w:tc>
          <w:tcPr>
            <w:tcW w:w="3625" w:type="dxa"/>
            <w:tcBorders>
              <w:top w:val="single" w:sz="4" w:space="0" w:color="auto"/>
              <w:left w:val="single" w:sz="4" w:space="0" w:color="auto"/>
              <w:bottom w:val="single" w:sz="4" w:space="0" w:color="auto"/>
              <w:right w:val="single" w:sz="4" w:space="0" w:color="auto"/>
            </w:tcBorders>
          </w:tcPr>
          <w:p w:rsidR="004C2899" w:rsidRPr="00773735" w:rsidRDefault="004C2899" w:rsidP="004C2899">
            <w:pPr>
              <w:jc w:val="center"/>
              <w:rPr>
                <w:rFonts w:ascii="Arial" w:hAnsi="Arial" w:cs="Arial"/>
                <w:b/>
                <w:sz w:val="22"/>
                <w:szCs w:val="22"/>
              </w:rPr>
            </w:pPr>
            <w:r w:rsidRPr="00773735">
              <w:rPr>
                <w:rFonts w:ascii="Arial" w:hAnsi="Arial" w:cs="Arial"/>
                <w:b/>
                <w:sz w:val="22"/>
                <w:szCs w:val="22"/>
              </w:rPr>
              <w:t>ÓRGÃO/DEPARTAMENTO</w:t>
            </w:r>
          </w:p>
        </w:tc>
      </w:tr>
      <w:tr w:rsidR="004C2899" w:rsidRPr="009B6448" w:rsidTr="004C2899">
        <w:tc>
          <w:tcPr>
            <w:tcW w:w="3948" w:type="dxa"/>
            <w:tcBorders>
              <w:top w:val="single" w:sz="4" w:space="0" w:color="auto"/>
              <w:left w:val="single" w:sz="4" w:space="0" w:color="auto"/>
              <w:bottom w:val="single" w:sz="4" w:space="0" w:color="auto"/>
              <w:right w:val="single" w:sz="4" w:space="0" w:color="auto"/>
            </w:tcBorders>
          </w:tcPr>
          <w:p w:rsidR="004C2899" w:rsidRPr="009B6448" w:rsidRDefault="004C2899" w:rsidP="004C2899">
            <w:pPr>
              <w:rPr>
                <w:rFonts w:ascii="Arial" w:hAnsi="Arial" w:cs="Arial"/>
                <w:sz w:val="22"/>
                <w:szCs w:val="22"/>
              </w:rPr>
            </w:pPr>
            <w:r>
              <w:rPr>
                <w:rFonts w:ascii="Arial" w:hAnsi="Arial" w:cs="Arial"/>
                <w:sz w:val="22"/>
                <w:szCs w:val="22"/>
              </w:rPr>
              <w:t>02.04.10.302.0016.2.241.4.4.90.52.00</w:t>
            </w:r>
          </w:p>
        </w:tc>
        <w:tc>
          <w:tcPr>
            <w:tcW w:w="932" w:type="dxa"/>
            <w:tcBorders>
              <w:top w:val="single" w:sz="4" w:space="0" w:color="auto"/>
              <w:left w:val="single" w:sz="4" w:space="0" w:color="auto"/>
              <w:bottom w:val="single" w:sz="4" w:space="0" w:color="auto"/>
              <w:right w:val="single" w:sz="4" w:space="0" w:color="auto"/>
            </w:tcBorders>
          </w:tcPr>
          <w:p w:rsidR="004C2899" w:rsidRPr="009B6448" w:rsidRDefault="004C2899" w:rsidP="004C2899">
            <w:pPr>
              <w:rPr>
                <w:rFonts w:ascii="Arial" w:hAnsi="Arial" w:cs="Arial"/>
                <w:sz w:val="22"/>
                <w:szCs w:val="22"/>
              </w:rPr>
            </w:pPr>
            <w:r>
              <w:rPr>
                <w:rFonts w:ascii="Arial" w:hAnsi="Arial" w:cs="Arial"/>
                <w:sz w:val="22"/>
                <w:szCs w:val="22"/>
              </w:rPr>
              <w:t>460</w:t>
            </w:r>
          </w:p>
        </w:tc>
        <w:tc>
          <w:tcPr>
            <w:tcW w:w="3625" w:type="dxa"/>
            <w:tcBorders>
              <w:top w:val="single" w:sz="4" w:space="0" w:color="auto"/>
              <w:left w:val="single" w:sz="4" w:space="0" w:color="auto"/>
              <w:bottom w:val="single" w:sz="4" w:space="0" w:color="auto"/>
              <w:right w:val="single" w:sz="4" w:space="0" w:color="auto"/>
            </w:tcBorders>
          </w:tcPr>
          <w:p w:rsidR="004C2899" w:rsidRDefault="004C2899" w:rsidP="004C2899">
            <w:pPr>
              <w:jc w:val="center"/>
              <w:rPr>
                <w:rFonts w:ascii="Arial" w:hAnsi="Arial" w:cs="Arial"/>
                <w:sz w:val="22"/>
                <w:szCs w:val="22"/>
              </w:rPr>
            </w:pPr>
            <w:r>
              <w:rPr>
                <w:rFonts w:ascii="Arial" w:hAnsi="Arial" w:cs="Arial"/>
                <w:sz w:val="22"/>
                <w:szCs w:val="22"/>
              </w:rPr>
              <w:t xml:space="preserve">MAC / Equipamento e Material Permanente </w:t>
            </w:r>
          </w:p>
          <w:p w:rsidR="004C2899" w:rsidRPr="009B6448" w:rsidRDefault="004C2899" w:rsidP="004C2899">
            <w:pPr>
              <w:jc w:val="center"/>
              <w:rPr>
                <w:rFonts w:ascii="Arial" w:hAnsi="Arial" w:cs="Arial"/>
                <w:sz w:val="22"/>
                <w:szCs w:val="22"/>
              </w:rPr>
            </w:pPr>
            <w:r>
              <w:rPr>
                <w:rFonts w:ascii="Arial" w:hAnsi="Arial" w:cs="Arial"/>
                <w:sz w:val="22"/>
                <w:szCs w:val="22"/>
              </w:rPr>
              <w:t xml:space="preserve">Manutenção de Saúde de Média Complexidade </w:t>
            </w:r>
          </w:p>
        </w:tc>
      </w:tr>
    </w:tbl>
    <w:p w:rsidR="004C2899" w:rsidRDefault="004C2899" w:rsidP="004C2899">
      <w:pPr>
        <w:jc w:val="both"/>
        <w:rPr>
          <w:rFonts w:ascii="Arial" w:hAnsi="Arial" w:cs="Arial"/>
          <w:b/>
          <w:bCs/>
          <w:sz w:val="22"/>
          <w:szCs w:val="22"/>
        </w:rPr>
      </w:pPr>
    </w:p>
    <w:p w:rsidR="004C2899" w:rsidRPr="00DF5BB5" w:rsidRDefault="004C2899" w:rsidP="004C2899">
      <w:pPr>
        <w:pStyle w:val="Cabealho"/>
        <w:jc w:val="both"/>
        <w:rPr>
          <w:rFonts w:ascii="Arial" w:hAnsi="Arial" w:cs="Arial"/>
          <w:b/>
          <w:bCs/>
          <w:sz w:val="22"/>
          <w:szCs w:val="22"/>
        </w:rPr>
      </w:pPr>
      <w:r w:rsidRPr="00DF5BB5">
        <w:rPr>
          <w:rFonts w:ascii="Arial" w:hAnsi="Arial" w:cs="Arial"/>
          <w:b/>
          <w:bCs/>
          <w:sz w:val="22"/>
          <w:szCs w:val="22"/>
        </w:rPr>
        <w:t>7.0 Pagamento</w:t>
      </w:r>
    </w:p>
    <w:p w:rsidR="004C2899" w:rsidRPr="00DF5BB5" w:rsidRDefault="004C2899" w:rsidP="004C2899">
      <w:pPr>
        <w:pStyle w:val="Cabealho"/>
        <w:jc w:val="both"/>
        <w:rPr>
          <w:rFonts w:ascii="Arial" w:hAnsi="Arial" w:cs="Arial"/>
          <w:sz w:val="22"/>
          <w:szCs w:val="22"/>
        </w:rPr>
      </w:pPr>
    </w:p>
    <w:p w:rsidR="004C2899" w:rsidRPr="00DF5BB5" w:rsidRDefault="004C2899" w:rsidP="004C2899">
      <w:pPr>
        <w:pStyle w:val="Cabealho"/>
        <w:jc w:val="both"/>
        <w:rPr>
          <w:rFonts w:ascii="Arial" w:hAnsi="Arial" w:cs="Arial"/>
          <w:sz w:val="22"/>
          <w:szCs w:val="22"/>
        </w:rPr>
      </w:pPr>
      <w:r w:rsidRPr="00DF5BB5">
        <w:rPr>
          <w:rFonts w:ascii="Arial" w:hAnsi="Arial" w:cs="Arial"/>
          <w:sz w:val="22"/>
          <w:szCs w:val="22"/>
        </w:rPr>
        <w:t xml:space="preserve">A </w:t>
      </w:r>
      <w:r>
        <w:rPr>
          <w:rFonts w:ascii="Arial" w:hAnsi="Arial" w:cs="Arial"/>
          <w:sz w:val="22"/>
          <w:szCs w:val="22"/>
        </w:rPr>
        <w:t>Prefeitura Municipal de Ipuiuna</w:t>
      </w:r>
      <w:r w:rsidRPr="00DF5BB5">
        <w:rPr>
          <w:rFonts w:ascii="Arial" w:hAnsi="Arial" w:cs="Arial"/>
          <w:sz w:val="22"/>
          <w:szCs w:val="22"/>
        </w:rPr>
        <w:t xml:space="preserve"> efetuará o pagamento em até 30 dias da data do recebimento da nota fiscal/ fatura devidamente atestada.</w:t>
      </w:r>
    </w:p>
    <w:p w:rsidR="004C2899" w:rsidRPr="00DF5BB5" w:rsidRDefault="004C2899" w:rsidP="004C2899">
      <w:pPr>
        <w:pStyle w:val="Cabealho"/>
        <w:jc w:val="both"/>
        <w:rPr>
          <w:rFonts w:ascii="Arial" w:hAnsi="Arial" w:cs="Arial"/>
          <w:sz w:val="22"/>
          <w:szCs w:val="22"/>
        </w:rPr>
      </w:pPr>
    </w:p>
    <w:p w:rsidR="004C2899" w:rsidRPr="00DF5BB5" w:rsidRDefault="004C2899" w:rsidP="004C2899">
      <w:pPr>
        <w:pStyle w:val="Cabealho"/>
        <w:jc w:val="both"/>
        <w:rPr>
          <w:rFonts w:ascii="Arial" w:hAnsi="Arial" w:cs="Arial"/>
          <w:sz w:val="22"/>
          <w:szCs w:val="22"/>
        </w:rPr>
      </w:pPr>
      <w:r w:rsidRPr="00DF5BB5">
        <w:rPr>
          <w:rFonts w:ascii="Arial" w:hAnsi="Arial" w:cs="Arial"/>
          <w:b/>
          <w:bCs/>
          <w:sz w:val="22"/>
          <w:szCs w:val="22"/>
        </w:rPr>
        <w:t>8.0 Critérios de julgamento</w:t>
      </w:r>
    </w:p>
    <w:p w:rsidR="004C2899" w:rsidRPr="00DF5BB5" w:rsidRDefault="004C2899" w:rsidP="004C2899">
      <w:pPr>
        <w:pStyle w:val="Cabealho"/>
        <w:jc w:val="both"/>
        <w:rPr>
          <w:rFonts w:ascii="Arial" w:hAnsi="Arial" w:cs="Arial"/>
          <w:sz w:val="22"/>
          <w:szCs w:val="22"/>
        </w:rPr>
      </w:pPr>
    </w:p>
    <w:p w:rsidR="004C2899" w:rsidRPr="00DF5BB5" w:rsidRDefault="004C2899" w:rsidP="004C2899">
      <w:pPr>
        <w:pStyle w:val="Cabealho"/>
        <w:jc w:val="both"/>
        <w:rPr>
          <w:rFonts w:ascii="Arial" w:hAnsi="Arial" w:cs="Arial"/>
          <w:sz w:val="22"/>
          <w:szCs w:val="22"/>
        </w:rPr>
      </w:pPr>
      <w:r w:rsidRPr="00DF5BB5">
        <w:rPr>
          <w:rFonts w:ascii="Arial" w:hAnsi="Arial" w:cs="Arial"/>
          <w:sz w:val="22"/>
          <w:szCs w:val="22"/>
        </w:rPr>
        <w:t>Menor preço unitário.</w:t>
      </w:r>
    </w:p>
    <w:p w:rsidR="004C2899" w:rsidRPr="00DF5BB5" w:rsidRDefault="004C2899" w:rsidP="004C2899">
      <w:pPr>
        <w:pStyle w:val="Cabealho"/>
        <w:jc w:val="both"/>
        <w:rPr>
          <w:rFonts w:ascii="Arial" w:hAnsi="Arial" w:cs="Arial"/>
          <w:sz w:val="22"/>
          <w:szCs w:val="22"/>
        </w:rPr>
      </w:pPr>
    </w:p>
    <w:p w:rsidR="004C2899" w:rsidRPr="00846280" w:rsidRDefault="004C2899" w:rsidP="004C2899">
      <w:pPr>
        <w:pStyle w:val="Cabealho"/>
        <w:jc w:val="both"/>
        <w:rPr>
          <w:rFonts w:ascii="Arial" w:hAnsi="Arial" w:cs="Arial"/>
          <w:b/>
          <w:sz w:val="22"/>
          <w:szCs w:val="22"/>
        </w:rPr>
      </w:pPr>
      <w:r w:rsidRPr="00846280">
        <w:rPr>
          <w:rFonts w:ascii="Arial" w:hAnsi="Arial" w:cs="Arial"/>
          <w:b/>
          <w:sz w:val="22"/>
          <w:szCs w:val="22"/>
        </w:rPr>
        <w:t>9.0 justificativa</w:t>
      </w:r>
    </w:p>
    <w:p w:rsidR="004C2899" w:rsidRPr="00846280" w:rsidRDefault="004C2899" w:rsidP="004C2899">
      <w:pPr>
        <w:pStyle w:val="Cabealho"/>
        <w:jc w:val="both"/>
        <w:rPr>
          <w:rFonts w:ascii="Arial" w:hAnsi="Arial" w:cs="Arial"/>
          <w:b/>
          <w:sz w:val="22"/>
          <w:szCs w:val="22"/>
        </w:rPr>
      </w:pPr>
    </w:p>
    <w:p w:rsidR="004C2899" w:rsidRPr="00846280" w:rsidRDefault="004C2899" w:rsidP="004C289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46280">
        <w:rPr>
          <w:rFonts w:ascii="Arial" w:hAnsi="Arial" w:cs="Arial"/>
          <w:sz w:val="22"/>
          <w:szCs w:val="22"/>
        </w:rPr>
        <w:t xml:space="preserve"> nos termos do art. 196 da Constituição Federal;</w:t>
      </w:r>
    </w:p>
    <w:p w:rsidR="004C2899" w:rsidRPr="00846280" w:rsidRDefault="004C2899" w:rsidP="004C2899">
      <w:pPr>
        <w:jc w:val="both"/>
        <w:rPr>
          <w:rFonts w:ascii="Arial" w:hAnsi="Arial" w:cs="Arial"/>
          <w:sz w:val="22"/>
          <w:szCs w:val="22"/>
        </w:rPr>
      </w:pPr>
    </w:p>
    <w:p w:rsidR="004C2899" w:rsidRPr="00846280" w:rsidRDefault="004C2899" w:rsidP="004C289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 xml:space="preserve">“são de relevância pública as ações e serviços de saúde, cabendo ao Poder Público dispor, nos termos da lei, sobre sua regulamentação, fiscalização e controle, devendo sua execução ser feita diretamente ou através de </w:t>
      </w:r>
      <w:r w:rsidRPr="00846280">
        <w:rPr>
          <w:rFonts w:ascii="Arial" w:hAnsi="Arial" w:cs="Arial"/>
          <w:i/>
          <w:sz w:val="22"/>
          <w:szCs w:val="22"/>
        </w:rPr>
        <w:lastRenderedPageBreak/>
        <w:t>terceiros e, também, por pessoa física ou jurídica de direito privado”</w:t>
      </w:r>
      <w:r w:rsidRPr="00846280">
        <w:rPr>
          <w:rFonts w:ascii="Arial" w:hAnsi="Arial" w:cs="Arial"/>
          <w:sz w:val="22"/>
          <w:szCs w:val="22"/>
        </w:rPr>
        <w:t xml:space="preserve"> consoante prescreve o art. 197 da Constituição Federal;</w:t>
      </w:r>
    </w:p>
    <w:p w:rsidR="004C2899" w:rsidRPr="00846280" w:rsidRDefault="004C2899" w:rsidP="004C2899">
      <w:pPr>
        <w:jc w:val="both"/>
        <w:rPr>
          <w:rFonts w:ascii="Arial" w:hAnsi="Arial" w:cs="Arial"/>
          <w:sz w:val="22"/>
          <w:szCs w:val="22"/>
        </w:rPr>
      </w:pPr>
    </w:p>
    <w:p w:rsidR="004C2899" w:rsidRPr="00846280" w:rsidRDefault="004C2899" w:rsidP="004C2899">
      <w:pPr>
        <w:jc w:val="both"/>
        <w:rPr>
          <w:rFonts w:ascii="Arial" w:hAnsi="Arial" w:cs="Arial"/>
          <w:sz w:val="22"/>
          <w:szCs w:val="22"/>
        </w:rPr>
      </w:pPr>
      <w:r w:rsidRPr="00846280">
        <w:rPr>
          <w:rFonts w:ascii="Arial" w:hAnsi="Arial" w:cs="Arial"/>
          <w:sz w:val="22"/>
          <w:szCs w:val="22"/>
        </w:rPr>
        <w:t>CONSIDERANDO que a direção SUS é exercida no município pela Secretaria Municipal de Saúde, nos termos do art. 9°, III da Lei 8.080/90;</w:t>
      </w:r>
    </w:p>
    <w:p w:rsidR="004C2899" w:rsidRPr="00846280" w:rsidRDefault="004C2899" w:rsidP="004C2899">
      <w:pPr>
        <w:jc w:val="both"/>
        <w:rPr>
          <w:rFonts w:ascii="Arial" w:hAnsi="Arial" w:cs="Arial"/>
          <w:sz w:val="22"/>
          <w:szCs w:val="22"/>
        </w:rPr>
      </w:pPr>
    </w:p>
    <w:p w:rsidR="004C2899" w:rsidRPr="00846280" w:rsidRDefault="004C2899" w:rsidP="004C2899">
      <w:pPr>
        <w:jc w:val="both"/>
        <w:rPr>
          <w:rFonts w:ascii="Arial" w:hAnsi="Arial" w:cs="Arial"/>
          <w:sz w:val="22"/>
          <w:szCs w:val="22"/>
        </w:rPr>
      </w:pPr>
      <w:r w:rsidRPr="00846280">
        <w:rPr>
          <w:rFonts w:ascii="Arial" w:hAnsi="Arial" w:cs="Arial"/>
          <w:sz w:val="22"/>
          <w:szCs w:val="22"/>
        </w:rPr>
        <w:t xml:space="preserve">CONDIDERANDO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4C2899" w:rsidRPr="00846280" w:rsidRDefault="004C2899" w:rsidP="004C2899">
      <w:pPr>
        <w:jc w:val="both"/>
        <w:rPr>
          <w:rFonts w:ascii="Arial" w:hAnsi="Arial" w:cs="Arial"/>
          <w:sz w:val="22"/>
          <w:szCs w:val="22"/>
        </w:rPr>
      </w:pPr>
    </w:p>
    <w:p w:rsidR="004C2899" w:rsidRPr="00846280" w:rsidRDefault="004C2899" w:rsidP="004C2899">
      <w:pPr>
        <w:jc w:val="both"/>
        <w:rPr>
          <w:rFonts w:ascii="Arial" w:hAnsi="Arial" w:cs="Arial"/>
          <w:i/>
          <w:sz w:val="22"/>
          <w:szCs w:val="22"/>
        </w:rPr>
      </w:pPr>
      <w:r w:rsidRPr="00846280">
        <w:rPr>
          <w:rFonts w:ascii="Arial" w:hAnsi="Arial" w:cs="Arial"/>
          <w:i/>
          <w:sz w:val="22"/>
          <w:szCs w:val="22"/>
        </w:rPr>
        <w:t>Justificamos a necessidade de aquisição do</w:t>
      </w:r>
      <w:r>
        <w:rPr>
          <w:rFonts w:ascii="Arial" w:hAnsi="Arial" w:cs="Arial"/>
          <w:i/>
          <w:sz w:val="22"/>
          <w:szCs w:val="22"/>
        </w:rPr>
        <w:t xml:space="preserve">s aparelhos laboratoriais </w:t>
      </w:r>
      <w:r w:rsidRPr="00846280">
        <w:rPr>
          <w:rFonts w:ascii="Arial" w:hAnsi="Arial" w:cs="Arial"/>
          <w:i/>
          <w:sz w:val="22"/>
          <w:szCs w:val="22"/>
        </w:rPr>
        <w:t>para uso no laboratório municipal,</w:t>
      </w:r>
      <w:r>
        <w:rPr>
          <w:rFonts w:ascii="Arial" w:hAnsi="Arial" w:cs="Arial"/>
          <w:i/>
          <w:sz w:val="22"/>
          <w:szCs w:val="22"/>
        </w:rPr>
        <w:t xml:space="preserve"> na realização de exames</w:t>
      </w:r>
      <w:r w:rsidRPr="00846280">
        <w:rPr>
          <w:rFonts w:ascii="Arial" w:hAnsi="Arial" w:cs="Arial"/>
          <w:i/>
          <w:sz w:val="22"/>
          <w:szCs w:val="22"/>
        </w:rPr>
        <w:t xml:space="preserve"> em atendimento aos usuários do Sistema Único de Saúde - SUS. </w:t>
      </w:r>
    </w:p>
    <w:p w:rsidR="004C2899" w:rsidRPr="00846280" w:rsidRDefault="004C2899" w:rsidP="004C2899">
      <w:pPr>
        <w:jc w:val="both"/>
        <w:rPr>
          <w:rFonts w:ascii="Arial" w:hAnsi="Arial" w:cs="Arial"/>
          <w:i/>
          <w:sz w:val="22"/>
          <w:szCs w:val="22"/>
        </w:rPr>
      </w:pPr>
    </w:p>
    <w:p w:rsidR="004C2899" w:rsidRPr="00846280" w:rsidRDefault="004C2899" w:rsidP="004C2899">
      <w:pPr>
        <w:jc w:val="both"/>
        <w:rPr>
          <w:rFonts w:ascii="Arial" w:hAnsi="Arial" w:cs="Arial"/>
          <w:i/>
          <w:sz w:val="22"/>
          <w:szCs w:val="22"/>
        </w:rPr>
      </w:pPr>
    </w:p>
    <w:p w:rsidR="004C2899" w:rsidRPr="00846280" w:rsidRDefault="004C2899" w:rsidP="004C2899">
      <w:pPr>
        <w:jc w:val="both"/>
        <w:rPr>
          <w:rFonts w:ascii="Arial" w:hAnsi="Arial" w:cs="Arial"/>
          <w:i/>
          <w:sz w:val="22"/>
          <w:szCs w:val="22"/>
        </w:rPr>
      </w:pPr>
      <w:r w:rsidRPr="00846280">
        <w:rPr>
          <w:rFonts w:ascii="Arial" w:hAnsi="Arial" w:cs="Arial"/>
          <w:i/>
          <w:sz w:val="22"/>
          <w:szCs w:val="22"/>
        </w:rPr>
        <w:t>Nada mais, esta é a justificativa.</w:t>
      </w:r>
    </w:p>
    <w:p w:rsidR="004C2899" w:rsidRPr="00846280" w:rsidRDefault="004C2899" w:rsidP="004C2899">
      <w:pPr>
        <w:jc w:val="both"/>
        <w:rPr>
          <w:rFonts w:ascii="Arial" w:hAnsi="Arial" w:cs="Arial"/>
          <w:i/>
          <w:sz w:val="22"/>
          <w:szCs w:val="22"/>
        </w:rPr>
      </w:pPr>
    </w:p>
    <w:p w:rsidR="004C2899" w:rsidRPr="00846280" w:rsidRDefault="004C2899" w:rsidP="004C2899">
      <w:pPr>
        <w:rPr>
          <w:rFonts w:ascii="Arial" w:hAnsi="Arial" w:cs="Arial"/>
          <w:sz w:val="22"/>
          <w:szCs w:val="22"/>
        </w:rPr>
      </w:pPr>
    </w:p>
    <w:p w:rsidR="004C2899" w:rsidRPr="00846280" w:rsidRDefault="004C2899" w:rsidP="004C2899">
      <w:pPr>
        <w:pStyle w:val="Corpodetexto2"/>
        <w:ind w:firstLine="1440"/>
        <w:rPr>
          <w:rFonts w:cs="Arial"/>
          <w:szCs w:val="22"/>
        </w:rPr>
      </w:pPr>
      <w:r w:rsidRPr="00846280">
        <w:rPr>
          <w:rFonts w:cs="Arial"/>
          <w:szCs w:val="22"/>
        </w:rPr>
        <w:t xml:space="preserve">                            </w:t>
      </w:r>
    </w:p>
    <w:p w:rsidR="004C2899" w:rsidRDefault="004C2899" w:rsidP="004C2899">
      <w:pPr>
        <w:pStyle w:val="Cabealho"/>
        <w:jc w:val="both"/>
        <w:rPr>
          <w:rFonts w:ascii="Arial" w:hAnsi="Arial" w:cs="Arial"/>
          <w:b/>
          <w:sz w:val="22"/>
          <w:szCs w:val="22"/>
        </w:rPr>
      </w:pPr>
      <w:r>
        <w:rPr>
          <w:rFonts w:ascii="Arial" w:hAnsi="Arial" w:cs="Arial"/>
          <w:b/>
          <w:sz w:val="22"/>
          <w:szCs w:val="22"/>
        </w:rPr>
        <w:t xml:space="preserve">Ipuiuna/MG, aos 09 de Maio de 2018. </w:t>
      </w:r>
    </w:p>
    <w:p w:rsidR="004C2899" w:rsidRDefault="004C2899" w:rsidP="004C2899">
      <w:pPr>
        <w:pStyle w:val="Cabealho"/>
        <w:jc w:val="both"/>
        <w:rPr>
          <w:rFonts w:ascii="Arial" w:hAnsi="Arial" w:cs="Arial"/>
          <w:b/>
          <w:sz w:val="22"/>
          <w:szCs w:val="22"/>
        </w:rPr>
      </w:pPr>
    </w:p>
    <w:p w:rsidR="004C2899" w:rsidRPr="00846280" w:rsidRDefault="004C2899" w:rsidP="004C2899">
      <w:pPr>
        <w:pStyle w:val="Cabealho"/>
        <w:jc w:val="both"/>
        <w:rPr>
          <w:rFonts w:ascii="Arial" w:hAnsi="Arial" w:cs="Arial"/>
          <w:b/>
          <w:sz w:val="22"/>
          <w:szCs w:val="22"/>
        </w:rPr>
      </w:pPr>
    </w:p>
    <w:p w:rsidR="004C2899" w:rsidRPr="00846280" w:rsidRDefault="004C2899" w:rsidP="004C2899">
      <w:pPr>
        <w:pStyle w:val="Cabealho"/>
        <w:jc w:val="both"/>
        <w:rPr>
          <w:rFonts w:ascii="Arial" w:hAnsi="Arial" w:cs="Arial"/>
          <w:b/>
          <w:sz w:val="22"/>
          <w:szCs w:val="22"/>
        </w:rPr>
      </w:pPr>
    </w:p>
    <w:p w:rsidR="004C2899" w:rsidRPr="00846280" w:rsidRDefault="004C2899" w:rsidP="004C2899">
      <w:pPr>
        <w:pStyle w:val="Cabealho"/>
        <w:jc w:val="center"/>
        <w:rPr>
          <w:rFonts w:ascii="Arial" w:hAnsi="Arial" w:cs="Arial"/>
          <w:b/>
          <w:bCs/>
          <w:sz w:val="22"/>
          <w:szCs w:val="22"/>
        </w:rPr>
      </w:pPr>
    </w:p>
    <w:p w:rsidR="004C2899" w:rsidRPr="00846280" w:rsidRDefault="004C2899" w:rsidP="004C2899">
      <w:pPr>
        <w:pStyle w:val="Cabealho"/>
        <w:jc w:val="center"/>
        <w:rPr>
          <w:rFonts w:ascii="Arial" w:hAnsi="Arial" w:cs="Arial"/>
          <w:b/>
          <w:bCs/>
          <w:sz w:val="22"/>
          <w:szCs w:val="22"/>
        </w:rPr>
      </w:pPr>
    </w:p>
    <w:p w:rsidR="004C2899" w:rsidRPr="00846280" w:rsidRDefault="004C2899" w:rsidP="004C2899">
      <w:pPr>
        <w:jc w:val="center"/>
        <w:rPr>
          <w:rFonts w:ascii="Arial" w:hAnsi="Arial" w:cs="Arial"/>
          <w:b/>
          <w:sz w:val="22"/>
          <w:szCs w:val="22"/>
        </w:rPr>
      </w:pPr>
      <w:r w:rsidRPr="00846280">
        <w:rPr>
          <w:rFonts w:ascii="Arial" w:hAnsi="Arial" w:cs="Arial"/>
          <w:b/>
          <w:sz w:val="22"/>
          <w:szCs w:val="22"/>
        </w:rPr>
        <w:t xml:space="preserve">Christiano Reis Fonseca </w:t>
      </w:r>
    </w:p>
    <w:p w:rsidR="004C2899" w:rsidRPr="00846280" w:rsidRDefault="004C2899" w:rsidP="004C2899">
      <w:pPr>
        <w:jc w:val="center"/>
        <w:rPr>
          <w:rFonts w:ascii="Arial" w:hAnsi="Arial" w:cs="Arial"/>
          <w:sz w:val="22"/>
          <w:szCs w:val="22"/>
        </w:rPr>
      </w:pPr>
      <w:r w:rsidRPr="00846280">
        <w:rPr>
          <w:rFonts w:ascii="Arial" w:hAnsi="Arial" w:cs="Arial"/>
          <w:sz w:val="22"/>
          <w:szCs w:val="22"/>
        </w:rPr>
        <w:t>Secretário Municipal de Saúde</w:t>
      </w:r>
    </w:p>
    <w:p w:rsidR="004C2899" w:rsidRPr="00846280" w:rsidRDefault="004C2899" w:rsidP="004C2899">
      <w:pPr>
        <w:jc w:val="center"/>
        <w:rPr>
          <w:rFonts w:ascii="Arial" w:hAnsi="Arial" w:cs="Arial"/>
          <w:sz w:val="22"/>
          <w:szCs w:val="22"/>
        </w:rPr>
      </w:pPr>
    </w:p>
    <w:p w:rsidR="004C2899" w:rsidRPr="00846280" w:rsidRDefault="004C2899" w:rsidP="004C2899">
      <w:pPr>
        <w:jc w:val="center"/>
        <w:rPr>
          <w:rFonts w:ascii="Arial" w:hAnsi="Arial" w:cs="Arial"/>
          <w:sz w:val="22"/>
          <w:szCs w:val="22"/>
        </w:rPr>
      </w:pPr>
    </w:p>
    <w:p w:rsidR="004C2899" w:rsidRPr="00846280" w:rsidRDefault="004C2899" w:rsidP="004C2899">
      <w:pPr>
        <w:jc w:val="center"/>
        <w:rPr>
          <w:rFonts w:ascii="Arial" w:hAnsi="Arial" w:cs="Arial"/>
          <w:sz w:val="22"/>
          <w:szCs w:val="22"/>
        </w:rPr>
      </w:pPr>
    </w:p>
    <w:p w:rsidR="004C2899" w:rsidRPr="00846280" w:rsidRDefault="004C2899" w:rsidP="004C2899">
      <w:pPr>
        <w:jc w:val="center"/>
        <w:rPr>
          <w:rFonts w:ascii="Arial" w:hAnsi="Arial" w:cs="Arial"/>
          <w:sz w:val="22"/>
          <w:szCs w:val="22"/>
        </w:rPr>
      </w:pPr>
    </w:p>
    <w:p w:rsidR="00312DD7" w:rsidRPr="000F1DEF" w:rsidRDefault="00312DD7" w:rsidP="00312DD7">
      <w:pPr>
        <w:spacing w:before="100" w:beforeAutospacing="1" w:after="100" w:afterAutospacing="1" w:line="360" w:lineRule="auto"/>
        <w:jc w:val="center"/>
        <w:rPr>
          <w:rFonts w:ascii="Arial" w:hAnsi="Arial" w:cs="Arial"/>
          <w:sz w:val="22"/>
          <w:szCs w:val="22"/>
        </w:rPr>
      </w:pPr>
    </w:p>
    <w:p w:rsidR="00312DD7" w:rsidRPr="000F1DEF" w:rsidRDefault="00312DD7" w:rsidP="00312DD7">
      <w:pPr>
        <w:jc w:val="center"/>
        <w:rPr>
          <w:rFonts w:ascii="Arial" w:hAnsi="Arial" w:cs="Arial"/>
          <w:sz w:val="22"/>
          <w:szCs w:val="22"/>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4C2899" w:rsidRDefault="004C2899" w:rsidP="00957A08">
      <w:pPr>
        <w:jc w:val="center"/>
        <w:rPr>
          <w:rFonts w:ascii="Arial" w:hAnsi="Arial" w:cs="Arial"/>
          <w:b/>
          <w:bCs/>
          <w:sz w:val="22"/>
          <w:szCs w:val="22"/>
          <w:u w:val="single"/>
        </w:rPr>
      </w:pPr>
    </w:p>
    <w:p w:rsidR="004C2899" w:rsidRDefault="004C2899" w:rsidP="00957A08">
      <w:pPr>
        <w:jc w:val="center"/>
        <w:rPr>
          <w:rFonts w:ascii="Arial" w:hAnsi="Arial" w:cs="Arial"/>
          <w:b/>
          <w:bCs/>
          <w:sz w:val="22"/>
          <w:szCs w:val="22"/>
          <w:u w:val="single"/>
        </w:rPr>
      </w:pPr>
    </w:p>
    <w:p w:rsidR="004C2899" w:rsidRDefault="004C2899" w:rsidP="00957A08">
      <w:pPr>
        <w:jc w:val="center"/>
        <w:rPr>
          <w:rFonts w:ascii="Arial" w:hAnsi="Arial" w:cs="Arial"/>
          <w:b/>
          <w:bCs/>
          <w:sz w:val="22"/>
          <w:szCs w:val="22"/>
          <w:u w:val="single"/>
        </w:rPr>
      </w:pPr>
    </w:p>
    <w:p w:rsidR="004C2899" w:rsidRDefault="004C2899" w:rsidP="00957A08">
      <w:pPr>
        <w:jc w:val="center"/>
        <w:rPr>
          <w:rFonts w:ascii="Arial" w:hAnsi="Arial" w:cs="Arial"/>
          <w:b/>
          <w:bCs/>
          <w:sz w:val="22"/>
          <w:szCs w:val="22"/>
          <w:u w:val="single"/>
        </w:rPr>
      </w:pPr>
    </w:p>
    <w:p w:rsidR="004C2899" w:rsidRDefault="004C2899"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4A4A" w:rsidRDefault="00957A08" w:rsidP="004B2DE0">
      <w:pPr>
        <w:pStyle w:val="Corpodetexto"/>
        <w:jc w:val="both"/>
        <w:rPr>
          <w:rFonts w:ascii="Arial" w:hAnsi="Arial" w:cs="Arial"/>
          <w:sz w:val="22"/>
          <w:szCs w:val="22"/>
        </w:rPr>
      </w:pPr>
      <w:r w:rsidRPr="00E813D0">
        <w:rPr>
          <w:rFonts w:ascii="Arial" w:hAnsi="Arial" w:cs="Arial"/>
          <w:sz w:val="22"/>
          <w:szCs w:val="22"/>
        </w:rPr>
        <w:t xml:space="preserve">A </w:t>
      </w:r>
      <w:proofErr w:type="gramStart"/>
      <w:r w:rsidRPr="00E813D0">
        <w:rPr>
          <w:rFonts w:ascii="Arial" w:hAnsi="Arial" w:cs="Arial"/>
          <w:sz w:val="22"/>
          <w:szCs w:val="22"/>
        </w:rPr>
        <w:t>empresa ...</w:t>
      </w:r>
      <w:proofErr w:type="gramEnd"/>
      <w:r w:rsidRPr="00E813D0">
        <w:rPr>
          <w:rFonts w:ascii="Arial" w:hAnsi="Arial" w:cs="Arial"/>
          <w:sz w:val="22"/>
          <w:szCs w:val="22"/>
        </w:rPr>
        <w:t>....</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p w:rsidR="00312DD7" w:rsidRDefault="00312DD7" w:rsidP="004B2DE0">
      <w:pPr>
        <w:pStyle w:val="Corpodetexto"/>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695"/>
        <w:gridCol w:w="1427"/>
        <w:gridCol w:w="979"/>
        <w:gridCol w:w="1161"/>
        <w:gridCol w:w="1128"/>
      </w:tblGrid>
      <w:tr w:rsidR="00BC493D" w:rsidRPr="003C638F" w:rsidTr="00BC493D">
        <w:tc>
          <w:tcPr>
            <w:tcW w:w="698"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Item</w:t>
            </w:r>
          </w:p>
        </w:tc>
        <w:tc>
          <w:tcPr>
            <w:tcW w:w="2959"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Descrição</w:t>
            </w:r>
          </w:p>
        </w:tc>
        <w:tc>
          <w:tcPr>
            <w:tcW w:w="1427"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131" w:type="dxa"/>
          </w:tcPr>
          <w:p w:rsidR="00BC493D" w:rsidRDefault="00BC493D" w:rsidP="003C638F">
            <w:pPr>
              <w:jc w:val="center"/>
              <w:rPr>
                <w:rFonts w:ascii="Arial" w:hAnsi="Arial" w:cs="Arial"/>
                <w:b/>
                <w:sz w:val="22"/>
                <w:szCs w:val="22"/>
              </w:rPr>
            </w:pPr>
            <w:r>
              <w:rPr>
                <w:rFonts w:ascii="Arial" w:hAnsi="Arial" w:cs="Arial"/>
                <w:b/>
                <w:sz w:val="22"/>
                <w:szCs w:val="22"/>
              </w:rPr>
              <w:t>Marca</w:t>
            </w:r>
          </w:p>
        </w:tc>
        <w:tc>
          <w:tcPr>
            <w:tcW w:w="1297" w:type="dxa"/>
          </w:tcPr>
          <w:p w:rsidR="00BC493D" w:rsidRDefault="00BC493D" w:rsidP="007E1D96">
            <w:pPr>
              <w:jc w:val="center"/>
              <w:rPr>
                <w:rFonts w:ascii="Arial" w:hAnsi="Arial" w:cs="Arial"/>
                <w:b/>
                <w:sz w:val="22"/>
                <w:szCs w:val="22"/>
              </w:rPr>
            </w:pPr>
            <w:r>
              <w:rPr>
                <w:rFonts w:ascii="Arial" w:hAnsi="Arial" w:cs="Arial"/>
                <w:b/>
                <w:sz w:val="22"/>
                <w:szCs w:val="22"/>
              </w:rPr>
              <w:t xml:space="preserve">Valor Unitário </w:t>
            </w:r>
          </w:p>
          <w:p w:rsidR="00BC493D" w:rsidRDefault="00BC493D" w:rsidP="007E1D96">
            <w:pPr>
              <w:jc w:val="center"/>
              <w:rPr>
                <w:rFonts w:ascii="Arial" w:hAnsi="Arial" w:cs="Arial"/>
                <w:b/>
                <w:sz w:val="22"/>
                <w:szCs w:val="22"/>
              </w:rPr>
            </w:pPr>
            <w:r>
              <w:rPr>
                <w:rFonts w:ascii="Arial" w:hAnsi="Arial" w:cs="Arial"/>
                <w:b/>
                <w:sz w:val="22"/>
                <w:szCs w:val="22"/>
              </w:rPr>
              <w:t>(R$)</w:t>
            </w:r>
          </w:p>
        </w:tc>
        <w:tc>
          <w:tcPr>
            <w:tcW w:w="1560" w:type="dxa"/>
          </w:tcPr>
          <w:p w:rsidR="00BC493D" w:rsidRDefault="00BC493D" w:rsidP="007E1D96">
            <w:pPr>
              <w:jc w:val="center"/>
              <w:rPr>
                <w:rFonts w:ascii="Arial" w:hAnsi="Arial" w:cs="Arial"/>
                <w:b/>
                <w:sz w:val="22"/>
                <w:szCs w:val="22"/>
              </w:rPr>
            </w:pPr>
            <w:r>
              <w:rPr>
                <w:rFonts w:ascii="Arial" w:hAnsi="Arial" w:cs="Arial"/>
                <w:b/>
                <w:sz w:val="22"/>
                <w:szCs w:val="22"/>
              </w:rPr>
              <w:t>Valor Total R$</w:t>
            </w:r>
          </w:p>
        </w:tc>
      </w:tr>
      <w:tr w:rsidR="00BC493D" w:rsidRPr="0082035E" w:rsidTr="00BC493D">
        <w:tc>
          <w:tcPr>
            <w:tcW w:w="698" w:type="dxa"/>
          </w:tcPr>
          <w:p w:rsidR="00BC493D" w:rsidRPr="0082035E" w:rsidRDefault="00312DD7" w:rsidP="009C41FC">
            <w:pPr>
              <w:rPr>
                <w:rFonts w:ascii="Arial" w:hAnsi="Arial" w:cs="Arial"/>
                <w:sz w:val="22"/>
                <w:szCs w:val="22"/>
              </w:rPr>
            </w:pPr>
            <w:r>
              <w:rPr>
                <w:rFonts w:ascii="Arial" w:hAnsi="Arial" w:cs="Arial"/>
                <w:sz w:val="22"/>
                <w:szCs w:val="22"/>
              </w:rPr>
              <w:t>01</w:t>
            </w:r>
          </w:p>
        </w:tc>
        <w:tc>
          <w:tcPr>
            <w:tcW w:w="2959" w:type="dxa"/>
          </w:tcPr>
          <w:p w:rsidR="004C2899" w:rsidRPr="001C012A" w:rsidRDefault="004C2899" w:rsidP="004C2899">
            <w:pPr>
              <w:rPr>
                <w:rFonts w:ascii="Arial" w:hAnsi="Arial" w:cs="Arial"/>
                <w:b/>
                <w:sz w:val="22"/>
                <w:szCs w:val="22"/>
              </w:rPr>
            </w:pPr>
            <w:r w:rsidRPr="001C012A">
              <w:rPr>
                <w:rFonts w:ascii="Arial" w:hAnsi="Arial" w:cs="Arial"/>
                <w:b/>
                <w:sz w:val="22"/>
                <w:szCs w:val="22"/>
              </w:rPr>
              <w:t>APARELHO DE HEMATOLOGIA</w:t>
            </w:r>
          </w:p>
          <w:p w:rsidR="004C2899" w:rsidRPr="001C012A" w:rsidRDefault="004C2899" w:rsidP="004C2899">
            <w:pPr>
              <w:rPr>
                <w:rFonts w:ascii="Arial" w:hAnsi="Arial" w:cs="Arial"/>
                <w:sz w:val="22"/>
                <w:szCs w:val="22"/>
              </w:rPr>
            </w:pPr>
          </w:p>
          <w:p w:rsidR="004C2899" w:rsidRDefault="004C2899" w:rsidP="004C2899">
            <w:pPr>
              <w:jc w:val="both"/>
              <w:rPr>
                <w:rFonts w:ascii="Arial" w:hAnsi="Arial" w:cs="Arial"/>
                <w:sz w:val="22"/>
                <w:szCs w:val="22"/>
              </w:rPr>
            </w:pPr>
            <w:r>
              <w:rPr>
                <w:rFonts w:ascii="Arial" w:hAnsi="Arial" w:cs="Arial"/>
                <w:sz w:val="22"/>
                <w:szCs w:val="22"/>
              </w:rPr>
              <w:t xml:space="preserve">Aparelho de hematologia contendo no mínimo a seguinte descrição: </w:t>
            </w:r>
          </w:p>
          <w:p w:rsidR="004C2899" w:rsidRDefault="004C2899" w:rsidP="004C2899">
            <w:pPr>
              <w:jc w:val="both"/>
              <w:rPr>
                <w:rFonts w:ascii="Arial" w:hAnsi="Arial" w:cs="Arial"/>
                <w:sz w:val="22"/>
                <w:szCs w:val="22"/>
              </w:rPr>
            </w:pPr>
          </w:p>
          <w:p w:rsidR="004C2899" w:rsidRDefault="004C2899" w:rsidP="004C2899">
            <w:pPr>
              <w:jc w:val="both"/>
              <w:rPr>
                <w:rFonts w:ascii="Arial" w:hAnsi="Arial" w:cs="Arial"/>
                <w:sz w:val="22"/>
                <w:szCs w:val="22"/>
              </w:rPr>
            </w:pPr>
            <w:r>
              <w:rPr>
                <w:rFonts w:ascii="Arial" w:hAnsi="Arial" w:cs="Arial"/>
                <w:sz w:val="22"/>
                <w:szCs w:val="22"/>
              </w:rPr>
              <w:t>C</w:t>
            </w:r>
            <w:r w:rsidRPr="001C012A">
              <w:rPr>
                <w:rFonts w:ascii="Arial" w:hAnsi="Arial" w:cs="Arial"/>
                <w:sz w:val="22"/>
                <w:szCs w:val="22"/>
              </w:rPr>
              <w:t xml:space="preserve">ontagem de eritrócitos, leucócitos e plaquetas, 18 parâmetros com diferencial em </w:t>
            </w:r>
            <w:proofErr w:type="gramStart"/>
            <w:r w:rsidRPr="001C012A">
              <w:rPr>
                <w:rFonts w:ascii="Arial" w:hAnsi="Arial" w:cs="Arial"/>
                <w:sz w:val="22"/>
                <w:szCs w:val="22"/>
              </w:rPr>
              <w:t>3</w:t>
            </w:r>
            <w:proofErr w:type="gramEnd"/>
            <w:r w:rsidRPr="001C012A">
              <w:rPr>
                <w:rFonts w:ascii="Arial" w:hAnsi="Arial" w:cs="Arial"/>
                <w:sz w:val="22"/>
                <w:szCs w:val="22"/>
              </w:rPr>
              <w:t xml:space="preserve"> partes, 3 histogramas (plaquetas, leucócitos e eritrócitos</w:t>
            </w:r>
            <w:r>
              <w:rPr>
                <w:rFonts w:ascii="Arial" w:hAnsi="Arial" w:cs="Arial"/>
                <w:sz w:val="22"/>
                <w:szCs w:val="22"/>
              </w:rPr>
              <w:t xml:space="preserve">) e 1 </w:t>
            </w:r>
            <w:proofErr w:type="spellStart"/>
            <w:r>
              <w:rPr>
                <w:rFonts w:ascii="Arial" w:hAnsi="Arial" w:cs="Arial"/>
                <w:sz w:val="22"/>
                <w:szCs w:val="22"/>
              </w:rPr>
              <w:t>Scattergrama</w:t>
            </w:r>
            <w:proofErr w:type="spellEnd"/>
            <w:r>
              <w:rPr>
                <w:rFonts w:ascii="Arial" w:hAnsi="Arial" w:cs="Arial"/>
                <w:sz w:val="22"/>
                <w:szCs w:val="22"/>
              </w:rPr>
              <w:t xml:space="preserve"> (leucócitos); </w:t>
            </w:r>
          </w:p>
          <w:p w:rsidR="004C2899" w:rsidRPr="001C012A" w:rsidRDefault="004C2899" w:rsidP="004C2899">
            <w:pPr>
              <w:jc w:val="both"/>
              <w:rPr>
                <w:rFonts w:ascii="Arial" w:hAnsi="Arial" w:cs="Arial"/>
                <w:sz w:val="22"/>
                <w:szCs w:val="22"/>
              </w:rPr>
            </w:pPr>
            <w:r w:rsidRPr="001C012A">
              <w:rPr>
                <w:rFonts w:ascii="Arial" w:hAnsi="Arial" w:cs="Arial"/>
                <w:sz w:val="22"/>
                <w:szCs w:val="22"/>
              </w:rPr>
              <w:t xml:space="preserve"> </w:t>
            </w:r>
          </w:p>
          <w:p w:rsidR="004C2899" w:rsidRPr="001C012A" w:rsidRDefault="004C2899" w:rsidP="004C2899">
            <w:pPr>
              <w:jc w:val="both"/>
              <w:rPr>
                <w:rFonts w:ascii="Arial" w:hAnsi="Arial" w:cs="Arial"/>
                <w:sz w:val="22"/>
                <w:szCs w:val="22"/>
              </w:rPr>
            </w:pPr>
            <w:r w:rsidRPr="001C012A">
              <w:rPr>
                <w:rFonts w:ascii="Arial" w:hAnsi="Arial" w:cs="Arial"/>
                <w:sz w:val="22"/>
                <w:szCs w:val="22"/>
              </w:rPr>
              <w:t>Desempenho: 60 a 90 amostras/ hora</w:t>
            </w:r>
            <w:r>
              <w:rPr>
                <w:rFonts w:ascii="Arial" w:hAnsi="Arial" w:cs="Arial"/>
                <w:sz w:val="22"/>
                <w:szCs w:val="22"/>
              </w:rPr>
              <w:t>;</w:t>
            </w:r>
          </w:p>
          <w:p w:rsidR="004C2899" w:rsidRDefault="004C2899" w:rsidP="004C2899">
            <w:pPr>
              <w:jc w:val="both"/>
              <w:rPr>
                <w:rFonts w:ascii="Arial" w:hAnsi="Arial" w:cs="Arial"/>
                <w:sz w:val="22"/>
                <w:szCs w:val="22"/>
              </w:rPr>
            </w:pPr>
          </w:p>
          <w:p w:rsidR="004C2899" w:rsidRPr="001C012A" w:rsidRDefault="004C2899" w:rsidP="004C2899">
            <w:pPr>
              <w:jc w:val="both"/>
              <w:rPr>
                <w:rFonts w:ascii="Arial" w:hAnsi="Arial" w:cs="Arial"/>
                <w:sz w:val="22"/>
                <w:szCs w:val="22"/>
              </w:rPr>
            </w:pPr>
            <w:r w:rsidRPr="001C012A">
              <w:rPr>
                <w:rFonts w:ascii="Arial" w:hAnsi="Arial" w:cs="Arial"/>
                <w:sz w:val="22"/>
                <w:szCs w:val="22"/>
              </w:rPr>
              <w:t>Amostra:</w:t>
            </w:r>
            <w:r>
              <w:rPr>
                <w:rFonts w:ascii="Arial" w:hAnsi="Arial" w:cs="Arial"/>
                <w:sz w:val="22"/>
                <w:szCs w:val="22"/>
              </w:rPr>
              <w:t xml:space="preserve"> de </w:t>
            </w:r>
            <w:r w:rsidRPr="001C012A">
              <w:rPr>
                <w:rFonts w:ascii="Arial" w:hAnsi="Arial" w:cs="Arial"/>
                <w:sz w:val="22"/>
                <w:szCs w:val="22"/>
              </w:rPr>
              <w:t>50 -100 µL</w:t>
            </w:r>
            <w:r>
              <w:rPr>
                <w:rFonts w:ascii="Arial" w:hAnsi="Arial" w:cs="Arial"/>
                <w:sz w:val="22"/>
                <w:szCs w:val="22"/>
              </w:rPr>
              <w:t>;</w:t>
            </w:r>
          </w:p>
          <w:p w:rsidR="004C2899" w:rsidRDefault="004C2899" w:rsidP="004C2899">
            <w:pPr>
              <w:jc w:val="both"/>
              <w:rPr>
                <w:rFonts w:ascii="Arial" w:hAnsi="Arial" w:cs="Arial"/>
                <w:sz w:val="22"/>
                <w:szCs w:val="22"/>
              </w:rPr>
            </w:pPr>
          </w:p>
          <w:p w:rsidR="004C2899" w:rsidRPr="001C012A" w:rsidRDefault="004C2899" w:rsidP="004C2899">
            <w:pPr>
              <w:jc w:val="both"/>
              <w:rPr>
                <w:rFonts w:ascii="Arial" w:hAnsi="Arial" w:cs="Arial"/>
                <w:sz w:val="22"/>
                <w:szCs w:val="22"/>
              </w:rPr>
            </w:pPr>
            <w:r w:rsidRPr="001C012A">
              <w:rPr>
                <w:rFonts w:ascii="Arial" w:hAnsi="Arial" w:cs="Arial"/>
                <w:sz w:val="22"/>
                <w:szCs w:val="22"/>
              </w:rPr>
              <w:t>Metodologia:</w:t>
            </w:r>
            <w:r>
              <w:rPr>
                <w:rFonts w:ascii="Arial" w:hAnsi="Arial" w:cs="Arial"/>
                <w:sz w:val="22"/>
                <w:szCs w:val="22"/>
              </w:rPr>
              <w:t xml:space="preserve"> </w:t>
            </w:r>
            <w:r w:rsidRPr="001C012A">
              <w:rPr>
                <w:rFonts w:ascii="Arial" w:hAnsi="Arial" w:cs="Arial"/>
                <w:sz w:val="22"/>
                <w:szCs w:val="22"/>
              </w:rPr>
              <w:t>Contagem de células por impedância,</w:t>
            </w:r>
            <w:r>
              <w:rPr>
                <w:rFonts w:ascii="Arial" w:hAnsi="Arial" w:cs="Arial"/>
                <w:sz w:val="22"/>
                <w:szCs w:val="22"/>
              </w:rPr>
              <w:t xml:space="preserve"> </w:t>
            </w:r>
            <w:r w:rsidRPr="001C012A">
              <w:rPr>
                <w:rFonts w:ascii="Arial" w:hAnsi="Arial" w:cs="Arial"/>
                <w:sz w:val="22"/>
                <w:szCs w:val="22"/>
              </w:rPr>
              <w:t>Dosagem de hemoglobina por absorbância de luz (fotometria)</w:t>
            </w:r>
            <w:r>
              <w:rPr>
                <w:rFonts w:ascii="Arial" w:hAnsi="Arial" w:cs="Arial"/>
                <w:sz w:val="22"/>
                <w:szCs w:val="22"/>
              </w:rPr>
              <w:t>;</w:t>
            </w:r>
          </w:p>
          <w:p w:rsidR="004C2899" w:rsidRDefault="004C2899" w:rsidP="004C2899">
            <w:pPr>
              <w:tabs>
                <w:tab w:val="left" w:pos="3540"/>
              </w:tabs>
              <w:jc w:val="both"/>
              <w:rPr>
                <w:rFonts w:ascii="Arial" w:hAnsi="Arial" w:cs="Arial"/>
                <w:sz w:val="22"/>
                <w:szCs w:val="22"/>
              </w:rPr>
            </w:pPr>
          </w:p>
          <w:p w:rsidR="004C2899" w:rsidRDefault="004C2899" w:rsidP="004C2899">
            <w:pPr>
              <w:tabs>
                <w:tab w:val="left" w:pos="3540"/>
              </w:tabs>
              <w:jc w:val="both"/>
              <w:rPr>
                <w:rFonts w:ascii="Arial" w:hAnsi="Arial" w:cs="Arial"/>
                <w:sz w:val="22"/>
                <w:szCs w:val="22"/>
              </w:rPr>
            </w:pPr>
            <w:r w:rsidRPr="001C012A">
              <w:rPr>
                <w:rFonts w:ascii="Arial" w:hAnsi="Arial" w:cs="Arial"/>
                <w:sz w:val="22"/>
                <w:szCs w:val="22"/>
              </w:rPr>
              <w:t>Capacidade de armazenamento:</w:t>
            </w:r>
            <w:r>
              <w:rPr>
                <w:rFonts w:ascii="Arial" w:hAnsi="Arial" w:cs="Arial"/>
                <w:sz w:val="22"/>
                <w:szCs w:val="22"/>
              </w:rPr>
              <w:t xml:space="preserve"> </w:t>
            </w:r>
            <w:r w:rsidRPr="001C012A">
              <w:rPr>
                <w:rFonts w:ascii="Arial" w:hAnsi="Arial" w:cs="Arial"/>
                <w:sz w:val="22"/>
                <w:szCs w:val="22"/>
              </w:rPr>
              <w:t>35000 - 100000 resultados</w:t>
            </w:r>
            <w:r>
              <w:rPr>
                <w:rFonts w:ascii="Arial" w:hAnsi="Arial" w:cs="Arial"/>
                <w:sz w:val="22"/>
                <w:szCs w:val="22"/>
              </w:rPr>
              <w:t>;</w:t>
            </w:r>
          </w:p>
          <w:p w:rsidR="004C2899" w:rsidRPr="001C012A" w:rsidRDefault="004C2899" w:rsidP="004C2899">
            <w:pPr>
              <w:tabs>
                <w:tab w:val="left" w:pos="3540"/>
              </w:tabs>
              <w:jc w:val="both"/>
              <w:rPr>
                <w:rFonts w:ascii="Arial" w:hAnsi="Arial" w:cs="Arial"/>
                <w:sz w:val="22"/>
                <w:szCs w:val="22"/>
              </w:rPr>
            </w:pPr>
          </w:p>
          <w:p w:rsidR="004C2899" w:rsidRPr="00BA5E78" w:rsidRDefault="004C2899" w:rsidP="004C2899">
            <w:pPr>
              <w:tabs>
                <w:tab w:val="left" w:pos="3540"/>
              </w:tabs>
              <w:jc w:val="both"/>
              <w:rPr>
                <w:rFonts w:ascii="Arial" w:hAnsi="Arial" w:cs="Arial"/>
                <w:sz w:val="22"/>
                <w:szCs w:val="22"/>
              </w:rPr>
            </w:pPr>
            <w:r w:rsidRPr="00BA5E78">
              <w:rPr>
                <w:rFonts w:ascii="Arial" w:hAnsi="Arial" w:cs="Arial"/>
                <w:sz w:val="22"/>
                <w:szCs w:val="22"/>
              </w:rPr>
              <w:t>Display em LCD colorido (</w:t>
            </w:r>
            <w:proofErr w:type="spellStart"/>
            <w:r w:rsidRPr="00BA5E78">
              <w:rPr>
                <w:rFonts w:ascii="Arial" w:hAnsi="Arial" w:cs="Arial"/>
                <w:sz w:val="22"/>
                <w:szCs w:val="22"/>
              </w:rPr>
              <w:t>Touch</w:t>
            </w:r>
            <w:proofErr w:type="spellEnd"/>
            <w:r w:rsidRPr="00BA5E78">
              <w:rPr>
                <w:rFonts w:ascii="Arial" w:hAnsi="Arial" w:cs="Arial"/>
                <w:sz w:val="22"/>
                <w:szCs w:val="22"/>
              </w:rPr>
              <w:t xml:space="preserve"> </w:t>
            </w:r>
            <w:proofErr w:type="spellStart"/>
            <w:r w:rsidRPr="00BA5E78">
              <w:rPr>
                <w:rFonts w:ascii="Arial" w:hAnsi="Arial" w:cs="Arial"/>
                <w:sz w:val="22"/>
                <w:szCs w:val="22"/>
              </w:rPr>
              <w:t>Screen</w:t>
            </w:r>
            <w:proofErr w:type="spellEnd"/>
            <w:r w:rsidRPr="00BA5E78">
              <w:rPr>
                <w:rFonts w:ascii="Arial" w:hAnsi="Arial" w:cs="Arial"/>
                <w:sz w:val="22"/>
                <w:szCs w:val="22"/>
              </w:rPr>
              <w:t>);</w:t>
            </w:r>
          </w:p>
          <w:p w:rsidR="004C2899" w:rsidRPr="00BA5E78" w:rsidRDefault="004C2899" w:rsidP="004C2899">
            <w:pPr>
              <w:tabs>
                <w:tab w:val="left" w:pos="3540"/>
              </w:tabs>
              <w:jc w:val="both"/>
              <w:rPr>
                <w:rFonts w:ascii="Arial" w:hAnsi="Arial" w:cs="Arial"/>
                <w:sz w:val="22"/>
                <w:szCs w:val="22"/>
              </w:rPr>
            </w:pPr>
            <w:r w:rsidRPr="00BA5E78">
              <w:rPr>
                <w:rFonts w:ascii="Arial" w:hAnsi="Arial" w:cs="Arial"/>
                <w:sz w:val="22"/>
                <w:szCs w:val="22"/>
              </w:rPr>
              <w:t xml:space="preserve"> </w:t>
            </w:r>
            <w:r w:rsidRPr="00BA5E78">
              <w:rPr>
                <w:rFonts w:ascii="Arial" w:hAnsi="Arial" w:cs="Arial"/>
                <w:sz w:val="22"/>
                <w:szCs w:val="22"/>
              </w:rPr>
              <w:tab/>
            </w:r>
          </w:p>
          <w:p w:rsidR="004C2899" w:rsidRDefault="004C2899" w:rsidP="004C2899">
            <w:pPr>
              <w:jc w:val="both"/>
              <w:rPr>
                <w:rFonts w:ascii="Arial" w:hAnsi="Arial" w:cs="Arial"/>
                <w:sz w:val="22"/>
                <w:szCs w:val="22"/>
              </w:rPr>
            </w:pPr>
            <w:r w:rsidRPr="001C012A">
              <w:rPr>
                <w:rFonts w:ascii="Arial" w:hAnsi="Arial" w:cs="Arial"/>
                <w:sz w:val="22"/>
                <w:szCs w:val="22"/>
              </w:rPr>
              <w:t>Software em português</w:t>
            </w:r>
            <w:r>
              <w:rPr>
                <w:rFonts w:ascii="Arial" w:hAnsi="Arial" w:cs="Arial"/>
                <w:sz w:val="22"/>
                <w:szCs w:val="22"/>
              </w:rPr>
              <w:t>;</w:t>
            </w:r>
          </w:p>
          <w:p w:rsidR="004C2899" w:rsidRPr="001C012A" w:rsidRDefault="004C2899" w:rsidP="004C2899">
            <w:pPr>
              <w:jc w:val="both"/>
              <w:rPr>
                <w:rFonts w:ascii="Arial" w:hAnsi="Arial" w:cs="Arial"/>
                <w:sz w:val="22"/>
                <w:szCs w:val="22"/>
              </w:rPr>
            </w:pPr>
          </w:p>
          <w:p w:rsidR="004C2899" w:rsidRDefault="004C2899" w:rsidP="004C2899">
            <w:pPr>
              <w:jc w:val="both"/>
              <w:rPr>
                <w:rFonts w:ascii="Arial" w:hAnsi="Arial" w:cs="Arial"/>
                <w:sz w:val="22"/>
                <w:szCs w:val="22"/>
              </w:rPr>
            </w:pPr>
            <w:r w:rsidRPr="001C012A">
              <w:rPr>
                <w:rFonts w:ascii="Arial" w:hAnsi="Arial" w:cs="Arial"/>
                <w:sz w:val="22"/>
                <w:szCs w:val="22"/>
              </w:rPr>
              <w:t>Impressora térmica embutida</w:t>
            </w:r>
            <w:r>
              <w:rPr>
                <w:rFonts w:ascii="Arial" w:hAnsi="Arial" w:cs="Arial"/>
                <w:sz w:val="22"/>
                <w:szCs w:val="22"/>
              </w:rPr>
              <w:t>;</w:t>
            </w:r>
          </w:p>
          <w:p w:rsidR="004C2899" w:rsidRPr="001C012A" w:rsidRDefault="004C2899" w:rsidP="004C2899">
            <w:pPr>
              <w:jc w:val="both"/>
              <w:rPr>
                <w:rFonts w:ascii="Arial" w:hAnsi="Arial" w:cs="Arial"/>
                <w:sz w:val="22"/>
                <w:szCs w:val="22"/>
              </w:rPr>
            </w:pPr>
          </w:p>
          <w:p w:rsidR="004C2899" w:rsidRPr="001C012A" w:rsidRDefault="004C2899" w:rsidP="004C2899">
            <w:pPr>
              <w:jc w:val="both"/>
              <w:rPr>
                <w:rFonts w:ascii="Arial" w:hAnsi="Arial" w:cs="Arial"/>
                <w:sz w:val="22"/>
                <w:szCs w:val="22"/>
              </w:rPr>
            </w:pPr>
            <w:r w:rsidRPr="001C012A">
              <w:rPr>
                <w:rFonts w:ascii="Arial" w:hAnsi="Arial" w:cs="Arial"/>
                <w:sz w:val="22"/>
                <w:szCs w:val="22"/>
              </w:rPr>
              <w:t xml:space="preserve">Conexões: </w:t>
            </w:r>
            <w:proofErr w:type="gramStart"/>
            <w:r w:rsidRPr="001C012A">
              <w:rPr>
                <w:rFonts w:ascii="Arial" w:hAnsi="Arial" w:cs="Arial"/>
                <w:sz w:val="22"/>
                <w:szCs w:val="22"/>
              </w:rPr>
              <w:t>2</w:t>
            </w:r>
            <w:proofErr w:type="gramEnd"/>
            <w:r w:rsidRPr="001C012A">
              <w:rPr>
                <w:rFonts w:ascii="Arial" w:hAnsi="Arial" w:cs="Arial"/>
                <w:sz w:val="22"/>
                <w:szCs w:val="22"/>
              </w:rPr>
              <w:t xml:space="preserve"> portas USB, 1 ethernet</w:t>
            </w:r>
            <w:r>
              <w:rPr>
                <w:rFonts w:ascii="Arial" w:hAnsi="Arial" w:cs="Arial"/>
                <w:sz w:val="22"/>
                <w:szCs w:val="22"/>
              </w:rPr>
              <w:t>;</w:t>
            </w:r>
          </w:p>
          <w:p w:rsidR="004C2899" w:rsidRDefault="004C2899" w:rsidP="004C2899">
            <w:pPr>
              <w:jc w:val="both"/>
              <w:rPr>
                <w:rFonts w:ascii="Arial" w:hAnsi="Arial" w:cs="Arial"/>
                <w:sz w:val="22"/>
                <w:szCs w:val="22"/>
              </w:rPr>
            </w:pPr>
          </w:p>
          <w:p w:rsidR="004C2899" w:rsidRPr="001C012A" w:rsidRDefault="004C2899" w:rsidP="004C2899">
            <w:pPr>
              <w:jc w:val="both"/>
              <w:rPr>
                <w:rFonts w:ascii="Arial" w:hAnsi="Arial" w:cs="Arial"/>
                <w:sz w:val="22"/>
                <w:szCs w:val="22"/>
              </w:rPr>
            </w:pPr>
            <w:r w:rsidRPr="001C012A">
              <w:rPr>
                <w:rFonts w:ascii="Arial" w:hAnsi="Arial" w:cs="Arial"/>
                <w:sz w:val="22"/>
                <w:szCs w:val="22"/>
              </w:rPr>
              <w:lastRenderedPageBreak/>
              <w:t xml:space="preserve">Impressora térmica </w:t>
            </w:r>
            <w:r>
              <w:rPr>
                <w:rFonts w:ascii="Arial" w:hAnsi="Arial" w:cs="Arial"/>
                <w:sz w:val="22"/>
                <w:szCs w:val="22"/>
              </w:rPr>
              <w:t>embutida;</w:t>
            </w:r>
          </w:p>
          <w:p w:rsidR="004C2899" w:rsidRPr="001C012A" w:rsidRDefault="004C2899" w:rsidP="004C2899">
            <w:pPr>
              <w:jc w:val="both"/>
              <w:rPr>
                <w:rFonts w:ascii="Arial" w:hAnsi="Arial" w:cs="Arial"/>
                <w:sz w:val="22"/>
                <w:szCs w:val="22"/>
              </w:rPr>
            </w:pPr>
          </w:p>
          <w:p w:rsidR="004C2899" w:rsidRPr="00BA5E78" w:rsidRDefault="004C2899" w:rsidP="004C2899">
            <w:pPr>
              <w:pStyle w:val="PargrafodaLista"/>
              <w:numPr>
                <w:ilvl w:val="0"/>
                <w:numId w:val="15"/>
              </w:numPr>
              <w:spacing w:after="200" w:line="276" w:lineRule="auto"/>
              <w:contextualSpacing/>
              <w:jc w:val="both"/>
              <w:rPr>
                <w:rFonts w:ascii="Arial" w:hAnsi="Arial" w:cs="Arial"/>
              </w:rPr>
            </w:pPr>
            <w:r w:rsidRPr="00BA5E78">
              <w:rPr>
                <w:rFonts w:ascii="Arial" w:hAnsi="Arial" w:cs="Arial"/>
              </w:rPr>
              <w:t xml:space="preserve">Produto com registro na ANVISA. </w:t>
            </w:r>
          </w:p>
          <w:p w:rsidR="004C2899" w:rsidRPr="001C012A" w:rsidRDefault="004C2899" w:rsidP="004C2899">
            <w:pPr>
              <w:jc w:val="both"/>
              <w:rPr>
                <w:rFonts w:ascii="Arial" w:hAnsi="Arial" w:cs="Arial"/>
                <w:sz w:val="22"/>
                <w:szCs w:val="22"/>
              </w:rPr>
            </w:pPr>
            <w:r w:rsidRPr="001C012A">
              <w:rPr>
                <w:rFonts w:ascii="Arial" w:hAnsi="Arial" w:cs="Arial"/>
                <w:sz w:val="22"/>
                <w:szCs w:val="22"/>
              </w:rPr>
              <w:t xml:space="preserve"> </w:t>
            </w:r>
          </w:p>
          <w:p w:rsidR="00BC493D" w:rsidRDefault="004C2899" w:rsidP="004C2899">
            <w:pPr>
              <w:jc w:val="both"/>
              <w:rPr>
                <w:rFonts w:ascii="Arial" w:hAnsi="Arial" w:cs="Arial"/>
                <w:sz w:val="22"/>
                <w:szCs w:val="22"/>
              </w:rPr>
            </w:pPr>
            <w:r w:rsidRPr="001C012A">
              <w:rPr>
                <w:rFonts w:ascii="Arial" w:hAnsi="Arial" w:cs="Arial"/>
                <w:sz w:val="22"/>
                <w:szCs w:val="22"/>
              </w:rPr>
              <w:t xml:space="preserve">Aparelho </w:t>
            </w:r>
            <w:r>
              <w:rPr>
                <w:rFonts w:ascii="Arial" w:hAnsi="Arial" w:cs="Arial"/>
                <w:sz w:val="22"/>
                <w:szCs w:val="22"/>
              </w:rPr>
              <w:t>n</w:t>
            </w:r>
            <w:r w:rsidRPr="001C012A">
              <w:rPr>
                <w:rFonts w:ascii="Arial" w:hAnsi="Arial" w:cs="Arial"/>
                <w:sz w:val="22"/>
                <w:szCs w:val="22"/>
              </w:rPr>
              <w:t xml:space="preserve">ovo – não </w:t>
            </w:r>
            <w:r>
              <w:rPr>
                <w:rFonts w:ascii="Arial" w:hAnsi="Arial" w:cs="Arial"/>
                <w:sz w:val="22"/>
                <w:szCs w:val="22"/>
              </w:rPr>
              <w:t xml:space="preserve">remanufaturado. </w:t>
            </w:r>
          </w:p>
          <w:p w:rsidR="004C2899" w:rsidRPr="0082035E" w:rsidRDefault="004C2899" w:rsidP="00BC493D">
            <w:pPr>
              <w:tabs>
                <w:tab w:val="left" w:pos="6615"/>
              </w:tabs>
              <w:jc w:val="both"/>
              <w:rPr>
                <w:rFonts w:ascii="Arial" w:hAnsi="Arial" w:cs="Arial"/>
                <w:sz w:val="22"/>
                <w:szCs w:val="22"/>
              </w:rPr>
            </w:pPr>
          </w:p>
        </w:tc>
        <w:tc>
          <w:tcPr>
            <w:tcW w:w="1427" w:type="dxa"/>
          </w:tcPr>
          <w:p w:rsidR="00BC493D" w:rsidRPr="0082035E" w:rsidRDefault="004C2899" w:rsidP="009C41FC">
            <w:pPr>
              <w:jc w:val="center"/>
              <w:rPr>
                <w:rFonts w:ascii="Arial" w:hAnsi="Arial" w:cs="Arial"/>
                <w:sz w:val="22"/>
                <w:szCs w:val="22"/>
              </w:rPr>
            </w:pPr>
            <w:r>
              <w:rPr>
                <w:rFonts w:ascii="Arial" w:hAnsi="Arial" w:cs="Arial"/>
                <w:sz w:val="22"/>
                <w:szCs w:val="22"/>
              </w:rPr>
              <w:lastRenderedPageBreak/>
              <w:t>01</w:t>
            </w:r>
          </w:p>
        </w:tc>
        <w:tc>
          <w:tcPr>
            <w:tcW w:w="1131" w:type="dxa"/>
          </w:tcPr>
          <w:p w:rsidR="00BC493D" w:rsidRPr="0082035E" w:rsidRDefault="00BC493D" w:rsidP="009C41FC">
            <w:pPr>
              <w:jc w:val="center"/>
              <w:rPr>
                <w:rFonts w:ascii="Arial" w:hAnsi="Arial" w:cs="Arial"/>
                <w:sz w:val="22"/>
                <w:szCs w:val="22"/>
              </w:rPr>
            </w:pPr>
          </w:p>
        </w:tc>
        <w:tc>
          <w:tcPr>
            <w:tcW w:w="1297" w:type="dxa"/>
          </w:tcPr>
          <w:p w:rsidR="00BC493D" w:rsidRPr="0082035E" w:rsidRDefault="00BC493D" w:rsidP="009C41FC">
            <w:pPr>
              <w:jc w:val="center"/>
              <w:rPr>
                <w:rFonts w:ascii="Arial" w:hAnsi="Arial" w:cs="Arial"/>
                <w:sz w:val="22"/>
                <w:szCs w:val="22"/>
              </w:rPr>
            </w:pPr>
          </w:p>
        </w:tc>
        <w:tc>
          <w:tcPr>
            <w:tcW w:w="1560" w:type="dxa"/>
          </w:tcPr>
          <w:p w:rsidR="00BC493D" w:rsidRPr="0082035E" w:rsidRDefault="00BC493D" w:rsidP="009C41FC">
            <w:pPr>
              <w:jc w:val="center"/>
              <w:rPr>
                <w:rFonts w:ascii="Arial" w:hAnsi="Arial" w:cs="Arial"/>
                <w:sz w:val="22"/>
                <w:szCs w:val="22"/>
              </w:rPr>
            </w:pPr>
          </w:p>
        </w:tc>
      </w:tr>
      <w:tr w:rsidR="004C2899" w:rsidRPr="0082035E" w:rsidTr="00BC493D">
        <w:tc>
          <w:tcPr>
            <w:tcW w:w="698" w:type="dxa"/>
          </w:tcPr>
          <w:p w:rsidR="004C2899" w:rsidRDefault="004C2899" w:rsidP="009C41FC">
            <w:pPr>
              <w:rPr>
                <w:rFonts w:ascii="Arial" w:hAnsi="Arial" w:cs="Arial"/>
                <w:sz w:val="22"/>
                <w:szCs w:val="22"/>
              </w:rPr>
            </w:pPr>
            <w:r>
              <w:rPr>
                <w:rFonts w:ascii="Arial" w:hAnsi="Arial" w:cs="Arial"/>
                <w:sz w:val="22"/>
                <w:szCs w:val="22"/>
              </w:rPr>
              <w:lastRenderedPageBreak/>
              <w:t>02</w:t>
            </w:r>
          </w:p>
        </w:tc>
        <w:tc>
          <w:tcPr>
            <w:tcW w:w="2959" w:type="dxa"/>
          </w:tcPr>
          <w:p w:rsidR="004C2899" w:rsidRDefault="004C2899" w:rsidP="004C2899">
            <w:pPr>
              <w:rPr>
                <w:rFonts w:ascii="Arial" w:hAnsi="Arial" w:cs="Arial"/>
                <w:b/>
                <w:sz w:val="22"/>
                <w:szCs w:val="22"/>
              </w:rPr>
            </w:pPr>
            <w:r w:rsidRPr="001C012A">
              <w:rPr>
                <w:rFonts w:ascii="Arial" w:hAnsi="Arial" w:cs="Arial"/>
                <w:b/>
                <w:sz w:val="22"/>
                <w:szCs w:val="22"/>
              </w:rPr>
              <w:t xml:space="preserve">APARELHO </w:t>
            </w:r>
            <w:r>
              <w:rPr>
                <w:rFonts w:ascii="Arial" w:hAnsi="Arial" w:cs="Arial"/>
                <w:b/>
                <w:sz w:val="22"/>
                <w:szCs w:val="22"/>
              </w:rPr>
              <w:t>ANALISADOR BIOQUÍMICO</w:t>
            </w:r>
          </w:p>
          <w:p w:rsidR="004C2899" w:rsidRDefault="004C2899" w:rsidP="004C2899">
            <w:pPr>
              <w:rPr>
                <w:rFonts w:ascii="Arial" w:hAnsi="Arial" w:cs="Arial"/>
                <w:b/>
                <w:sz w:val="22"/>
                <w:szCs w:val="22"/>
              </w:rPr>
            </w:pPr>
          </w:p>
          <w:p w:rsidR="004C2899" w:rsidRDefault="004C2899" w:rsidP="004C2899">
            <w:pPr>
              <w:jc w:val="both"/>
              <w:rPr>
                <w:rFonts w:ascii="Arial" w:hAnsi="Arial" w:cs="Arial"/>
                <w:sz w:val="22"/>
                <w:szCs w:val="22"/>
              </w:rPr>
            </w:pPr>
            <w:r>
              <w:rPr>
                <w:rFonts w:ascii="Arial" w:hAnsi="Arial" w:cs="Arial"/>
                <w:sz w:val="22"/>
                <w:szCs w:val="22"/>
              </w:rPr>
              <w:t xml:space="preserve">Aparelho de analisador de bioquímico contendo no mínimo a seguinte descrição: </w:t>
            </w:r>
          </w:p>
          <w:p w:rsidR="004C2899" w:rsidRDefault="004C2899" w:rsidP="004C2899">
            <w:pPr>
              <w:rPr>
                <w:rFonts w:ascii="Arial" w:hAnsi="Arial" w:cs="Arial"/>
                <w:b/>
                <w:sz w:val="22"/>
                <w:szCs w:val="22"/>
              </w:rPr>
            </w:pPr>
          </w:p>
          <w:p w:rsidR="004C2899" w:rsidRDefault="004C2899" w:rsidP="004C2899">
            <w:pPr>
              <w:rPr>
                <w:rFonts w:ascii="Arial" w:hAnsi="Arial" w:cs="Arial"/>
                <w:b/>
                <w:sz w:val="22"/>
                <w:szCs w:val="22"/>
              </w:rPr>
            </w:pPr>
          </w:p>
          <w:p w:rsidR="004C2899" w:rsidRDefault="004C2899" w:rsidP="004C2899">
            <w:pPr>
              <w:rPr>
                <w:rFonts w:ascii="Arial" w:hAnsi="Arial" w:cs="Arial"/>
                <w:sz w:val="22"/>
                <w:szCs w:val="22"/>
              </w:rPr>
            </w:pPr>
            <w:r w:rsidRPr="00C02DA8">
              <w:rPr>
                <w:rFonts w:ascii="Arial" w:hAnsi="Arial" w:cs="Arial"/>
                <w:sz w:val="22"/>
                <w:szCs w:val="22"/>
              </w:rPr>
              <w:t>90 possibilidades de programação para qualquer reagente (sistema aberto);</w:t>
            </w:r>
          </w:p>
          <w:p w:rsidR="004C2899" w:rsidRDefault="004C2899" w:rsidP="004C2899">
            <w:pPr>
              <w:rPr>
                <w:rFonts w:ascii="Arial" w:hAnsi="Arial" w:cs="Arial"/>
                <w:sz w:val="22"/>
                <w:szCs w:val="22"/>
              </w:rPr>
            </w:pPr>
            <w:r w:rsidRPr="00C02DA8">
              <w:rPr>
                <w:rFonts w:ascii="Arial" w:hAnsi="Arial" w:cs="Arial"/>
                <w:sz w:val="22"/>
                <w:szCs w:val="22"/>
              </w:rPr>
              <w:br/>
              <w:t xml:space="preserve">Faixa de leitura: -0,100 a 3,500 </w:t>
            </w:r>
            <w:proofErr w:type="spellStart"/>
            <w:r w:rsidRPr="00C02DA8">
              <w:rPr>
                <w:rFonts w:ascii="Arial" w:hAnsi="Arial" w:cs="Arial"/>
                <w:sz w:val="22"/>
                <w:szCs w:val="22"/>
              </w:rPr>
              <w:t>Abs</w:t>
            </w:r>
            <w:proofErr w:type="spellEnd"/>
            <w:r w:rsidRPr="00C02DA8">
              <w:rPr>
                <w:rFonts w:ascii="Arial" w:hAnsi="Arial" w:cs="Arial"/>
                <w:sz w:val="22"/>
                <w:szCs w:val="22"/>
              </w:rPr>
              <w:t>;</w:t>
            </w:r>
          </w:p>
          <w:p w:rsidR="004C2899" w:rsidRDefault="004C2899" w:rsidP="004C2899">
            <w:pPr>
              <w:rPr>
                <w:rFonts w:ascii="Arial" w:hAnsi="Arial" w:cs="Arial"/>
                <w:sz w:val="22"/>
                <w:szCs w:val="22"/>
              </w:rPr>
            </w:pPr>
            <w:r w:rsidRPr="00C02DA8">
              <w:rPr>
                <w:rFonts w:ascii="Arial" w:hAnsi="Arial" w:cs="Arial"/>
                <w:sz w:val="22"/>
                <w:szCs w:val="22"/>
              </w:rPr>
              <w:br/>
              <w:t xml:space="preserve">Monocromador com </w:t>
            </w:r>
            <w:proofErr w:type="gramStart"/>
            <w:r w:rsidRPr="00C02DA8">
              <w:rPr>
                <w:rFonts w:ascii="Arial" w:hAnsi="Arial" w:cs="Arial"/>
                <w:sz w:val="22"/>
                <w:szCs w:val="22"/>
              </w:rPr>
              <w:t>8</w:t>
            </w:r>
            <w:proofErr w:type="gramEnd"/>
            <w:r w:rsidRPr="00C02DA8">
              <w:rPr>
                <w:rFonts w:ascii="Arial" w:hAnsi="Arial" w:cs="Arial"/>
                <w:sz w:val="22"/>
                <w:szCs w:val="22"/>
              </w:rPr>
              <w:t xml:space="preserve"> filtros: 340, 405, 450, 505, 546, 578, 620 e 670 </w:t>
            </w:r>
            <w:proofErr w:type="spellStart"/>
            <w:r w:rsidRPr="00C02DA8">
              <w:rPr>
                <w:rFonts w:ascii="Arial" w:hAnsi="Arial" w:cs="Arial"/>
                <w:sz w:val="22"/>
                <w:szCs w:val="22"/>
              </w:rPr>
              <w:t>nm</w:t>
            </w:r>
            <w:proofErr w:type="spellEnd"/>
            <w:r w:rsidRPr="00C02DA8">
              <w:rPr>
                <w:rFonts w:ascii="Arial" w:hAnsi="Arial" w:cs="Arial"/>
                <w:sz w:val="22"/>
                <w:szCs w:val="22"/>
              </w:rPr>
              <w:t>;</w:t>
            </w:r>
          </w:p>
          <w:p w:rsidR="004C2899" w:rsidRDefault="004C2899" w:rsidP="004C2899">
            <w:pPr>
              <w:rPr>
                <w:rFonts w:ascii="Arial" w:hAnsi="Arial" w:cs="Arial"/>
                <w:sz w:val="22"/>
                <w:szCs w:val="22"/>
              </w:rPr>
            </w:pPr>
            <w:r w:rsidRPr="00C02DA8">
              <w:rPr>
                <w:rFonts w:ascii="Arial" w:hAnsi="Arial" w:cs="Arial"/>
                <w:sz w:val="22"/>
                <w:szCs w:val="22"/>
              </w:rPr>
              <w:br/>
              <w:t xml:space="preserve">Banda de passagem 10 </w:t>
            </w:r>
            <w:proofErr w:type="spellStart"/>
            <w:r w:rsidRPr="00C02DA8">
              <w:rPr>
                <w:rFonts w:ascii="Arial" w:hAnsi="Arial" w:cs="Arial"/>
                <w:sz w:val="22"/>
                <w:szCs w:val="22"/>
              </w:rPr>
              <w:t>nm</w:t>
            </w:r>
            <w:proofErr w:type="spellEnd"/>
            <w:r w:rsidRPr="00C02DA8">
              <w:rPr>
                <w:rFonts w:ascii="Arial" w:hAnsi="Arial" w:cs="Arial"/>
                <w:sz w:val="22"/>
                <w:szCs w:val="22"/>
              </w:rPr>
              <w:t xml:space="preserve"> para 340 e 06 </w:t>
            </w:r>
            <w:proofErr w:type="spellStart"/>
            <w:r w:rsidRPr="00C02DA8">
              <w:rPr>
                <w:rFonts w:ascii="Arial" w:hAnsi="Arial" w:cs="Arial"/>
                <w:sz w:val="22"/>
                <w:szCs w:val="22"/>
              </w:rPr>
              <w:t>nm</w:t>
            </w:r>
            <w:proofErr w:type="spellEnd"/>
            <w:r w:rsidRPr="00C02DA8">
              <w:rPr>
                <w:rFonts w:ascii="Arial" w:hAnsi="Arial" w:cs="Arial"/>
                <w:sz w:val="22"/>
                <w:szCs w:val="22"/>
              </w:rPr>
              <w:t xml:space="preserve"> para os demais filtros;</w:t>
            </w:r>
          </w:p>
          <w:p w:rsidR="004C2899" w:rsidRDefault="004C2899" w:rsidP="004C2899">
            <w:pPr>
              <w:rPr>
                <w:rFonts w:ascii="Arial" w:hAnsi="Arial" w:cs="Arial"/>
                <w:sz w:val="22"/>
                <w:szCs w:val="22"/>
              </w:rPr>
            </w:pPr>
            <w:r w:rsidRPr="00C02DA8">
              <w:rPr>
                <w:rFonts w:ascii="Arial" w:hAnsi="Arial" w:cs="Arial"/>
                <w:sz w:val="22"/>
                <w:szCs w:val="22"/>
              </w:rPr>
              <w:br/>
              <w:t>Luz espúria: &lt; 0,01%T;</w:t>
            </w:r>
          </w:p>
          <w:p w:rsidR="004C2899" w:rsidRDefault="004C2899" w:rsidP="004C2899">
            <w:pPr>
              <w:rPr>
                <w:rFonts w:ascii="Arial" w:hAnsi="Arial" w:cs="Arial"/>
                <w:sz w:val="22"/>
                <w:szCs w:val="22"/>
              </w:rPr>
            </w:pPr>
            <w:r w:rsidRPr="00C02DA8">
              <w:rPr>
                <w:rFonts w:ascii="Arial" w:hAnsi="Arial" w:cs="Arial"/>
                <w:sz w:val="22"/>
                <w:szCs w:val="22"/>
              </w:rPr>
              <w:br/>
              <w:t xml:space="preserve">Leituras Monocromáticas e </w:t>
            </w:r>
            <w:proofErr w:type="spellStart"/>
            <w:r w:rsidRPr="00C02DA8">
              <w:rPr>
                <w:rFonts w:ascii="Arial" w:hAnsi="Arial" w:cs="Arial"/>
                <w:sz w:val="22"/>
                <w:szCs w:val="22"/>
              </w:rPr>
              <w:t>Bicromáticas</w:t>
            </w:r>
            <w:proofErr w:type="spellEnd"/>
            <w:r w:rsidRPr="00C02DA8">
              <w:rPr>
                <w:rFonts w:ascii="Arial" w:hAnsi="Arial" w:cs="Arial"/>
                <w:sz w:val="22"/>
                <w:szCs w:val="22"/>
              </w:rPr>
              <w:t>;</w:t>
            </w:r>
          </w:p>
          <w:p w:rsidR="004C2899" w:rsidRDefault="004C2899" w:rsidP="004C2899">
            <w:pPr>
              <w:rPr>
                <w:rFonts w:ascii="Arial" w:hAnsi="Arial" w:cs="Arial"/>
                <w:sz w:val="22"/>
                <w:szCs w:val="22"/>
              </w:rPr>
            </w:pPr>
            <w:r w:rsidRPr="00C02DA8">
              <w:rPr>
                <w:rFonts w:ascii="Arial" w:hAnsi="Arial" w:cs="Arial"/>
                <w:sz w:val="22"/>
                <w:szCs w:val="22"/>
              </w:rPr>
              <w:br/>
              <w:t xml:space="preserve">Compartimento de amostras para </w:t>
            </w:r>
            <w:proofErr w:type="spellStart"/>
            <w:r w:rsidRPr="00C02DA8">
              <w:rPr>
                <w:rFonts w:ascii="Arial" w:hAnsi="Arial" w:cs="Arial"/>
                <w:sz w:val="22"/>
                <w:szCs w:val="22"/>
              </w:rPr>
              <w:t>cubetas</w:t>
            </w:r>
            <w:proofErr w:type="spellEnd"/>
            <w:r w:rsidRPr="00C02DA8">
              <w:rPr>
                <w:rFonts w:ascii="Arial" w:hAnsi="Arial" w:cs="Arial"/>
                <w:sz w:val="22"/>
                <w:szCs w:val="22"/>
              </w:rPr>
              <w:t xml:space="preserve"> quadradas ou redondas;</w:t>
            </w:r>
          </w:p>
          <w:p w:rsidR="004C2899" w:rsidRDefault="004C2899" w:rsidP="004C2899">
            <w:pPr>
              <w:rPr>
                <w:rFonts w:ascii="Arial" w:hAnsi="Arial" w:cs="Arial"/>
                <w:sz w:val="22"/>
                <w:szCs w:val="22"/>
              </w:rPr>
            </w:pPr>
            <w:r w:rsidRPr="00C02DA8">
              <w:rPr>
                <w:rFonts w:ascii="Arial" w:hAnsi="Arial" w:cs="Arial"/>
                <w:sz w:val="22"/>
                <w:szCs w:val="22"/>
              </w:rPr>
              <w:br/>
            </w:r>
            <w:proofErr w:type="spellStart"/>
            <w:r w:rsidRPr="00C02DA8">
              <w:rPr>
                <w:rFonts w:ascii="Arial" w:hAnsi="Arial" w:cs="Arial"/>
                <w:sz w:val="22"/>
                <w:szCs w:val="22"/>
              </w:rPr>
              <w:t>Cubeta</w:t>
            </w:r>
            <w:proofErr w:type="spellEnd"/>
            <w:r w:rsidRPr="00C02DA8">
              <w:rPr>
                <w:rFonts w:ascii="Arial" w:hAnsi="Arial" w:cs="Arial"/>
                <w:sz w:val="22"/>
                <w:szCs w:val="22"/>
              </w:rPr>
              <w:t xml:space="preserve"> de fluxo metálica de 32 µL </w:t>
            </w:r>
            <w:proofErr w:type="spellStart"/>
            <w:r w:rsidRPr="00C02DA8">
              <w:rPr>
                <w:rFonts w:ascii="Arial" w:hAnsi="Arial" w:cs="Arial"/>
                <w:sz w:val="22"/>
                <w:szCs w:val="22"/>
              </w:rPr>
              <w:t>termostatizada</w:t>
            </w:r>
            <w:proofErr w:type="spellEnd"/>
            <w:r w:rsidRPr="00C02DA8">
              <w:rPr>
                <w:rFonts w:ascii="Arial" w:hAnsi="Arial" w:cs="Arial"/>
                <w:sz w:val="22"/>
                <w:szCs w:val="22"/>
              </w:rPr>
              <w:t xml:space="preserve"> para 25, 30, 37 ± 0,1 </w:t>
            </w:r>
            <w:proofErr w:type="spellStart"/>
            <w:r w:rsidRPr="00C02DA8">
              <w:rPr>
                <w:rFonts w:ascii="Arial" w:hAnsi="Arial" w:cs="Arial"/>
                <w:sz w:val="22"/>
                <w:szCs w:val="22"/>
              </w:rPr>
              <w:t>ºC</w:t>
            </w:r>
            <w:proofErr w:type="spellEnd"/>
            <w:r w:rsidRPr="00C02DA8">
              <w:rPr>
                <w:rFonts w:ascii="Arial" w:hAnsi="Arial" w:cs="Arial"/>
                <w:sz w:val="22"/>
                <w:szCs w:val="22"/>
              </w:rPr>
              <w:t>;</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proofErr w:type="spellStart"/>
            <w:r w:rsidRPr="00C02DA8">
              <w:rPr>
                <w:rFonts w:ascii="Arial" w:hAnsi="Arial" w:cs="Arial"/>
                <w:sz w:val="22"/>
                <w:szCs w:val="22"/>
              </w:rPr>
              <w:t>Cubeta</w:t>
            </w:r>
            <w:proofErr w:type="spellEnd"/>
            <w:r w:rsidRPr="00C02DA8">
              <w:rPr>
                <w:rFonts w:ascii="Arial" w:hAnsi="Arial" w:cs="Arial"/>
                <w:sz w:val="22"/>
                <w:szCs w:val="22"/>
              </w:rPr>
              <w:t xml:space="preserve"> de fluxo </w:t>
            </w:r>
            <w:proofErr w:type="spellStart"/>
            <w:r w:rsidRPr="00C02DA8">
              <w:rPr>
                <w:rFonts w:ascii="Arial" w:hAnsi="Arial" w:cs="Arial"/>
                <w:sz w:val="22"/>
                <w:szCs w:val="22"/>
              </w:rPr>
              <w:t>termostatizada</w:t>
            </w:r>
            <w:proofErr w:type="spellEnd"/>
            <w:r w:rsidRPr="00C02DA8">
              <w:rPr>
                <w:rFonts w:ascii="Arial" w:hAnsi="Arial" w:cs="Arial"/>
                <w:sz w:val="22"/>
                <w:szCs w:val="22"/>
              </w:rPr>
              <w:t xml:space="preserve"> para 25, 30, 37 ± 0,1 </w:t>
            </w:r>
            <w:proofErr w:type="spellStart"/>
            <w:r w:rsidRPr="00C02DA8">
              <w:rPr>
                <w:rFonts w:ascii="Arial" w:hAnsi="Arial" w:cs="Arial"/>
                <w:sz w:val="22"/>
                <w:szCs w:val="22"/>
              </w:rPr>
              <w:t>ºC</w:t>
            </w:r>
            <w:proofErr w:type="spellEnd"/>
            <w:r w:rsidRPr="00C02DA8">
              <w:rPr>
                <w:rFonts w:ascii="Arial" w:hAnsi="Arial" w:cs="Arial"/>
                <w:sz w:val="22"/>
                <w:szCs w:val="22"/>
              </w:rPr>
              <w:t>;</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 xml:space="preserve">Contaminação </w:t>
            </w:r>
            <w:proofErr w:type="spellStart"/>
            <w:r w:rsidRPr="00C02DA8">
              <w:rPr>
                <w:rFonts w:ascii="Arial" w:hAnsi="Arial" w:cs="Arial"/>
                <w:sz w:val="22"/>
                <w:szCs w:val="22"/>
              </w:rPr>
              <w:t>cubeta</w:t>
            </w:r>
            <w:proofErr w:type="spellEnd"/>
            <w:r w:rsidRPr="00C02DA8">
              <w:rPr>
                <w:rFonts w:ascii="Arial" w:hAnsi="Arial" w:cs="Arial"/>
                <w:sz w:val="22"/>
                <w:szCs w:val="22"/>
              </w:rPr>
              <w:t xml:space="preserve">: &lt; 1% com 500 µL (teste com solução de </w:t>
            </w:r>
            <w:proofErr w:type="spellStart"/>
            <w:r w:rsidRPr="00C02DA8">
              <w:rPr>
                <w:rFonts w:ascii="Arial" w:hAnsi="Arial" w:cs="Arial"/>
                <w:sz w:val="22"/>
                <w:szCs w:val="22"/>
              </w:rPr>
              <w:t>dicromato</w:t>
            </w:r>
            <w:proofErr w:type="spellEnd"/>
            <w:r w:rsidRPr="00C02DA8">
              <w:rPr>
                <w:rFonts w:ascii="Arial" w:hAnsi="Arial" w:cs="Arial"/>
                <w:sz w:val="22"/>
                <w:szCs w:val="22"/>
              </w:rPr>
              <w:t xml:space="preserve"> de potássio);</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Leituras em absorbância, ponto final, cinética, tempo fixo, diferencial, cinética múltipla;</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 xml:space="preserve">Leituras com padrão, </w:t>
            </w:r>
            <w:proofErr w:type="spellStart"/>
            <w:r w:rsidRPr="00C02DA8">
              <w:rPr>
                <w:rFonts w:ascii="Arial" w:hAnsi="Arial" w:cs="Arial"/>
                <w:sz w:val="22"/>
                <w:szCs w:val="22"/>
              </w:rPr>
              <w:t>multi</w:t>
            </w:r>
            <w:proofErr w:type="spellEnd"/>
            <w:r w:rsidRPr="00C02DA8">
              <w:rPr>
                <w:rFonts w:ascii="Arial" w:hAnsi="Arial" w:cs="Arial"/>
                <w:sz w:val="22"/>
                <w:szCs w:val="22"/>
              </w:rPr>
              <w:t xml:space="preserve"> padrão e fator;</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 xml:space="preserve">Estatísticas de controle de qualidade com gráfico de </w:t>
            </w:r>
            <w:proofErr w:type="spellStart"/>
            <w:r w:rsidRPr="00C02DA8">
              <w:rPr>
                <w:rFonts w:ascii="Arial" w:hAnsi="Arial" w:cs="Arial"/>
                <w:sz w:val="22"/>
                <w:szCs w:val="22"/>
              </w:rPr>
              <w:t>Levey</w:t>
            </w:r>
            <w:proofErr w:type="spellEnd"/>
            <w:r w:rsidRPr="00C02DA8">
              <w:rPr>
                <w:rFonts w:ascii="Arial" w:hAnsi="Arial" w:cs="Arial"/>
                <w:sz w:val="22"/>
                <w:szCs w:val="22"/>
              </w:rPr>
              <w:t xml:space="preserve"> </w:t>
            </w:r>
            <w:proofErr w:type="spellStart"/>
            <w:r w:rsidRPr="00C02DA8">
              <w:rPr>
                <w:rFonts w:ascii="Arial" w:hAnsi="Arial" w:cs="Arial"/>
                <w:sz w:val="22"/>
                <w:szCs w:val="22"/>
              </w:rPr>
              <w:t>Jennings</w:t>
            </w:r>
            <w:proofErr w:type="spellEnd"/>
            <w:r w:rsidRPr="00C02DA8">
              <w:rPr>
                <w:rFonts w:ascii="Arial" w:hAnsi="Arial" w:cs="Arial"/>
                <w:sz w:val="22"/>
                <w:szCs w:val="22"/>
              </w:rPr>
              <w:t>;</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Impressão dos resultados com impressora gráfica incorporada;</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Lâmpada de Tungstênio de longa durabilidade;</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Controle completo da reação cinética ou colorimétrica;</w:t>
            </w:r>
            <w:proofErr w:type="gramStart"/>
            <w:r w:rsidRPr="00C02DA8">
              <w:rPr>
                <w:rFonts w:ascii="Arial" w:hAnsi="Arial" w:cs="Arial"/>
                <w:sz w:val="22"/>
                <w:szCs w:val="22"/>
              </w:rPr>
              <w:br/>
            </w:r>
            <w:proofErr w:type="gramEnd"/>
          </w:p>
          <w:p w:rsidR="004C2899" w:rsidRDefault="004C2899" w:rsidP="004C2899">
            <w:pPr>
              <w:rPr>
                <w:rFonts w:ascii="Arial" w:hAnsi="Arial" w:cs="Arial"/>
                <w:sz w:val="22"/>
                <w:szCs w:val="22"/>
              </w:rPr>
            </w:pPr>
            <w:r w:rsidRPr="00C02DA8">
              <w:rPr>
                <w:rFonts w:ascii="Arial" w:hAnsi="Arial" w:cs="Arial"/>
                <w:sz w:val="22"/>
                <w:szCs w:val="22"/>
              </w:rPr>
              <w:t>Alimentação:</w:t>
            </w:r>
            <w:r>
              <w:rPr>
                <w:rFonts w:ascii="Arial" w:hAnsi="Arial" w:cs="Arial"/>
                <w:sz w:val="22"/>
                <w:szCs w:val="22"/>
              </w:rPr>
              <w:t xml:space="preserve"> 110, 127, 220, 240 Volts 35 VA. </w:t>
            </w:r>
          </w:p>
          <w:p w:rsidR="004C2899" w:rsidRDefault="004C2899" w:rsidP="004C2899">
            <w:pPr>
              <w:rPr>
                <w:rFonts w:ascii="Arial" w:hAnsi="Arial" w:cs="Arial"/>
                <w:sz w:val="22"/>
                <w:szCs w:val="22"/>
              </w:rPr>
            </w:pPr>
          </w:p>
          <w:p w:rsidR="004C2899" w:rsidRPr="00BA5E78" w:rsidRDefault="004C2899" w:rsidP="004C2899">
            <w:pPr>
              <w:pStyle w:val="PargrafodaLista"/>
              <w:numPr>
                <w:ilvl w:val="0"/>
                <w:numId w:val="15"/>
              </w:numPr>
              <w:spacing w:after="200" w:line="276" w:lineRule="auto"/>
              <w:contextualSpacing/>
              <w:jc w:val="both"/>
              <w:rPr>
                <w:rFonts w:ascii="Arial" w:hAnsi="Arial" w:cs="Arial"/>
              </w:rPr>
            </w:pPr>
            <w:r w:rsidRPr="00BA5E78">
              <w:rPr>
                <w:rFonts w:ascii="Arial" w:hAnsi="Arial" w:cs="Arial"/>
              </w:rPr>
              <w:t xml:space="preserve">Produto com registro na ANVISA. </w:t>
            </w:r>
          </w:p>
          <w:p w:rsidR="004C2899" w:rsidRPr="001C012A" w:rsidRDefault="004C2899" w:rsidP="004C2899">
            <w:pPr>
              <w:jc w:val="both"/>
              <w:rPr>
                <w:rFonts w:ascii="Arial" w:hAnsi="Arial" w:cs="Arial"/>
                <w:sz w:val="22"/>
                <w:szCs w:val="22"/>
              </w:rPr>
            </w:pPr>
            <w:r w:rsidRPr="001C012A">
              <w:rPr>
                <w:rFonts w:ascii="Arial" w:hAnsi="Arial" w:cs="Arial"/>
                <w:sz w:val="22"/>
                <w:szCs w:val="22"/>
              </w:rPr>
              <w:t xml:space="preserve"> </w:t>
            </w:r>
          </w:p>
          <w:p w:rsidR="004C2899" w:rsidRDefault="004C2899" w:rsidP="004C2899">
            <w:pPr>
              <w:tabs>
                <w:tab w:val="left" w:pos="6615"/>
              </w:tabs>
              <w:jc w:val="both"/>
              <w:rPr>
                <w:rFonts w:ascii="Arial" w:hAnsi="Arial" w:cs="Arial"/>
                <w:sz w:val="22"/>
                <w:szCs w:val="22"/>
              </w:rPr>
            </w:pPr>
            <w:r w:rsidRPr="001C012A">
              <w:rPr>
                <w:rFonts w:ascii="Arial" w:hAnsi="Arial" w:cs="Arial"/>
                <w:sz w:val="22"/>
                <w:szCs w:val="22"/>
              </w:rPr>
              <w:t xml:space="preserve">Aparelho </w:t>
            </w:r>
            <w:r>
              <w:rPr>
                <w:rFonts w:ascii="Arial" w:hAnsi="Arial" w:cs="Arial"/>
                <w:sz w:val="22"/>
                <w:szCs w:val="22"/>
              </w:rPr>
              <w:t>n</w:t>
            </w:r>
            <w:r w:rsidRPr="001C012A">
              <w:rPr>
                <w:rFonts w:ascii="Arial" w:hAnsi="Arial" w:cs="Arial"/>
                <w:sz w:val="22"/>
                <w:szCs w:val="22"/>
              </w:rPr>
              <w:t xml:space="preserve">ovo – não </w:t>
            </w:r>
            <w:r>
              <w:rPr>
                <w:rFonts w:ascii="Arial" w:hAnsi="Arial" w:cs="Arial"/>
                <w:sz w:val="22"/>
                <w:szCs w:val="22"/>
              </w:rPr>
              <w:t>remanufaturado.</w:t>
            </w:r>
          </w:p>
          <w:p w:rsidR="004C2899" w:rsidRPr="0082035E" w:rsidRDefault="004C2899" w:rsidP="00BC493D">
            <w:pPr>
              <w:tabs>
                <w:tab w:val="left" w:pos="6615"/>
              </w:tabs>
              <w:jc w:val="both"/>
              <w:rPr>
                <w:rFonts w:ascii="Arial" w:hAnsi="Arial" w:cs="Arial"/>
                <w:sz w:val="22"/>
                <w:szCs w:val="22"/>
              </w:rPr>
            </w:pPr>
          </w:p>
        </w:tc>
        <w:tc>
          <w:tcPr>
            <w:tcW w:w="1427" w:type="dxa"/>
          </w:tcPr>
          <w:p w:rsidR="004C2899" w:rsidRDefault="004C2899" w:rsidP="009C41FC">
            <w:pPr>
              <w:jc w:val="center"/>
              <w:rPr>
                <w:rFonts w:ascii="Arial" w:hAnsi="Arial" w:cs="Arial"/>
                <w:sz w:val="22"/>
                <w:szCs w:val="22"/>
              </w:rPr>
            </w:pPr>
            <w:r>
              <w:rPr>
                <w:rFonts w:ascii="Arial" w:hAnsi="Arial" w:cs="Arial"/>
                <w:sz w:val="22"/>
                <w:szCs w:val="22"/>
              </w:rPr>
              <w:lastRenderedPageBreak/>
              <w:t>01</w:t>
            </w:r>
          </w:p>
        </w:tc>
        <w:tc>
          <w:tcPr>
            <w:tcW w:w="1131" w:type="dxa"/>
          </w:tcPr>
          <w:p w:rsidR="004C2899" w:rsidRPr="0082035E" w:rsidRDefault="004C2899" w:rsidP="009C41FC">
            <w:pPr>
              <w:jc w:val="center"/>
              <w:rPr>
                <w:rFonts w:ascii="Arial" w:hAnsi="Arial" w:cs="Arial"/>
                <w:sz w:val="22"/>
                <w:szCs w:val="22"/>
              </w:rPr>
            </w:pPr>
          </w:p>
        </w:tc>
        <w:tc>
          <w:tcPr>
            <w:tcW w:w="1297" w:type="dxa"/>
          </w:tcPr>
          <w:p w:rsidR="004C2899" w:rsidRPr="0082035E" w:rsidRDefault="004C2899" w:rsidP="009C41FC">
            <w:pPr>
              <w:jc w:val="center"/>
              <w:rPr>
                <w:rFonts w:ascii="Arial" w:hAnsi="Arial" w:cs="Arial"/>
                <w:sz w:val="22"/>
                <w:szCs w:val="22"/>
              </w:rPr>
            </w:pPr>
          </w:p>
        </w:tc>
        <w:tc>
          <w:tcPr>
            <w:tcW w:w="1560" w:type="dxa"/>
          </w:tcPr>
          <w:p w:rsidR="004C2899" w:rsidRPr="0082035E" w:rsidRDefault="004C2899" w:rsidP="009C41FC">
            <w:pPr>
              <w:jc w:val="center"/>
              <w:rPr>
                <w:rFonts w:ascii="Arial" w:hAnsi="Arial" w:cs="Arial"/>
                <w:sz w:val="22"/>
                <w:szCs w:val="22"/>
              </w:rPr>
            </w:pPr>
          </w:p>
        </w:tc>
      </w:tr>
    </w:tbl>
    <w:p w:rsidR="009B5298" w:rsidRPr="004B2DE0" w:rsidRDefault="00B961D4" w:rsidP="00312DD7">
      <w:pPr>
        <w:pStyle w:val="Corpodetexto"/>
        <w:numPr>
          <w:ilvl w:val="0"/>
          <w:numId w:val="13"/>
        </w:numPr>
        <w:jc w:val="both"/>
        <w:rPr>
          <w:rFonts w:ascii="Arial" w:hAnsi="Arial" w:cs="Arial"/>
          <w:b/>
          <w:sz w:val="22"/>
          <w:szCs w:val="22"/>
        </w:rPr>
      </w:pPr>
      <w:r>
        <w:rPr>
          <w:rFonts w:ascii="Arial" w:hAnsi="Arial" w:cs="Arial"/>
          <w:b/>
          <w:sz w:val="22"/>
          <w:szCs w:val="22"/>
        </w:rPr>
        <w:lastRenderedPageBreak/>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B961D4" w:rsidRDefault="00B961D4" w:rsidP="007E1D96">
      <w:pPr>
        <w:pStyle w:val="Cabealho"/>
        <w:ind w:right="83"/>
        <w:rPr>
          <w:rFonts w:ascii="Arial" w:hAnsi="Arial" w:cs="Arial"/>
          <w:b/>
          <w:sz w:val="22"/>
          <w:szCs w:val="22"/>
        </w:rPr>
      </w:pPr>
    </w:p>
    <w:p w:rsidR="00634A4A" w:rsidRPr="0076618F" w:rsidRDefault="00634A4A" w:rsidP="007E1D96">
      <w:pPr>
        <w:pStyle w:val="Cabealho"/>
        <w:ind w:right="83"/>
        <w:rPr>
          <w:rFonts w:ascii="Arial" w:hAnsi="Arial" w:cs="Arial"/>
          <w:b/>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312DD7">
        <w:rPr>
          <w:rFonts w:ascii="Arial" w:hAnsi="Arial" w:cs="Arial"/>
          <w:sz w:val="22"/>
          <w:szCs w:val="22"/>
        </w:rPr>
        <w:t>8</w:t>
      </w:r>
      <w:r w:rsidR="00957A08" w:rsidRPr="0076618F">
        <w:rPr>
          <w:rFonts w:ascii="Arial" w:hAnsi="Arial" w:cs="Arial"/>
          <w:sz w:val="22"/>
          <w:szCs w:val="22"/>
        </w:rPr>
        <w:t>.</w:t>
      </w:r>
    </w:p>
    <w:p w:rsidR="00634A4A" w:rsidRDefault="00634A4A" w:rsidP="007E1D96">
      <w:pPr>
        <w:pStyle w:val="Corpodetexto"/>
        <w:jc w:val="center"/>
        <w:rPr>
          <w:rFonts w:ascii="Arial" w:hAnsi="Arial" w:cs="Arial"/>
          <w:sz w:val="22"/>
          <w:szCs w:val="22"/>
        </w:rPr>
      </w:pPr>
    </w:p>
    <w:p w:rsidR="00634A4A" w:rsidRPr="0076618F" w:rsidRDefault="00634A4A"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roofErr w:type="gramStart"/>
      <w:r w:rsidRPr="0076618F">
        <w:rPr>
          <w:rFonts w:ascii="Arial" w:hAnsi="Arial" w:cs="Arial"/>
          <w:sz w:val="22"/>
          <w:szCs w:val="22"/>
        </w:rPr>
        <w:t>.........</w:t>
      </w:r>
      <w:proofErr w:type="gramEnd"/>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roofErr w:type="gramStart"/>
      <w:r w:rsidRPr="0076618F">
        <w:rPr>
          <w:rFonts w:ascii="Arial" w:hAnsi="Arial" w:cs="Arial"/>
          <w:sz w:val="22"/>
          <w:szCs w:val="22"/>
        </w:rPr>
        <w:t>.......</w:t>
      </w:r>
      <w:proofErr w:type="gramEnd"/>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roofErr w:type="gramStart"/>
      <w:r w:rsidRPr="0076618F">
        <w:rPr>
          <w:rFonts w:ascii="Arial" w:hAnsi="Arial" w:cs="Arial"/>
          <w:sz w:val="22"/>
          <w:szCs w:val="22"/>
        </w:rPr>
        <w:t>..........</w:t>
      </w:r>
      <w:proofErr w:type="gramEnd"/>
    </w:p>
    <w:p w:rsidR="009C41FC" w:rsidRDefault="009C41FC">
      <w:pPr>
        <w:rPr>
          <w:rFonts w:ascii="Arial" w:hAnsi="Arial" w:cs="Arial"/>
          <w:b/>
          <w:sz w:val="22"/>
          <w:szCs w:val="22"/>
          <w:u w:val="single"/>
        </w:rPr>
      </w:pPr>
      <w:r>
        <w:rPr>
          <w:rFonts w:ascii="Arial" w:hAnsi="Arial" w:cs="Arial"/>
          <w:b/>
          <w:i/>
          <w:iCs/>
          <w:sz w:val="22"/>
          <w:szCs w:val="22"/>
          <w:u w:val="single"/>
        </w:rPr>
        <w:br w:type="page"/>
      </w: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proofErr w:type="gramStart"/>
      <w:r w:rsidRPr="0076618F">
        <w:rPr>
          <w:rFonts w:ascii="Arial" w:hAnsi="Arial" w:cs="Arial"/>
          <w:i w:val="0"/>
          <w:iCs w:val="0"/>
          <w:sz w:val="22"/>
          <w:szCs w:val="22"/>
        </w:rPr>
        <w:t>...............................................................</w:t>
      </w:r>
      <w:proofErr w:type="gramEnd"/>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xml:space="preserve">(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Pr="007661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957A08" w:rsidRPr="0076618F" w:rsidRDefault="00957A08" w:rsidP="00957A08">
      <w:pPr>
        <w:pStyle w:val="Recuodecorpodetexto"/>
        <w:ind w:left="709" w:hanging="709"/>
        <w:jc w:val="center"/>
        <w:rPr>
          <w:rFonts w:ascii="Arial" w:hAnsi="Arial" w:cs="Arial"/>
          <w:b/>
          <w:bCs/>
          <w:color w:val="000000"/>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DECLARO, sob as penas da lei, sem prejuízo das sanções e multas previstas neste ato convocatório, que a empresa __________________________________________</w:t>
      </w:r>
      <w:proofErr w:type="gramStart"/>
      <w:r w:rsidRPr="0076618F">
        <w:rPr>
          <w:rFonts w:ascii="Arial" w:hAnsi="Arial" w:cs="Arial"/>
          <w:sz w:val="22"/>
          <w:szCs w:val="22"/>
        </w:rPr>
        <w:t>(</w:t>
      </w:r>
      <w:proofErr w:type="gramEnd"/>
      <w:r w:rsidRPr="0076618F">
        <w:rPr>
          <w:rFonts w:ascii="Arial" w:hAnsi="Arial" w:cs="Arial"/>
          <w:sz w:val="22"/>
          <w:szCs w:val="22"/>
        </w:rPr>
        <w:t xml:space="preserve">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proofErr w:type="gramStart"/>
      <w:r w:rsidR="00957A08" w:rsidRPr="0076618F">
        <w:rPr>
          <w:rFonts w:ascii="Arial" w:hAnsi="Arial" w:cs="Arial"/>
          <w:sz w:val="22"/>
          <w:szCs w:val="22"/>
        </w:rPr>
        <w:t xml:space="preserve">, </w:t>
      </w:r>
      <w:r w:rsidR="003C5F83">
        <w:rPr>
          <w:rFonts w:ascii="Arial" w:hAnsi="Arial" w:cs="Arial"/>
          <w:sz w:val="22"/>
          <w:szCs w:val="22"/>
        </w:rPr>
        <w:t>...</w:t>
      </w:r>
      <w:proofErr w:type="gramEnd"/>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312DD7">
        <w:rPr>
          <w:rFonts w:ascii="Arial" w:hAnsi="Arial" w:cs="Arial"/>
          <w:sz w:val="22"/>
          <w:szCs w:val="22"/>
        </w:rPr>
        <w:t>8</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roofErr w:type="gramEnd"/>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312DD7">
        <w:rPr>
          <w:rFonts w:ascii="Arial" w:hAnsi="Arial" w:cs="Arial"/>
          <w:b/>
          <w:sz w:val="22"/>
          <w:szCs w:val="22"/>
        </w:rPr>
        <w:t>8</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4C2899">
        <w:rPr>
          <w:rFonts w:ascii="Arial" w:hAnsi="Arial" w:cs="Arial"/>
          <w:b/>
          <w:sz w:val="22"/>
          <w:szCs w:val="22"/>
        </w:rPr>
        <w:t>4</w:t>
      </w:r>
      <w:r w:rsidR="00312DD7">
        <w:rPr>
          <w:rFonts w:ascii="Arial" w:hAnsi="Arial" w:cs="Arial"/>
          <w:b/>
          <w:sz w:val="22"/>
          <w:szCs w:val="22"/>
        </w:rPr>
        <w:t>3</w:t>
      </w:r>
      <w:r w:rsidR="003A3196">
        <w:rPr>
          <w:rFonts w:ascii="Arial" w:hAnsi="Arial" w:cs="Arial"/>
          <w:b/>
          <w:sz w:val="22"/>
          <w:szCs w:val="22"/>
        </w:rPr>
        <w:t>/201</w:t>
      </w:r>
      <w:r w:rsidR="00312DD7">
        <w:rPr>
          <w:rFonts w:ascii="Arial" w:hAnsi="Arial" w:cs="Arial"/>
          <w:b/>
          <w:sz w:val="22"/>
          <w:szCs w:val="22"/>
        </w:rPr>
        <w:t>8</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312DD7">
        <w:rPr>
          <w:rFonts w:ascii="Arial" w:hAnsi="Arial" w:cs="Arial"/>
          <w:b/>
          <w:sz w:val="22"/>
          <w:szCs w:val="22"/>
        </w:rPr>
        <w:t>2</w:t>
      </w:r>
      <w:r w:rsidR="004C2899">
        <w:rPr>
          <w:rFonts w:ascii="Arial" w:hAnsi="Arial" w:cs="Arial"/>
          <w:b/>
          <w:sz w:val="22"/>
          <w:szCs w:val="22"/>
        </w:rPr>
        <w:t>6</w:t>
      </w:r>
      <w:r w:rsidR="002C171D">
        <w:rPr>
          <w:rFonts w:ascii="Arial" w:hAnsi="Arial" w:cs="Arial"/>
          <w:b/>
          <w:sz w:val="22"/>
          <w:szCs w:val="22"/>
        </w:rPr>
        <w:t>/201</w:t>
      </w:r>
      <w:r w:rsidR="00312DD7">
        <w:rPr>
          <w:rFonts w:ascii="Arial" w:hAnsi="Arial" w:cs="Arial"/>
          <w:b/>
          <w:sz w:val="22"/>
          <w:szCs w:val="22"/>
        </w:rPr>
        <w:t>8</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312DD7">
        <w:rPr>
          <w:rFonts w:ascii="Arial" w:hAnsi="Arial" w:cs="Arial"/>
          <w:sz w:val="22"/>
          <w:szCs w:val="22"/>
        </w:rPr>
        <w:t>8</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w:t>
      </w:r>
      <w:r w:rsidR="00312DD7">
        <w:rPr>
          <w:rFonts w:ascii="Arial" w:hAnsi="Arial" w:cs="Arial"/>
          <w:sz w:val="22"/>
          <w:szCs w:val="22"/>
        </w:rPr>
        <w:t>oito</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D4441C">
      <w:pPr>
        <w:pStyle w:val="Cabealho"/>
        <w:tabs>
          <w:tab w:val="clear" w:pos="4419"/>
          <w:tab w:val="clear" w:pos="8838"/>
        </w:tabs>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4C2899">
        <w:rPr>
          <w:rFonts w:ascii="Arial" w:hAnsi="Arial" w:cs="Arial"/>
          <w:b/>
          <w:bCs/>
          <w:sz w:val="22"/>
          <w:szCs w:val="22"/>
        </w:rPr>
        <w:t>AQUISIÇÃO DE APARELHOS LABORATORIAIS PARA A UNIDADE BÁSICA DE SÁUDE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secretaria requisitante</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t>CLÁUSULA SEGUNDA - DOTAÇÃO ORÇAMENTÁRIA</w:t>
      </w:r>
    </w:p>
    <w:p w:rsidR="00633731" w:rsidRDefault="00633731" w:rsidP="006F55A2">
      <w:pPr>
        <w:jc w:val="both"/>
        <w:rPr>
          <w:rFonts w:ascii="Arial" w:hAnsi="Arial" w:cs="Arial"/>
          <w:iCs/>
          <w:sz w:val="22"/>
          <w:szCs w:val="22"/>
        </w:rPr>
      </w:pPr>
    </w:p>
    <w:p w:rsidR="009C4872" w:rsidRDefault="00E874D3" w:rsidP="00312DD7">
      <w:pPr>
        <w:pStyle w:val="Texto"/>
        <w:spacing w:line="240" w:lineRule="auto"/>
        <w:ind w:firstLine="0"/>
        <w:rPr>
          <w:rFonts w:ascii="Arial" w:hAnsi="Arial" w:cs="Arial"/>
          <w:b/>
          <w:sz w:val="22"/>
          <w:szCs w:val="22"/>
        </w:rPr>
      </w:pPr>
      <w:r w:rsidRPr="0076618F">
        <w:rPr>
          <w:rFonts w:ascii="Arial" w:hAnsi="Arial" w:cs="Arial"/>
          <w:iCs/>
          <w:sz w:val="22"/>
          <w:szCs w:val="22"/>
        </w:rPr>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312DD7">
        <w:rPr>
          <w:rFonts w:ascii="Arial" w:hAnsi="Arial" w:cs="Arial"/>
          <w:sz w:val="22"/>
          <w:szCs w:val="22"/>
        </w:rPr>
        <w:t>8</w:t>
      </w:r>
      <w:r w:rsidR="006F55A2" w:rsidRPr="0076618F">
        <w:rPr>
          <w:rFonts w:ascii="Arial" w:hAnsi="Arial" w:cs="Arial"/>
          <w:sz w:val="22"/>
          <w:szCs w:val="22"/>
        </w:rPr>
        <w:t>, as despesas correrão à conta da</w:t>
      </w:r>
      <w:r w:rsidR="00312DD7">
        <w:rPr>
          <w:rFonts w:ascii="Arial" w:hAnsi="Arial" w:cs="Arial"/>
          <w:sz w:val="22"/>
          <w:szCs w:val="22"/>
        </w:rPr>
        <w:t>s</w:t>
      </w:r>
      <w:r w:rsidR="004B2DE0">
        <w:rPr>
          <w:rFonts w:ascii="Arial" w:hAnsi="Arial" w:cs="Arial"/>
          <w:sz w:val="22"/>
          <w:szCs w:val="22"/>
        </w:rPr>
        <w:t xml:space="preserve"> seguinte</w:t>
      </w:r>
      <w:r w:rsidR="00312DD7">
        <w:rPr>
          <w:rFonts w:ascii="Arial" w:hAnsi="Arial" w:cs="Arial"/>
          <w:sz w:val="22"/>
          <w:szCs w:val="22"/>
        </w:rPr>
        <w:t>s</w:t>
      </w:r>
      <w:r w:rsidR="004B2DE0">
        <w:rPr>
          <w:rFonts w:ascii="Arial" w:hAnsi="Arial" w:cs="Arial"/>
          <w:sz w:val="22"/>
          <w:szCs w:val="22"/>
        </w:rPr>
        <w:t xml:space="preserve"> </w:t>
      </w:r>
      <w:r w:rsidR="009C4872" w:rsidRPr="009D3590">
        <w:rPr>
          <w:rFonts w:ascii="Arial" w:hAnsi="Arial" w:cs="Arial"/>
          <w:b/>
          <w:sz w:val="22"/>
          <w:szCs w:val="22"/>
        </w:rPr>
        <w:t>Dotaç</w:t>
      </w:r>
      <w:r w:rsidR="00312DD7">
        <w:rPr>
          <w:rFonts w:ascii="Arial" w:hAnsi="Arial" w:cs="Arial"/>
          <w:b/>
          <w:sz w:val="22"/>
          <w:szCs w:val="22"/>
        </w:rPr>
        <w:t>ões</w:t>
      </w:r>
      <w:proofErr w:type="gramStart"/>
      <w:r w:rsidR="00312DD7">
        <w:rPr>
          <w:rFonts w:ascii="Arial" w:hAnsi="Arial" w:cs="Arial"/>
          <w:b/>
          <w:sz w:val="22"/>
          <w:szCs w:val="22"/>
        </w:rPr>
        <w:t xml:space="preserve"> </w:t>
      </w:r>
      <w:r w:rsidR="009C4872" w:rsidRPr="009D3590">
        <w:rPr>
          <w:rFonts w:ascii="Arial" w:hAnsi="Arial" w:cs="Arial"/>
          <w:b/>
          <w:sz w:val="22"/>
          <w:szCs w:val="22"/>
        </w:rPr>
        <w:t xml:space="preserve"> </w:t>
      </w:r>
      <w:proofErr w:type="gramEnd"/>
      <w:r w:rsidR="009C4872" w:rsidRPr="009D3590">
        <w:rPr>
          <w:rFonts w:ascii="Arial" w:hAnsi="Arial" w:cs="Arial"/>
          <w:b/>
          <w:sz w:val="22"/>
          <w:szCs w:val="22"/>
        </w:rPr>
        <w:t>Orçamentária</w:t>
      </w:r>
      <w:r w:rsidR="00312DD7">
        <w:rPr>
          <w:rFonts w:ascii="Arial" w:hAnsi="Arial" w:cs="Arial"/>
          <w:b/>
          <w:sz w:val="22"/>
          <w:szCs w:val="22"/>
        </w:rPr>
        <w:t xml:space="preserve">s: </w:t>
      </w:r>
    </w:p>
    <w:p w:rsidR="00312DD7" w:rsidRDefault="00312DD7" w:rsidP="00312DD7">
      <w:pPr>
        <w:pStyle w:val="Texto"/>
        <w:spacing w:line="240" w:lineRule="auto"/>
        <w:ind w:firstLine="0"/>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BA2B52" w:rsidRPr="00773735" w:rsidTr="00E82E74">
        <w:tc>
          <w:tcPr>
            <w:tcW w:w="3948" w:type="dxa"/>
            <w:tcBorders>
              <w:top w:val="single" w:sz="4" w:space="0" w:color="auto"/>
              <w:left w:val="single" w:sz="4" w:space="0" w:color="auto"/>
              <w:bottom w:val="single" w:sz="4" w:space="0" w:color="auto"/>
              <w:right w:val="single" w:sz="4" w:space="0" w:color="auto"/>
            </w:tcBorders>
          </w:tcPr>
          <w:p w:rsidR="00BA2B52" w:rsidRPr="00773735" w:rsidRDefault="00BA2B52" w:rsidP="00E82E74">
            <w:pPr>
              <w:jc w:val="center"/>
              <w:rPr>
                <w:rFonts w:ascii="Arial" w:hAnsi="Arial" w:cs="Arial"/>
                <w:b/>
                <w:sz w:val="22"/>
                <w:szCs w:val="22"/>
              </w:rPr>
            </w:pPr>
            <w:r w:rsidRPr="00773735">
              <w:rPr>
                <w:rFonts w:ascii="Arial" w:hAnsi="Arial" w:cs="Arial"/>
                <w:b/>
                <w:sz w:val="22"/>
                <w:szCs w:val="22"/>
              </w:rPr>
              <w:t>RUBRICA</w:t>
            </w:r>
          </w:p>
        </w:tc>
        <w:tc>
          <w:tcPr>
            <w:tcW w:w="932" w:type="dxa"/>
            <w:tcBorders>
              <w:top w:val="single" w:sz="4" w:space="0" w:color="auto"/>
              <w:left w:val="single" w:sz="4" w:space="0" w:color="auto"/>
              <w:bottom w:val="single" w:sz="4" w:space="0" w:color="auto"/>
              <w:right w:val="single" w:sz="4" w:space="0" w:color="auto"/>
            </w:tcBorders>
          </w:tcPr>
          <w:p w:rsidR="00BA2B52" w:rsidRPr="00773735" w:rsidRDefault="00BA2B52" w:rsidP="00E82E74">
            <w:pPr>
              <w:jc w:val="center"/>
              <w:rPr>
                <w:rFonts w:ascii="Arial" w:hAnsi="Arial" w:cs="Arial"/>
                <w:b/>
                <w:sz w:val="22"/>
                <w:szCs w:val="22"/>
              </w:rPr>
            </w:pPr>
            <w:r w:rsidRPr="00773735">
              <w:rPr>
                <w:rFonts w:ascii="Arial" w:hAnsi="Arial" w:cs="Arial"/>
                <w:b/>
                <w:sz w:val="22"/>
                <w:szCs w:val="22"/>
              </w:rPr>
              <w:t>FICHA</w:t>
            </w:r>
          </w:p>
        </w:tc>
        <w:tc>
          <w:tcPr>
            <w:tcW w:w="3625" w:type="dxa"/>
            <w:tcBorders>
              <w:top w:val="single" w:sz="4" w:space="0" w:color="auto"/>
              <w:left w:val="single" w:sz="4" w:space="0" w:color="auto"/>
              <w:bottom w:val="single" w:sz="4" w:space="0" w:color="auto"/>
              <w:right w:val="single" w:sz="4" w:space="0" w:color="auto"/>
            </w:tcBorders>
          </w:tcPr>
          <w:p w:rsidR="00BA2B52" w:rsidRPr="00773735" w:rsidRDefault="00BA2B52" w:rsidP="00E82E74">
            <w:pPr>
              <w:jc w:val="center"/>
              <w:rPr>
                <w:rFonts w:ascii="Arial" w:hAnsi="Arial" w:cs="Arial"/>
                <w:b/>
                <w:sz w:val="22"/>
                <w:szCs w:val="22"/>
              </w:rPr>
            </w:pPr>
            <w:r w:rsidRPr="00773735">
              <w:rPr>
                <w:rFonts w:ascii="Arial" w:hAnsi="Arial" w:cs="Arial"/>
                <w:b/>
                <w:sz w:val="22"/>
                <w:szCs w:val="22"/>
              </w:rPr>
              <w:t>ÓRGÃO/DEPARTAMENTO</w:t>
            </w:r>
          </w:p>
        </w:tc>
      </w:tr>
      <w:tr w:rsidR="00BA2B52" w:rsidRPr="009B6448" w:rsidTr="00E82E74">
        <w:tc>
          <w:tcPr>
            <w:tcW w:w="3948" w:type="dxa"/>
            <w:tcBorders>
              <w:top w:val="single" w:sz="4" w:space="0" w:color="auto"/>
              <w:left w:val="single" w:sz="4" w:space="0" w:color="auto"/>
              <w:bottom w:val="single" w:sz="4" w:space="0" w:color="auto"/>
              <w:right w:val="single" w:sz="4" w:space="0" w:color="auto"/>
            </w:tcBorders>
          </w:tcPr>
          <w:p w:rsidR="00BA2B52" w:rsidRPr="009B6448" w:rsidRDefault="00BA2B52" w:rsidP="00E82E74">
            <w:pPr>
              <w:rPr>
                <w:rFonts w:ascii="Arial" w:hAnsi="Arial" w:cs="Arial"/>
                <w:sz w:val="22"/>
                <w:szCs w:val="22"/>
              </w:rPr>
            </w:pPr>
            <w:r>
              <w:rPr>
                <w:rFonts w:ascii="Arial" w:hAnsi="Arial" w:cs="Arial"/>
                <w:sz w:val="22"/>
                <w:szCs w:val="22"/>
              </w:rPr>
              <w:t>02.04.10.302.0016.2.241.4.4.90.52.00</w:t>
            </w:r>
          </w:p>
        </w:tc>
        <w:tc>
          <w:tcPr>
            <w:tcW w:w="932" w:type="dxa"/>
            <w:tcBorders>
              <w:top w:val="single" w:sz="4" w:space="0" w:color="auto"/>
              <w:left w:val="single" w:sz="4" w:space="0" w:color="auto"/>
              <w:bottom w:val="single" w:sz="4" w:space="0" w:color="auto"/>
              <w:right w:val="single" w:sz="4" w:space="0" w:color="auto"/>
            </w:tcBorders>
          </w:tcPr>
          <w:p w:rsidR="00BA2B52" w:rsidRPr="009B6448" w:rsidRDefault="00BA2B52" w:rsidP="00E82E74">
            <w:pPr>
              <w:rPr>
                <w:rFonts w:ascii="Arial" w:hAnsi="Arial" w:cs="Arial"/>
                <w:sz w:val="22"/>
                <w:szCs w:val="22"/>
              </w:rPr>
            </w:pPr>
            <w:r>
              <w:rPr>
                <w:rFonts w:ascii="Arial" w:hAnsi="Arial" w:cs="Arial"/>
                <w:sz w:val="22"/>
                <w:szCs w:val="22"/>
              </w:rPr>
              <w:t>460</w:t>
            </w:r>
          </w:p>
        </w:tc>
        <w:tc>
          <w:tcPr>
            <w:tcW w:w="3625" w:type="dxa"/>
            <w:tcBorders>
              <w:top w:val="single" w:sz="4" w:space="0" w:color="auto"/>
              <w:left w:val="single" w:sz="4" w:space="0" w:color="auto"/>
              <w:bottom w:val="single" w:sz="4" w:space="0" w:color="auto"/>
              <w:right w:val="single" w:sz="4" w:space="0" w:color="auto"/>
            </w:tcBorders>
          </w:tcPr>
          <w:p w:rsidR="00BA2B52" w:rsidRDefault="00BA2B52" w:rsidP="00E82E74">
            <w:pPr>
              <w:jc w:val="center"/>
              <w:rPr>
                <w:rFonts w:ascii="Arial" w:hAnsi="Arial" w:cs="Arial"/>
                <w:sz w:val="22"/>
                <w:szCs w:val="22"/>
              </w:rPr>
            </w:pPr>
            <w:r>
              <w:rPr>
                <w:rFonts w:ascii="Arial" w:hAnsi="Arial" w:cs="Arial"/>
                <w:sz w:val="22"/>
                <w:szCs w:val="22"/>
              </w:rPr>
              <w:t xml:space="preserve">MAC / Equipamento e Material Permanente </w:t>
            </w:r>
          </w:p>
          <w:p w:rsidR="00BA2B52" w:rsidRPr="009B6448" w:rsidRDefault="00BA2B52" w:rsidP="00E82E74">
            <w:pPr>
              <w:jc w:val="center"/>
              <w:rPr>
                <w:rFonts w:ascii="Arial" w:hAnsi="Arial" w:cs="Arial"/>
                <w:sz w:val="22"/>
                <w:szCs w:val="22"/>
              </w:rPr>
            </w:pPr>
            <w:r>
              <w:rPr>
                <w:rFonts w:ascii="Arial" w:hAnsi="Arial" w:cs="Arial"/>
                <w:sz w:val="22"/>
                <w:szCs w:val="22"/>
              </w:rPr>
              <w:t xml:space="preserve">Manutenção de Saúde de Média Complexidade </w:t>
            </w:r>
          </w:p>
        </w:tc>
      </w:tr>
    </w:tbl>
    <w:p w:rsidR="00312DD7" w:rsidRDefault="00312DD7" w:rsidP="00312DD7">
      <w:pPr>
        <w:pStyle w:val="Texto"/>
        <w:spacing w:line="240" w:lineRule="auto"/>
        <w:ind w:firstLine="0"/>
        <w:rPr>
          <w:rFonts w:ascii="Arial" w:hAnsi="Arial" w:cs="Arial"/>
          <w:b/>
          <w:sz w:val="22"/>
          <w:szCs w:val="22"/>
        </w:rPr>
      </w:pPr>
    </w:p>
    <w:p w:rsidR="009973D1" w:rsidRDefault="009973D1" w:rsidP="009973D1">
      <w:pPr>
        <w:pStyle w:val="Ttulo3"/>
        <w:rPr>
          <w:rFonts w:ascii="Arial" w:hAnsi="Arial" w:cs="Arial"/>
          <w:b w:val="0"/>
          <w:bCs w:val="0"/>
          <w:sz w:val="22"/>
          <w:szCs w:val="22"/>
        </w:rPr>
      </w:pPr>
      <w:r>
        <w:rPr>
          <w:rFonts w:ascii="Arial" w:hAnsi="Arial" w:cs="Arial"/>
          <w:b w:val="0"/>
          <w:sz w:val="22"/>
          <w:szCs w:val="22"/>
        </w:rPr>
        <w:t>2.2. N</w:t>
      </w:r>
      <w:r w:rsidRPr="0076618F">
        <w:rPr>
          <w:rFonts w:ascii="Arial" w:hAnsi="Arial" w:cs="Arial"/>
          <w:b w:val="0"/>
          <w:sz w:val="22"/>
          <w:szCs w:val="22"/>
        </w:rPr>
        <w:t>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rsidR="003744C7" w:rsidRDefault="003744C7" w:rsidP="0086749C">
      <w:pPr>
        <w:pStyle w:val="Texto"/>
        <w:ind w:firstLine="0"/>
        <w:rPr>
          <w:rFonts w:ascii="Arial" w:hAnsi="Arial" w:cs="Arial"/>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BA2B52">
        <w:rPr>
          <w:rFonts w:ascii="Arial" w:hAnsi="Arial" w:cs="Arial"/>
          <w:sz w:val="22"/>
          <w:szCs w:val="22"/>
        </w:rPr>
        <w:t>6</w:t>
      </w:r>
      <w:r w:rsidR="00C06D02">
        <w:rPr>
          <w:rFonts w:ascii="Arial" w:hAnsi="Arial" w:cs="Arial"/>
          <w:sz w:val="22"/>
          <w:szCs w:val="22"/>
        </w:rPr>
        <w:t>0</w:t>
      </w:r>
      <w:r w:rsidR="00842118">
        <w:rPr>
          <w:rFonts w:ascii="Arial" w:hAnsi="Arial" w:cs="Arial"/>
          <w:sz w:val="22"/>
          <w:szCs w:val="22"/>
        </w:rPr>
        <w:t xml:space="preserve"> (</w:t>
      </w:r>
      <w:r w:rsidR="00BA2B52">
        <w:rPr>
          <w:rFonts w:ascii="Arial" w:hAnsi="Arial" w:cs="Arial"/>
          <w:sz w:val="22"/>
          <w:szCs w:val="22"/>
        </w:rPr>
        <w:t>sessenta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recebimento da ordem de fornecimento</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941D93" w:rsidRPr="0076618F" w:rsidRDefault="00E874D3" w:rsidP="00941D93">
      <w:pPr>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em até </w:t>
      </w:r>
      <w:r w:rsidR="003C5F83">
        <w:rPr>
          <w:rFonts w:ascii="Arial" w:hAnsi="Arial" w:cs="Arial"/>
          <w:sz w:val="22"/>
          <w:szCs w:val="22"/>
        </w:rPr>
        <w:t>30</w:t>
      </w:r>
      <w:r w:rsidR="004B2DE0">
        <w:rPr>
          <w:rFonts w:ascii="Arial" w:hAnsi="Arial" w:cs="Arial"/>
          <w:sz w:val="22"/>
          <w:szCs w:val="22"/>
        </w:rPr>
        <w:t xml:space="preserve"> </w:t>
      </w:r>
      <w:r w:rsidR="003C5F83">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4B2DE0">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E542DC" w:rsidRDefault="00E542DC"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BA2B52" w:rsidRPr="0076618F" w:rsidRDefault="00BA2B52" w:rsidP="00E874D3">
      <w:pPr>
        <w:jc w:val="both"/>
        <w:rPr>
          <w:rFonts w:ascii="Arial" w:hAnsi="Arial" w:cs="Arial"/>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lastRenderedPageBreak/>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737DBB" w:rsidRPr="0076618F" w:rsidRDefault="00737DBB"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C06D02" w:rsidRPr="0076618F" w:rsidRDefault="00C06D02"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lastRenderedPageBreak/>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 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E874D3" w:rsidRPr="0076618F" w:rsidRDefault="00E874D3" w:rsidP="007847FC">
      <w:pPr>
        <w:rPr>
          <w:rFonts w:ascii="Arial" w:hAnsi="Arial" w:cs="Arial"/>
          <w:b/>
          <w:bCs/>
          <w:sz w:val="22"/>
          <w:szCs w:val="22"/>
        </w:rPr>
      </w:pPr>
      <w:r w:rsidRPr="0076618F">
        <w:rPr>
          <w:rFonts w:ascii="Arial" w:hAnsi="Arial" w:cs="Arial"/>
          <w:b/>
          <w:bCs/>
          <w:sz w:val="22"/>
          <w:szCs w:val="22"/>
        </w:rPr>
        <w:lastRenderedPageBreak/>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201</w:t>
      </w:r>
      <w:r w:rsidR="00C06D02">
        <w:rPr>
          <w:rFonts w:ascii="Arial" w:hAnsi="Arial" w:cs="Arial"/>
          <w:sz w:val="22"/>
          <w:szCs w:val="22"/>
        </w:rPr>
        <w:t>8</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664C6A" w:rsidP="00556163">
      <w:pPr>
        <w:jc w:val="center"/>
        <w:rPr>
          <w:rFonts w:ascii="Arial" w:hAnsi="Arial" w:cs="Arial"/>
          <w:b/>
          <w:sz w:val="22"/>
          <w:szCs w:val="22"/>
        </w:rPr>
      </w:pPr>
      <w:r>
        <w:rPr>
          <w:rFonts w:ascii="Arial" w:hAnsi="Arial" w:cs="Arial"/>
          <w:b/>
          <w:sz w:val="22"/>
          <w:szCs w:val="22"/>
        </w:rPr>
        <w:t xml:space="preserve">PREFEITO MUNICIPAL </w:t>
      </w:r>
    </w:p>
    <w:p w:rsidR="00556163" w:rsidRDefault="00556163" w:rsidP="00556163">
      <w:pPr>
        <w:jc w:val="center"/>
        <w:rPr>
          <w:rFonts w:ascii="Arial" w:hAnsi="Arial" w:cs="Arial"/>
          <w:b/>
          <w:sz w:val="22"/>
          <w:szCs w:val="22"/>
        </w:rPr>
      </w:pPr>
      <w:r>
        <w:rPr>
          <w:rFonts w:ascii="Arial" w:hAnsi="Arial" w:cs="Arial"/>
          <w:b/>
          <w:sz w:val="22"/>
          <w:szCs w:val="22"/>
        </w:rPr>
        <w:t xml:space="preserve">CONTRATANTE </w:t>
      </w:r>
    </w:p>
    <w:p w:rsidR="00556163" w:rsidRDefault="00556163" w:rsidP="00D1310C"/>
    <w:p w:rsidR="003C1ADD" w:rsidRDefault="003C1ADD" w:rsidP="00D1310C"/>
    <w:p w:rsidR="00BA2B52" w:rsidRDefault="00BA2B52"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1E4361" w:rsidRPr="0076618F" w:rsidRDefault="00F96E51" w:rsidP="00D1310C">
      <w:pPr>
        <w:pStyle w:val="Ttulo5"/>
        <w:spacing w:before="0" w:after="0"/>
        <w:jc w:val="center"/>
        <w:rPr>
          <w:rFonts w:ascii="Arial" w:hAnsi="Arial" w:cs="Arial"/>
          <w:sz w:val="22"/>
          <w:szCs w:val="22"/>
        </w:rPr>
      </w:pPr>
      <w:r>
        <w:rPr>
          <w:rFonts w:ascii="Arial" w:hAnsi="Arial" w:cs="Arial"/>
          <w:i w:val="0"/>
          <w:sz w:val="22"/>
          <w:szCs w:val="22"/>
        </w:rPr>
        <w:t xml:space="preserve">EMPRESA </w:t>
      </w:r>
      <w:r w:rsidR="007627D9">
        <w:rPr>
          <w:rFonts w:ascii="Arial" w:hAnsi="Arial" w:cs="Arial"/>
          <w:i w:val="0"/>
          <w:sz w:val="22"/>
          <w:szCs w:val="22"/>
        </w:rPr>
        <w:t>C</w:t>
      </w:r>
      <w:r w:rsidR="00E874D3" w:rsidRPr="0076618F">
        <w:rPr>
          <w:rFonts w:ascii="Arial" w:hAnsi="Arial" w:cs="Arial"/>
          <w:i w:val="0"/>
          <w:sz w:val="22"/>
          <w:szCs w:val="22"/>
        </w:rPr>
        <w:t>ONTRATADA</w:t>
      </w:r>
    </w:p>
    <w:sectPr w:rsidR="001E4361" w:rsidRPr="0076618F"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23" w:rsidRDefault="002D6823" w:rsidP="00B05920">
      <w:r>
        <w:separator/>
      </w:r>
    </w:p>
  </w:endnote>
  <w:endnote w:type="continuationSeparator" w:id="0">
    <w:p w:rsidR="002D6823" w:rsidRDefault="002D6823"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99" w:rsidRDefault="004C2899" w:rsidP="00AD5688">
    <w:pPr>
      <w:pBdr>
        <w:top w:val="single" w:sz="4" w:space="1" w:color="auto"/>
      </w:pBdr>
      <w:ind w:left="4536"/>
      <w:jc w:val="right"/>
      <w:rPr>
        <w:b/>
        <w:sz w:val="16"/>
        <w:szCs w:val="16"/>
      </w:rPr>
    </w:pPr>
    <w:r>
      <w:rPr>
        <w:b/>
        <w:sz w:val="16"/>
        <w:szCs w:val="16"/>
      </w:rPr>
      <w:t>SUPERINTENDÊNCIA DE ADMINISTRAÇÃO</w:t>
    </w:r>
  </w:p>
  <w:p w:rsidR="004C2899" w:rsidRPr="00CF1716" w:rsidRDefault="004C2899"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4C2899" w:rsidRPr="00CF1716" w:rsidRDefault="004C2899"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4C2899" w:rsidRPr="00CF1716" w:rsidRDefault="004C2899" w:rsidP="00AD5688">
    <w:pPr>
      <w:jc w:val="right"/>
      <w:rPr>
        <w:sz w:val="16"/>
        <w:szCs w:val="16"/>
      </w:rPr>
    </w:pPr>
    <w:r w:rsidRPr="00CF1716">
      <w:rPr>
        <w:sz w:val="16"/>
        <w:szCs w:val="16"/>
      </w:rPr>
      <w:t>Ipuiuna, MG – 37588-000</w:t>
    </w:r>
  </w:p>
  <w:p w:rsidR="004C2899" w:rsidRPr="00CF1716" w:rsidRDefault="004C2899" w:rsidP="00AD5688">
    <w:pPr>
      <w:jc w:val="right"/>
      <w:rPr>
        <w:sz w:val="16"/>
        <w:szCs w:val="16"/>
      </w:rPr>
    </w:pPr>
    <w:r w:rsidRPr="00CF1716">
      <w:rPr>
        <w:sz w:val="16"/>
        <w:szCs w:val="16"/>
      </w:rPr>
      <w:t>Fone/Fax 35 3732-2075</w:t>
    </w:r>
  </w:p>
  <w:p w:rsidR="004C2899" w:rsidRDefault="004C28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23" w:rsidRDefault="002D6823" w:rsidP="00B05920">
      <w:r>
        <w:separator/>
      </w:r>
    </w:p>
  </w:footnote>
  <w:footnote w:type="continuationSeparator" w:id="0">
    <w:p w:rsidR="002D6823" w:rsidRDefault="002D6823"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C2899" w:rsidTr="00AD5688">
      <w:trPr>
        <w:jc w:val="center"/>
      </w:trPr>
      <w:tc>
        <w:tcPr>
          <w:tcW w:w="1843" w:type="dxa"/>
        </w:tcPr>
        <w:p w:rsidR="004C2899" w:rsidRDefault="004C2899" w:rsidP="00AD5688">
          <w:pPr>
            <w:pStyle w:val="Cabealho"/>
            <w:snapToGrid w:val="0"/>
            <w:jc w:val="center"/>
            <w:rPr>
              <w:b/>
              <w:sz w:val="36"/>
            </w:rPr>
          </w:pPr>
          <w:r>
            <w:rPr>
              <w:noProof/>
            </w:rPr>
            <w:drawing>
              <wp:inline distT="0" distB="0" distL="0" distR="0" wp14:anchorId="29293BAB" wp14:editId="2DE2C6C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C2899" w:rsidRDefault="004C2899" w:rsidP="00AD5688">
          <w:pPr>
            <w:pStyle w:val="Cabealho"/>
            <w:snapToGrid w:val="0"/>
            <w:jc w:val="center"/>
            <w:rPr>
              <w:b/>
              <w:sz w:val="36"/>
            </w:rPr>
          </w:pPr>
          <w:r>
            <w:rPr>
              <w:b/>
              <w:sz w:val="36"/>
            </w:rPr>
            <w:t>PREFEITURA MUNICIPAL DE IPUIUNA</w:t>
          </w:r>
        </w:p>
        <w:p w:rsidR="004C2899" w:rsidRDefault="004C2899" w:rsidP="00AD5688">
          <w:pPr>
            <w:pStyle w:val="Cabealho"/>
            <w:jc w:val="center"/>
            <w:rPr>
              <w:b/>
            </w:rPr>
          </w:pPr>
          <w:r>
            <w:rPr>
              <w:b/>
            </w:rPr>
            <w:t>ESTADO DE MINAS GERAIS</w:t>
          </w:r>
        </w:p>
        <w:p w:rsidR="004C2899" w:rsidRDefault="004C2899" w:rsidP="00AD5688">
          <w:pPr>
            <w:pStyle w:val="Cabealho"/>
            <w:rPr>
              <w:b/>
            </w:rPr>
          </w:pPr>
          <w:r>
            <w:rPr>
              <w:b/>
            </w:rPr>
            <w:t xml:space="preserve">                                  </w:t>
          </w:r>
        </w:p>
      </w:tc>
    </w:tr>
  </w:tbl>
  <w:p w:rsidR="004C2899" w:rsidRDefault="004C28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35CF7B16"/>
    <w:multiLevelType w:val="hybridMultilevel"/>
    <w:tmpl w:val="40A2E26A"/>
    <w:lvl w:ilvl="0" w:tplc="C6AAE3BC">
      <w:start w:val="1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8CA0E8E"/>
    <w:multiLevelType w:val="hybridMultilevel"/>
    <w:tmpl w:val="AC886F70"/>
    <w:lvl w:ilvl="0" w:tplc="44EA42EC">
      <w:start w:val="9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num>
  <w:num w:numId="2">
    <w:abstractNumId w:val="1"/>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num>
  <w:num w:numId="8">
    <w:abstractNumId w:val="9"/>
  </w:num>
  <w:num w:numId="9">
    <w:abstractNumId w:val="3"/>
  </w:num>
  <w:num w:numId="10">
    <w:abstractNumId w:val="7"/>
  </w:num>
  <w:num w:numId="11">
    <w:abstractNumId w:val="2"/>
  </w:num>
  <w:num w:numId="12">
    <w:abstractNumId w:val="6"/>
  </w:num>
  <w:num w:numId="13">
    <w:abstractNumId w:val="4"/>
  </w:num>
  <w:num w:numId="14">
    <w:abstractNumId w:val="0"/>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4265E"/>
    <w:rsid w:val="0005035E"/>
    <w:rsid w:val="000547A3"/>
    <w:rsid w:val="00061945"/>
    <w:rsid w:val="000638BE"/>
    <w:rsid w:val="00066246"/>
    <w:rsid w:val="0007037A"/>
    <w:rsid w:val="00072C3F"/>
    <w:rsid w:val="00086D25"/>
    <w:rsid w:val="00090CBC"/>
    <w:rsid w:val="00094E6E"/>
    <w:rsid w:val="00096864"/>
    <w:rsid w:val="000B67CF"/>
    <w:rsid w:val="000C5430"/>
    <w:rsid w:val="000C5E60"/>
    <w:rsid w:val="000D66F7"/>
    <w:rsid w:val="000E5FCA"/>
    <w:rsid w:val="00102530"/>
    <w:rsid w:val="001139EE"/>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50331"/>
    <w:rsid w:val="00255192"/>
    <w:rsid w:val="0026662E"/>
    <w:rsid w:val="002754EF"/>
    <w:rsid w:val="002A0D35"/>
    <w:rsid w:val="002C171D"/>
    <w:rsid w:val="002D6823"/>
    <w:rsid w:val="00302901"/>
    <w:rsid w:val="003062B0"/>
    <w:rsid w:val="00312DD7"/>
    <w:rsid w:val="00326D96"/>
    <w:rsid w:val="00330F38"/>
    <w:rsid w:val="003363A1"/>
    <w:rsid w:val="00356916"/>
    <w:rsid w:val="00360344"/>
    <w:rsid w:val="003744C7"/>
    <w:rsid w:val="00374BF0"/>
    <w:rsid w:val="00387F2F"/>
    <w:rsid w:val="003934EA"/>
    <w:rsid w:val="003A3196"/>
    <w:rsid w:val="003A7831"/>
    <w:rsid w:val="003B0C78"/>
    <w:rsid w:val="003C1ADD"/>
    <w:rsid w:val="003C2FF8"/>
    <w:rsid w:val="003C42FF"/>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C2899"/>
    <w:rsid w:val="004E621E"/>
    <w:rsid w:val="004F4FDE"/>
    <w:rsid w:val="0050208A"/>
    <w:rsid w:val="00505DE8"/>
    <w:rsid w:val="00506C3D"/>
    <w:rsid w:val="00530CD4"/>
    <w:rsid w:val="00556163"/>
    <w:rsid w:val="005725B0"/>
    <w:rsid w:val="00574B83"/>
    <w:rsid w:val="00577CD0"/>
    <w:rsid w:val="005813D7"/>
    <w:rsid w:val="00583D6F"/>
    <w:rsid w:val="005A48B0"/>
    <w:rsid w:val="005A7861"/>
    <w:rsid w:val="005B05BB"/>
    <w:rsid w:val="005C2359"/>
    <w:rsid w:val="005D4331"/>
    <w:rsid w:val="005E200F"/>
    <w:rsid w:val="005E7769"/>
    <w:rsid w:val="005F001E"/>
    <w:rsid w:val="00601A61"/>
    <w:rsid w:val="00605735"/>
    <w:rsid w:val="00606113"/>
    <w:rsid w:val="0060619A"/>
    <w:rsid w:val="00632190"/>
    <w:rsid w:val="0063261A"/>
    <w:rsid w:val="0063301B"/>
    <w:rsid w:val="00633231"/>
    <w:rsid w:val="00633731"/>
    <w:rsid w:val="00634A4A"/>
    <w:rsid w:val="00634EE0"/>
    <w:rsid w:val="00640DAB"/>
    <w:rsid w:val="00647A31"/>
    <w:rsid w:val="00662957"/>
    <w:rsid w:val="00664C6A"/>
    <w:rsid w:val="00687F98"/>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A2EFD"/>
    <w:rsid w:val="007A6711"/>
    <w:rsid w:val="007B4F20"/>
    <w:rsid w:val="007C709F"/>
    <w:rsid w:val="007D5C08"/>
    <w:rsid w:val="007D66BB"/>
    <w:rsid w:val="007E1D96"/>
    <w:rsid w:val="007E2519"/>
    <w:rsid w:val="00806FDE"/>
    <w:rsid w:val="008149F7"/>
    <w:rsid w:val="0082035E"/>
    <w:rsid w:val="008327A5"/>
    <w:rsid w:val="00842118"/>
    <w:rsid w:val="00854518"/>
    <w:rsid w:val="008557ED"/>
    <w:rsid w:val="00864BD8"/>
    <w:rsid w:val="0086749C"/>
    <w:rsid w:val="00893CCC"/>
    <w:rsid w:val="00895742"/>
    <w:rsid w:val="008B12F3"/>
    <w:rsid w:val="008B44B7"/>
    <w:rsid w:val="008B66A8"/>
    <w:rsid w:val="008C579F"/>
    <w:rsid w:val="008C684A"/>
    <w:rsid w:val="008F786F"/>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3ED4"/>
    <w:rsid w:val="00991BD6"/>
    <w:rsid w:val="009973D1"/>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A2B52"/>
    <w:rsid w:val="00BC0538"/>
    <w:rsid w:val="00BC493D"/>
    <w:rsid w:val="00BE38FC"/>
    <w:rsid w:val="00BE56F1"/>
    <w:rsid w:val="00BF1886"/>
    <w:rsid w:val="00C06D02"/>
    <w:rsid w:val="00C3251B"/>
    <w:rsid w:val="00C33B6C"/>
    <w:rsid w:val="00C552F2"/>
    <w:rsid w:val="00C560C2"/>
    <w:rsid w:val="00C61A78"/>
    <w:rsid w:val="00C72C8C"/>
    <w:rsid w:val="00CA6CCB"/>
    <w:rsid w:val="00CB3D59"/>
    <w:rsid w:val="00CB6186"/>
    <w:rsid w:val="00CC60AC"/>
    <w:rsid w:val="00CE137E"/>
    <w:rsid w:val="00CE30B0"/>
    <w:rsid w:val="00CE5FF1"/>
    <w:rsid w:val="00CF34F1"/>
    <w:rsid w:val="00D0016C"/>
    <w:rsid w:val="00D1310C"/>
    <w:rsid w:val="00D13375"/>
    <w:rsid w:val="00D203F8"/>
    <w:rsid w:val="00D23D04"/>
    <w:rsid w:val="00D4441C"/>
    <w:rsid w:val="00D51218"/>
    <w:rsid w:val="00D6050A"/>
    <w:rsid w:val="00D612D3"/>
    <w:rsid w:val="00D65797"/>
    <w:rsid w:val="00D75985"/>
    <w:rsid w:val="00D75ECB"/>
    <w:rsid w:val="00D8165E"/>
    <w:rsid w:val="00D818A4"/>
    <w:rsid w:val="00D90BA1"/>
    <w:rsid w:val="00DA3893"/>
    <w:rsid w:val="00DA733C"/>
    <w:rsid w:val="00DB6290"/>
    <w:rsid w:val="00DD6920"/>
    <w:rsid w:val="00DE36AB"/>
    <w:rsid w:val="00DE7B6C"/>
    <w:rsid w:val="00DF664D"/>
    <w:rsid w:val="00E030FB"/>
    <w:rsid w:val="00E2278B"/>
    <w:rsid w:val="00E43A9B"/>
    <w:rsid w:val="00E44FBD"/>
    <w:rsid w:val="00E46178"/>
    <w:rsid w:val="00E542DC"/>
    <w:rsid w:val="00E727D3"/>
    <w:rsid w:val="00E731F5"/>
    <w:rsid w:val="00E779A6"/>
    <w:rsid w:val="00E813D0"/>
    <w:rsid w:val="00E862D0"/>
    <w:rsid w:val="00E874D3"/>
    <w:rsid w:val="00E96474"/>
    <w:rsid w:val="00EA1BAC"/>
    <w:rsid w:val="00EA565E"/>
    <w:rsid w:val="00EA6F1E"/>
    <w:rsid w:val="00EB72A0"/>
    <w:rsid w:val="00EC0143"/>
    <w:rsid w:val="00ED2E43"/>
    <w:rsid w:val="00F00531"/>
    <w:rsid w:val="00F109A0"/>
    <w:rsid w:val="00F134A1"/>
    <w:rsid w:val="00F2417C"/>
    <w:rsid w:val="00F2528C"/>
    <w:rsid w:val="00F55C43"/>
    <w:rsid w:val="00F71434"/>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 w:type="character" w:customStyle="1" w:styleId="PargrafodaListaChar">
    <w:name w:val="Parágrafo da Lista Char"/>
    <w:link w:val="PargrafodaLista"/>
    <w:uiPriority w:val="34"/>
    <w:locked/>
    <w:rsid w:val="004C28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19883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5F64-5819-40A3-AA86-4CEC35B5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32</Pages>
  <Words>8321</Words>
  <Characters>44938</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19</cp:revision>
  <cp:lastPrinted>2015-03-26T14:41:00Z</cp:lastPrinted>
  <dcterms:created xsi:type="dcterms:W3CDTF">2016-05-05T17:39:00Z</dcterms:created>
  <dcterms:modified xsi:type="dcterms:W3CDTF">2018-05-09T18:15:00Z</dcterms:modified>
</cp:coreProperties>
</file>