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C8" w:rsidRPr="005943E5" w:rsidRDefault="004B03C8" w:rsidP="005943E5">
      <w:pPr>
        <w:spacing w:line="276" w:lineRule="auto"/>
        <w:jc w:val="both"/>
        <w:rPr>
          <w:rFonts w:ascii="Arial" w:hAnsi="Arial" w:cs="Arial"/>
          <w:sz w:val="22"/>
          <w:szCs w:val="22"/>
          <w:vertAlign w:val="superscript"/>
        </w:rPr>
      </w:pPr>
    </w:p>
    <w:p w:rsidR="00B34377" w:rsidRPr="005943E5" w:rsidRDefault="000975CC" w:rsidP="005943E5">
      <w:pPr>
        <w:spacing w:line="276" w:lineRule="auto"/>
        <w:jc w:val="center"/>
        <w:rPr>
          <w:rFonts w:ascii="Arial" w:hAnsi="Arial" w:cs="Arial"/>
          <w:b/>
          <w:sz w:val="22"/>
          <w:szCs w:val="22"/>
          <w:u w:val="single"/>
        </w:rPr>
      </w:pPr>
      <w:r w:rsidRPr="005943E5">
        <w:rPr>
          <w:rFonts w:ascii="Arial" w:hAnsi="Arial" w:cs="Arial"/>
          <w:b/>
          <w:sz w:val="22"/>
          <w:szCs w:val="22"/>
          <w:u w:val="single"/>
        </w:rPr>
        <w:t>CHAMADA PÚBLICA N° 0</w:t>
      </w:r>
      <w:r w:rsidR="005A2F07">
        <w:rPr>
          <w:rFonts w:ascii="Arial" w:hAnsi="Arial" w:cs="Arial"/>
          <w:b/>
          <w:sz w:val="22"/>
          <w:szCs w:val="22"/>
          <w:u w:val="single"/>
        </w:rPr>
        <w:t>1</w:t>
      </w:r>
      <w:r w:rsidR="00B34377" w:rsidRPr="005943E5">
        <w:rPr>
          <w:rFonts w:ascii="Arial" w:hAnsi="Arial" w:cs="Arial"/>
          <w:b/>
          <w:sz w:val="22"/>
          <w:szCs w:val="22"/>
          <w:u w:val="single"/>
        </w:rPr>
        <w:t>/201</w:t>
      </w:r>
      <w:r w:rsidR="005A62C0">
        <w:rPr>
          <w:rFonts w:ascii="Arial" w:hAnsi="Arial" w:cs="Arial"/>
          <w:b/>
          <w:sz w:val="22"/>
          <w:szCs w:val="22"/>
          <w:u w:val="single"/>
        </w:rPr>
        <w:t>9</w:t>
      </w:r>
    </w:p>
    <w:p w:rsidR="00B34377" w:rsidRPr="005943E5" w:rsidRDefault="00B34377" w:rsidP="005943E5">
      <w:pPr>
        <w:spacing w:line="276" w:lineRule="auto"/>
        <w:jc w:val="both"/>
        <w:rPr>
          <w:rFonts w:ascii="Arial" w:hAnsi="Arial" w:cs="Arial"/>
          <w:sz w:val="22"/>
          <w:szCs w:val="22"/>
        </w:rPr>
      </w:pPr>
    </w:p>
    <w:p w:rsidR="00B34377" w:rsidRPr="005943E5" w:rsidRDefault="00B34377" w:rsidP="005943E5">
      <w:pPr>
        <w:pStyle w:val="NormalWeb"/>
        <w:spacing w:after="136" w:line="276" w:lineRule="auto"/>
        <w:ind w:firstLine="0"/>
        <w:rPr>
          <w:rFonts w:ascii="Arial" w:hAnsi="Arial" w:cs="Arial"/>
          <w:color w:val="000000"/>
          <w:sz w:val="22"/>
          <w:szCs w:val="22"/>
          <w:lang w:val="pt-BR"/>
        </w:rPr>
      </w:pPr>
      <w:r w:rsidRPr="005943E5">
        <w:rPr>
          <w:rFonts w:ascii="Arial" w:hAnsi="Arial" w:cs="Arial"/>
          <w:color w:val="000000"/>
          <w:sz w:val="22"/>
          <w:szCs w:val="22"/>
          <w:lang w:val="pt-BR"/>
        </w:rPr>
        <w:t>Chamada Pública n.º 0</w:t>
      </w:r>
      <w:r w:rsidR="005943E5">
        <w:rPr>
          <w:rFonts w:ascii="Arial" w:hAnsi="Arial" w:cs="Arial"/>
          <w:color w:val="000000"/>
          <w:sz w:val="22"/>
          <w:szCs w:val="22"/>
          <w:lang w:val="pt-BR"/>
        </w:rPr>
        <w:t>1</w:t>
      </w:r>
      <w:r w:rsidRPr="005943E5">
        <w:rPr>
          <w:rFonts w:ascii="Arial" w:hAnsi="Arial" w:cs="Arial"/>
          <w:color w:val="000000"/>
          <w:sz w:val="22"/>
          <w:szCs w:val="22"/>
          <w:lang w:val="pt-BR"/>
        </w:rPr>
        <w:t>/201</w:t>
      </w:r>
      <w:r w:rsidR="0053780F">
        <w:rPr>
          <w:rFonts w:ascii="Arial" w:hAnsi="Arial" w:cs="Arial"/>
          <w:color w:val="000000"/>
          <w:sz w:val="22"/>
          <w:szCs w:val="22"/>
          <w:lang w:val="pt-BR"/>
        </w:rPr>
        <w:t>9</w:t>
      </w:r>
      <w:r w:rsidRPr="005943E5">
        <w:rPr>
          <w:rFonts w:ascii="Arial" w:hAnsi="Arial" w:cs="Arial"/>
          <w:color w:val="000000"/>
          <w:sz w:val="22"/>
          <w:szCs w:val="22"/>
          <w:lang w:val="pt-BR"/>
        </w:rPr>
        <w:t xml:space="preserve">, para de </w:t>
      </w:r>
      <w:r w:rsidRPr="005943E5">
        <w:rPr>
          <w:rFonts w:ascii="Arial" w:eastAsia="Calibri" w:hAnsi="Arial" w:cs="Arial"/>
          <w:bCs/>
          <w:i/>
          <w:iCs/>
          <w:sz w:val="22"/>
          <w:szCs w:val="22"/>
          <w:lang w:val="pt-BR"/>
        </w:rPr>
        <w:t xml:space="preserve">Aquisição de </w:t>
      </w:r>
      <w:r w:rsidR="009C4560" w:rsidRPr="005943E5">
        <w:rPr>
          <w:rFonts w:ascii="Arial" w:eastAsia="Calibri" w:hAnsi="Arial" w:cs="Arial"/>
          <w:bCs/>
          <w:i/>
          <w:iCs/>
          <w:sz w:val="22"/>
          <w:szCs w:val="22"/>
          <w:lang w:val="pt-BR"/>
        </w:rPr>
        <w:t>gêneros alimentícios diretamente da Agricultura Familiar e do empreendedor familiar rural</w:t>
      </w:r>
      <w:r w:rsidRPr="005943E5">
        <w:rPr>
          <w:rFonts w:ascii="Arial" w:hAnsi="Arial" w:cs="Arial"/>
          <w:color w:val="000000"/>
          <w:sz w:val="22"/>
          <w:szCs w:val="22"/>
          <w:lang w:val="pt-BR"/>
        </w:rPr>
        <w:t xml:space="preserve"> conforme</w:t>
      </w:r>
      <w:r w:rsidRPr="005943E5">
        <w:rPr>
          <w:rStyle w:val="apple-converted-space"/>
          <w:rFonts w:ascii="Arial" w:hAnsi="Arial" w:cs="Arial"/>
          <w:color w:val="000000"/>
          <w:sz w:val="22"/>
          <w:szCs w:val="22"/>
          <w:lang w:val="pt-BR"/>
        </w:rPr>
        <w:t> </w:t>
      </w:r>
      <w:hyperlink r:id="rId9" w:history="1">
        <w:r w:rsidRPr="005943E5">
          <w:rPr>
            <w:rStyle w:val="Hyperlink"/>
            <w:rFonts w:ascii="Arial" w:hAnsi="Arial" w:cs="Arial"/>
            <w:color w:val="0000EE"/>
            <w:sz w:val="22"/>
            <w:szCs w:val="22"/>
            <w:lang w:val="pt-BR"/>
          </w:rPr>
          <w:t>§1º do art.14 da Lei n.º 11.947/2009</w:t>
        </w:r>
      </w:hyperlink>
      <w:r w:rsidRPr="005943E5">
        <w:rPr>
          <w:rStyle w:val="apple-converted-space"/>
          <w:rFonts w:ascii="Arial" w:hAnsi="Arial" w:cs="Arial"/>
          <w:color w:val="000000"/>
          <w:sz w:val="22"/>
          <w:szCs w:val="22"/>
          <w:lang w:val="pt-BR"/>
        </w:rPr>
        <w:t> </w:t>
      </w:r>
      <w:r w:rsidRPr="005943E5">
        <w:rPr>
          <w:rFonts w:ascii="Arial" w:hAnsi="Arial" w:cs="Arial"/>
          <w:color w:val="000000"/>
          <w:sz w:val="22"/>
          <w:szCs w:val="22"/>
          <w:lang w:val="pt-BR"/>
        </w:rPr>
        <w:t>e Resolução CD/FNDE n.º 26/2013.</w:t>
      </w:r>
    </w:p>
    <w:p w:rsidR="00B34377" w:rsidRPr="005943E5" w:rsidRDefault="00B34377" w:rsidP="005943E5">
      <w:pPr>
        <w:pStyle w:val="NormalWeb"/>
        <w:spacing w:before="240"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A Prefeitura Municipal </w:t>
      </w:r>
      <w:r w:rsidR="00432B9C" w:rsidRPr="005943E5">
        <w:rPr>
          <w:rFonts w:ascii="Arial" w:hAnsi="Arial" w:cs="Arial"/>
          <w:color w:val="000000"/>
          <w:sz w:val="22"/>
          <w:szCs w:val="22"/>
          <w:lang w:val="pt-BR"/>
        </w:rPr>
        <w:t>Ipuiuna/MG</w:t>
      </w:r>
      <w:r w:rsidRPr="005943E5">
        <w:rPr>
          <w:rFonts w:ascii="Arial" w:hAnsi="Arial" w:cs="Arial"/>
          <w:color w:val="000000"/>
          <w:sz w:val="22"/>
          <w:szCs w:val="22"/>
          <w:lang w:val="pt-BR"/>
        </w:rPr>
        <w:t xml:space="preserve">, pessoa jurídica de direito público, com sede à Rua </w:t>
      </w:r>
      <w:r w:rsidR="00432B9C" w:rsidRPr="005943E5">
        <w:rPr>
          <w:rFonts w:ascii="Arial" w:hAnsi="Arial" w:cs="Arial"/>
          <w:color w:val="000000"/>
          <w:sz w:val="22"/>
          <w:szCs w:val="22"/>
          <w:lang w:val="pt-BR"/>
        </w:rPr>
        <w:t>João Roberto da Silva</w:t>
      </w:r>
      <w:r w:rsidRPr="005943E5">
        <w:rPr>
          <w:rFonts w:ascii="Arial" w:hAnsi="Arial" w:cs="Arial"/>
          <w:color w:val="000000"/>
          <w:sz w:val="22"/>
          <w:szCs w:val="22"/>
          <w:lang w:val="pt-BR"/>
        </w:rPr>
        <w:t>, nº 4</w:t>
      </w:r>
      <w:r w:rsidR="00432B9C" w:rsidRPr="005943E5">
        <w:rPr>
          <w:rFonts w:ascii="Arial" w:hAnsi="Arial" w:cs="Arial"/>
          <w:color w:val="000000"/>
          <w:sz w:val="22"/>
          <w:szCs w:val="22"/>
          <w:lang w:val="pt-BR"/>
        </w:rPr>
        <w:t>0</w:t>
      </w:r>
      <w:r w:rsidRPr="005943E5">
        <w:rPr>
          <w:rFonts w:ascii="Arial" w:hAnsi="Arial" w:cs="Arial"/>
          <w:color w:val="000000"/>
          <w:sz w:val="22"/>
          <w:szCs w:val="22"/>
          <w:lang w:val="pt-BR"/>
        </w:rPr>
        <w:t>, inscrita no CNPJ sob n. 18.</w:t>
      </w:r>
      <w:r w:rsidR="00432B9C" w:rsidRPr="005943E5">
        <w:rPr>
          <w:rFonts w:ascii="Arial" w:hAnsi="Arial" w:cs="Arial"/>
          <w:color w:val="000000"/>
          <w:sz w:val="22"/>
          <w:szCs w:val="22"/>
          <w:lang w:val="pt-BR"/>
        </w:rPr>
        <w:t>179</w:t>
      </w:r>
      <w:r w:rsidRPr="005943E5">
        <w:rPr>
          <w:rFonts w:ascii="Arial" w:hAnsi="Arial" w:cs="Arial"/>
          <w:color w:val="000000"/>
          <w:sz w:val="22"/>
          <w:szCs w:val="22"/>
          <w:lang w:val="pt-BR"/>
        </w:rPr>
        <w:t>.</w:t>
      </w:r>
      <w:r w:rsidR="00432B9C" w:rsidRPr="005943E5">
        <w:rPr>
          <w:rFonts w:ascii="Arial" w:hAnsi="Arial" w:cs="Arial"/>
          <w:color w:val="000000"/>
          <w:sz w:val="22"/>
          <w:szCs w:val="22"/>
          <w:lang w:val="pt-BR"/>
        </w:rPr>
        <w:t>226</w:t>
      </w:r>
      <w:r w:rsidRPr="005943E5">
        <w:rPr>
          <w:rFonts w:ascii="Arial" w:hAnsi="Arial" w:cs="Arial"/>
          <w:color w:val="000000"/>
          <w:sz w:val="22"/>
          <w:szCs w:val="22"/>
          <w:lang w:val="pt-BR"/>
        </w:rPr>
        <w:t>/0001-</w:t>
      </w:r>
      <w:r w:rsidR="00432B9C" w:rsidRPr="005943E5">
        <w:rPr>
          <w:rFonts w:ascii="Arial" w:hAnsi="Arial" w:cs="Arial"/>
          <w:color w:val="000000"/>
          <w:sz w:val="22"/>
          <w:szCs w:val="22"/>
          <w:lang w:val="pt-BR"/>
        </w:rPr>
        <w:t>67</w:t>
      </w:r>
      <w:r w:rsidRPr="005943E5">
        <w:rPr>
          <w:rFonts w:ascii="Arial" w:hAnsi="Arial" w:cs="Arial"/>
          <w:color w:val="000000"/>
          <w:sz w:val="22"/>
          <w:szCs w:val="22"/>
          <w:lang w:val="pt-BR"/>
        </w:rPr>
        <w:t>, representada neste ato pel</w:t>
      </w:r>
      <w:r w:rsidR="00432B9C" w:rsidRPr="005943E5">
        <w:rPr>
          <w:rFonts w:ascii="Arial" w:hAnsi="Arial" w:cs="Arial"/>
          <w:color w:val="000000"/>
          <w:sz w:val="22"/>
          <w:szCs w:val="22"/>
          <w:lang w:val="pt-BR"/>
        </w:rPr>
        <w:t>o</w:t>
      </w:r>
      <w:r w:rsidRPr="005943E5">
        <w:rPr>
          <w:rFonts w:ascii="Arial" w:hAnsi="Arial" w:cs="Arial"/>
          <w:color w:val="000000"/>
          <w:sz w:val="22"/>
          <w:szCs w:val="22"/>
          <w:lang w:val="pt-BR"/>
        </w:rPr>
        <w:t xml:space="preserve"> </w:t>
      </w:r>
      <w:r w:rsidR="00432B9C" w:rsidRPr="005943E5">
        <w:rPr>
          <w:rFonts w:ascii="Arial" w:hAnsi="Arial" w:cs="Arial"/>
          <w:color w:val="000000"/>
          <w:sz w:val="22"/>
          <w:szCs w:val="22"/>
          <w:lang w:val="pt-BR"/>
        </w:rPr>
        <w:t xml:space="preserve">PREFEITO MUNICIPAL </w:t>
      </w:r>
      <w:r w:rsidRPr="005943E5">
        <w:rPr>
          <w:rFonts w:ascii="Arial" w:hAnsi="Arial" w:cs="Arial"/>
          <w:b/>
          <w:color w:val="000000"/>
          <w:sz w:val="22"/>
          <w:szCs w:val="22"/>
          <w:lang w:val="pt-BR"/>
        </w:rPr>
        <w:t xml:space="preserve">Sr. </w:t>
      </w:r>
      <w:r w:rsidR="00432B9C" w:rsidRPr="005943E5">
        <w:rPr>
          <w:rFonts w:ascii="Arial" w:hAnsi="Arial" w:cs="Arial"/>
          <w:b/>
          <w:color w:val="000000"/>
          <w:sz w:val="22"/>
          <w:szCs w:val="22"/>
          <w:lang w:val="pt-BR"/>
        </w:rPr>
        <w:t>José Dias de Melo</w:t>
      </w:r>
      <w:r w:rsidRPr="005943E5">
        <w:rPr>
          <w:rFonts w:ascii="Arial" w:hAnsi="Arial" w:cs="Arial"/>
          <w:b/>
          <w:color w:val="000000"/>
          <w:sz w:val="22"/>
          <w:szCs w:val="22"/>
          <w:lang w:val="pt-BR"/>
        </w:rPr>
        <w:t>,</w:t>
      </w:r>
      <w:r w:rsidRPr="005943E5">
        <w:rPr>
          <w:rFonts w:ascii="Arial" w:hAnsi="Arial" w:cs="Arial"/>
          <w:color w:val="000000"/>
          <w:sz w:val="22"/>
          <w:szCs w:val="22"/>
          <w:lang w:val="pt-BR"/>
        </w:rPr>
        <w:t xml:space="preserve"> no uso de suas prerrogativas legais e considerando o disposto no</w:t>
      </w:r>
      <w:r w:rsidRPr="005943E5">
        <w:rPr>
          <w:rStyle w:val="apple-converted-space"/>
          <w:rFonts w:ascii="Arial" w:hAnsi="Arial" w:cs="Arial"/>
          <w:color w:val="000000"/>
          <w:sz w:val="22"/>
          <w:szCs w:val="22"/>
          <w:lang w:val="pt-BR"/>
        </w:rPr>
        <w:t> </w:t>
      </w:r>
      <w:hyperlink r:id="rId10" w:history="1">
        <w:r w:rsidRPr="005943E5">
          <w:rPr>
            <w:rStyle w:val="Hyperlink"/>
            <w:rFonts w:ascii="Arial" w:hAnsi="Arial" w:cs="Arial"/>
            <w:color w:val="0000EE"/>
            <w:sz w:val="22"/>
            <w:szCs w:val="22"/>
            <w:lang w:val="pt-BR"/>
          </w:rPr>
          <w:t>art.14, da Lei nº 11.947/2009</w:t>
        </w:r>
      </w:hyperlink>
      <w:r w:rsidRPr="005943E5">
        <w:rPr>
          <w:rStyle w:val="apple-converted-space"/>
          <w:rFonts w:ascii="Arial" w:hAnsi="Arial" w:cs="Arial"/>
          <w:color w:val="000000"/>
          <w:sz w:val="22"/>
          <w:szCs w:val="22"/>
          <w:lang w:val="pt-BR"/>
        </w:rPr>
        <w:t> </w:t>
      </w:r>
      <w:r w:rsidRPr="005943E5">
        <w:rPr>
          <w:rFonts w:ascii="Arial" w:hAnsi="Arial" w:cs="Arial"/>
          <w:color w:val="000000"/>
          <w:sz w:val="22"/>
          <w:szCs w:val="22"/>
          <w:lang w:val="pt-BR"/>
        </w:rPr>
        <w:t xml:space="preserve">e na Resolução FNDE nº 26/2013, através da </w:t>
      </w:r>
      <w:r w:rsidR="00432B9C" w:rsidRPr="005943E5">
        <w:rPr>
          <w:rFonts w:ascii="Arial" w:hAnsi="Arial" w:cs="Arial"/>
          <w:color w:val="000000"/>
          <w:sz w:val="22"/>
          <w:szCs w:val="22"/>
          <w:lang w:val="pt-BR"/>
        </w:rPr>
        <w:t>PREFEITURA MUNICIPAL DE IPUIUNAMG</w:t>
      </w:r>
      <w:r w:rsidRPr="005943E5">
        <w:rPr>
          <w:rFonts w:ascii="Arial" w:hAnsi="Arial" w:cs="Arial"/>
          <w:color w:val="000000"/>
          <w:sz w:val="22"/>
          <w:szCs w:val="22"/>
          <w:lang w:val="pt-BR"/>
        </w:rPr>
        <w:t>, vem realizar Chamada</w:t>
      </w:r>
      <w:bookmarkStart w:id="0" w:name="_GoBack"/>
      <w:bookmarkEnd w:id="0"/>
      <w:r w:rsidRPr="005943E5">
        <w:rPr>
          <w:rFonts w:ascii="Arial" w:hAnsi="Arial" w:cs="Arial"/>
          <w:color w:val="000000"/>
          <w:sz w:val="22"/>
          <w:szCs w:val="22"/>
          <w:lang w:val="pt-BR"/>
        </w:rPr>
        <w:t xml:space="preserve"> Pública para a</w:t>
      </w:r>
      <w:r w:rsidRPr="005943E5">
        <w:rPr>
          <w:rFonts w:ascii="Arial" w:eastAsia="Calibri" w:hAnsi="Arial" w:cs="Arial"/>
          <w:bCs/>
          <w:i/>
          <w:iCs/>
          <w:sz w:val="22"/>
          <w:szCs w:val="22"/>
          <w:lang w:val="pt-BR"/>
        </w:rPr>
        <w:t xml:space="preserve">quisição de </w:t>
      </w:r>
      <w:r w:rsidR="009C4560" w:rsidRPr="005943E5">
        <w:rPr>
          <w:rFonts w:ascii="Arial" w:eastAsia="Calibri" w:hAnsi="Arial" w:cs="Arial"/>
          <w:bCs/>
          <w:i/>
          <w:iCs/>
          <w:sz w:val="22"/>
          <w:szCs w:val="22"/>
          <w:lang w:val="pt-BR"/>
        </w:rPr>
        <w:t>gêneros alimentícios diretamente da Agricultura Familiar e do empreendedor familiar rural</w:t>
      </w:r>
      <w:r w:rsidRPr="005943E5">
        <w:rPr>
          <w:rFonts w:ascii="Arial" w:hAnsi="Arial" w:cs="Arial"/>
          <w:color w:val="000000"/>
          <w:sz w:val="22"/>
          <w:szCs w:val="22"/>
          <w:lang w:val="pt-BR"/>
        </w:rPr>
        <w:t>, destinado ao atendimento do Programa Nacional de Alimentação Escolar/</w:t>
      </w:r>
      <w:r w:rsidR="001B3830" w:rsidRPr="005943E5">
        <w:rPr>
          <w:rFonts w:ascii="Arial" w:hAnsi="Arial" w:cs="Arial"/>
          <w:color w:val="000000"/>
          <w:sz w:val="22"/>
          <w:szCs w:val="22"/>
          <w:lang w:val="pt-BR"/>
        </w:rPr>
        <w:t>PNAE</w:t>
      </w:r>
      <w:r w:rsidRPr="005943E5">
        <w:rPr>
          <w:rFonts w:ascii="Arial" w:hAnsi="Arial" w:cs="Arial"/>
          <w:color w:val="000000"/>
          <w:sz w:val="22"/>
          <w:szCs w:val="22"/>
          <w:lang w:val="pt-BR"/>
        </w:rPr>
        <w:t>, durante o período de 201</w:t>
      </w:r>
      <w:r w:rsidR="00C34CB7">
        <w:rPr>
          <w:rFonts w:ascii="Arial" w:hAnsi="Arial" w:cs="Arial"/>
          <w:color w:val="000000"/>
          <w:sz w:val="22"/>
          <w:szCs w:val="22"/>
          <w:lang w:val="pt-BR"/>
        </w:rPr>
        <w:t>9</w:t>
      </w:r>
      <w:r w:rsidRPr="005943E5">
        <w:rPr>
          <w:rFonts w:ascii="Arial" w:hAnsi="Arial" w:cs="Arial"/>
          <w:color w:val="000000"/>
          <w:sz w:val="22"/>
          <w:szCs w:val="22"/>
          <w:lang w:val="pt-BR"/>
        </w:rPr>
        <w:t xml:space="preserve">. Os interessados (Grupos Formais ou informais) deverão apresentar a documentação para habilitação e Projeto de Venda no período de </w:t>
      </w:r>
      <w:r w:rsidR="005943E5">
        <w:rPr>
          <w:rFonts w:ascii="Arial" w:hAnsi="Arial" w:cs="Arial"/>
          <w:b/>
          <w:color w:val="000000"/>
          <w:sz w:val="22"/>
          <w:szCs w:val="22"/>
          <w:lang w:val="pt-BR"/>
        </w:rPr>
        <w:t>0</w:t>
      </w:r>
      <w:r w:rsidR="0053780F">
        <w:rPr>
          <w:rFonts w:ascii="Arial" w:hAnsi="Arial" w:cs="Arial"/>
          <w:b/>
          <w:color w:val="000000"/>
          <w:sz w:val="22"/>
          <w:szCs w:val="22"/>
          <w:lang w:val="pt-BR"/>
        </w:rPr>
        <w:t>5</w:t>
      </w:r>
      <w:r w:rsidRPr="005943E5">
        <w:rPr>
          <w:rFonts w:ascii="Arial" w:hAnsi="Arial" w:cs="Arial"/>
          <w:b/>
          <w:color w:val="000000"/>
          <w:sz w:val="22"/>
          <w:szCs w:val="22"/>
          <w:lang w:val="pt-BR"/>
        </w:rPr>
        <w:t xml:space="preserve"> de </w:t>
      </w:r>
      <w:r w:rsidR="0053780F">
        <w:rPr>
          <w:rFonts w:ascii="Arial" w:hAnsi="Arial" w:cs="Arial"/>
          <w:b/>
          <w:color w:val="000000"/>
          <w:sz w:val="22"/>
          <w:szCs w:val="22"/>
          <w:lang w:val="pt-BR"/>
        </w:rPr>
        <w:t xml:space="preserve">Fevereiro </w:t>
      </w:r>
      <w:r w:rsidRPr="005943E5">
        <w:rPr>
          <w:rFonts w:ascii="Arial" w:hAnsi="Arial" w:cs="Arial"/>
          <w:b/>
          <w:color w:val="000000"/>
          <w:sz w:val="22"/>
          <w:szCs w:val="22"/>
          <w:lang w:val="pt-BR"/>
        </w:rPr>
        <w:t>de 201</w:t>
      </w:r>
      <w:r w:rsidR="0053780F">
        <w:rPr>
          <w:rFonts w:ascii="Arial" w:hAnsi="Arial" w:cs="Arial"/>
          <w:b/>
          <w:color w:val="000000"/>
          <w:sz w:val="22"/>
          <w:szCs w:val="22"/>
          <w:lang w:val="pt-BR"/>
        </w:rPr>
        <w:t>9</w:t>
      </w:r>
      <w:r w:rsidRPr="005943E5">
        <w:rPr>
          <w:rFonts w:ascii="Arial" w:hAnsi="Arial" w:cs="Arial"/>
          <w:b/>
          <w:color w:val="000000"/>
          <w:sz w:val="22"/>
          <w:szCs w:val="22"/>
          <w:lang w:val="pt-BR"/>
        </w:rPr>
        <w:t xml:space="preserve"> a </w:t>
      </w:r>
      <w:r w:rsidR="0053780F">
        <w:rPr>
          <w:rFonts w:ascii="Arial" w:hAnsi="Arial" w:cs="Arial"/>
          <w:b/>
          <w:color w:val="000000"/>
          <w:sz w:val="22"/>
          <w:szCs w:val="22"/>
          <w:lang w:val="pt-BR"/>
        </w:rPr>
        <w:t>07</w:t>
      </w:r>
      <w:r w:rsidRPr="005943E5">
        <w:rPr>
          <w:rFonts w:ascii="Arial" w:hAnsi="Arial" w:cs="Arial"/>
          <w:b/>
          <w:color w:val="000000"/>
          <w:sz w:val="22"/>
          <w:szCs w:val="22"/>
          <w:lang w:val="pt-BR"/>
        </w:rPr>
        <w:t xml:space="preserve"> de </w:t>
      </w:r>
      <w:r w:rsidR="0053780F">
        <w:rPr>
          <w:rFonts w:ascii="Arial" w:hAnsi="Arial" w:cs="Arial"/>
          <w:b/>
          <w:color w:val="000000"/>
          <w:sz w:val="22"/>
          <w:szCs w:val="22"/>
          <w:lang w:val="pt-BR"/>
        </w:rPr>
        <w:t xml:space="preserve">Março </w:t>
      </w:r>
      <w:r w:rsidRPr="005943E5">
        <w:rPr>
          <w:rFonts w:ascii="Arial" w:hAnsi="Arial" w:cs="Arial"/>
          <w:b/>
          <w:color w:val="000000"/>
          <w:sz w:val="22"/>
          <w:szCs w:val="22"/>
          <w:lang w:val="pt-BR"/>
        </w:rPr>
        <w:t>de 201</w:t>
      </w:r>
      <w:r w:rsidR="0053780F">
        <w:rPr>
          <w:rFonts w:ascii="Arial" w:hAnsi="Arial" w:cs="Arial"/>
          <w:b/>
          <w:color w:val="000000"/>
          <w:sz w:val="22"/>
          <w:szCs w:val="22"/>
          <w:lang w:val="pt-BR"/>
        </w:rPr>
        <w:t>9</w:t>
      </w:r>
      <w:r w:rsidRPr="005943E5">
        <w:rPr>
          <w:rFonts w:ascii="Arial" w:hAnsi="Arial" w:cs="Arial"/>
          <w:b/>
          <w:color w:val="000000"/>
          <w:sz w:val="22"/>
          <w:szCs w:val="22"/>
          <w:lang w:val="pt-BR"/>
        </w:rPr>
        <w:t>,</w:t>
      </w:r>
      <w:r w:rsidRPr="005943E5">
        <w:rPr>
          <w:rFonts w:ascii="Arial" w:hAnsi="Arial" w:cs="Arial"/>
          <w:color w:val="000000"/>
          <w:sz w:val="22"/>
          <w:szCs w:val="22"/>
          <w:lang w:val="pt-BR"/>
        </w:rPr>
        <w:t xml:space="preserve"> </w:t>
      </w:r>
      <w:r w:rsidR="00432B9C" w:rsidRPr="005943E5">
        <w:rPr>
          <w:rFonts w:ascii="Arial" w:hAnsi="Arial" w:cs="Arial"/>
          <w:color w:val="000000"/>
          <w:sz w:val="22"/>
          <w:szCs w:val="22"/>
          <w:lang w:val="pt-BR"/>
        </w:rPr>
        <w:t>das</w:t>
      </w:r>
      <w:r w:rsidRPr="005943E5">
        <w:rPr>
          <w:rFonts w:ascii="Arial" w:hAnsi="Arial" w:cs="Arial"/>
          <w:color w:val="000000"/>
          <w:sz w:val="22"/>
          <w:szCs w:val="22"/>
          <w:lang w:val="pt-BR"/>
        </w:rPr>
        <w:t xml:space="preserve"> </w:t>
      </w:r>
      <w:r w:rsidR="00432B9C" w:rsidRPr="005943E5">
        <w:rPr>
          <w:rFonts w:ascii="Arial" w:hAnsi="Arial" w:cs="Arial"/>
          <w:color w:val="000000"/>
          <w:sz w:val="22"/>
          <w:szCs w:val="22"/>
          <w:lang w:val="pt-BR"/>
        </w:rPr>
        <w:t>8h</w:t>
      </w:r>
      <w:r w:rsidR="0053780F">
        <w:rPr>
          <w:rFonts w:ascii="Arial" w:hAnsi="Arial" w:cs="Arial"/>
          <w:color w:val="000000"/>
          <w:sz w:val="22"/>
          <w:szCs w:val="22"/>
          <w:lang w:val="pt-BR"/>
        </w:rPr>
        <w:t>00</w:t>
      </w:r>
      <w:r w:rsidR="00432B9C" w:rsidRPr="005943E5">
        <w:rPr>
          <w:rFonts w:ascii="Arial" w:hAnsi="Arial" w:cs="Arial"/>
          <w:color w:val="000000"/>
          <w:sz w:val="22"/>
          <w:szCs w:val="22"/>
          <w:lang w:val="pt-BR"/>
        </w:rPr>
        <w:t xml:space="preserve">min </w:t>
      </w:r>
      <w:r w:rsidRPr="005943E5">
        <w:rPr>
          <w:rFonts w:ascii="Arial" w:hAnsi="Arial" w:cs="Arial"/>
          <w:color w:val="000000"/>
          <w:sz w:val="22"/>
          <w:szCs w:val="22"/>
          <w:lang w:val="pt-BR"/>
        </w:rPr>
        <w:t>às 1</w:t>
      </w:r>
      <w:r w:rsidR="00432B9C" w:rsidRPr="005943E5">
        <w:rPr>
          <w:rFonts w:ascii="Arial" w:hAnsi="Arial" w:cs="Arial"/>
          <w:color w:val="000000"/>
          <w:sz w:val="22"/>
          <w:szCs w:val="22"/>
          <w:lang w:val="pt-BR"/>
        </w:rPr>
        <w:t>6h00min</w:t>
      </w:r>
      <w:r w:rsidRPr="005943E5">
        <w:rPr>
          <w:rFonts w:ascii="Arial" w:hAnsi="Arial" w:cs="Arial"/>
          <w:color w:val="000000"/>
          <w:sz w:val="22"/>
          <w:szCs w:val="22"/>
          <w:lang w:val="pt-BR"/>
        </w:rPr>
        <w:t>, n</w:t>
      </w:r>
      <w:r w:rsidR="00432B9C" w:rsidRPr="005943E5">
        <w:rPr>
          <w:rFonts w:ascii="Arial" w:hAnsi="Arial" w:cs="Arial"/>
          <w:color w:val="000000"/>
          <w:sz w:val="22"/>
          <w:szCs w:val="22"/>
          <w:lang w:val="pt-BR"/>
        </w:rPr>
        <w:t>o Departamento de Compras e Licitações da Prefeitura Municipal de Ipuiuna</w:t>
      </w:r>
      <w:r w:rsidRPr="005943E5">
        <w:rPr>
          <w:rFonts w:ascii="Arial" w:hAnsi="Arial" w:cs="Arial"/>
          <w:color w:val="000000"/>
          <w:sz w:val="22"/>
          <w:szCs w:val="22"/>
          <w:lang w:val="pt-BR"/>
        </w:rPr>
        <w:t xml:space="preserve">, localizada à Rua </w:t>
      </w:r>
      <w:r w:rsidR="00432B9C" w:rsidRPr="005943E5">
        <w:rPr>
          <w:rFonts w:ascii="Arial" w:hAnsi="Arial" w:cs="Arial"/>
          <w:color w:val="000000"/>
          <w:sz w:val="22"/>
          <w:szCs w:val="22"/>
          <w:lang w:val="pt-BR"/>
        </w:rPr>
        <w:t>João Roberto da Silva</w:t>
      </w:r>
      <w:r w:rsidRPr="005943E5">
        <w:rPr>
          <w:rFonts w:ascii="Arial" w:hAnsi="Arial" w:cs="Arial"/>
          <w:color w:val="000000"/>
          <w:sz w:val="22"/>
          <w:szCs w:val="22"/>
          <w:lang w:val="pt-BR"/>
        </w:rPr>
        <w:t>, 4</w:t>
      </w:r>
      <w:r w:rsidR="00432B9C" w:rsidRPr="005943E5">
        <w:rPr>
          <w:rFonts w:ascii="Arial" w:hAnsi="Arial" w:cs="Arial"/>
          <w:color w:val="000000"/>
          <w:sz w:val="22"/>
          <w:szCs w:val="22"/>
          <w:lang w:val="pt-BR"/>
        </w:rPr>
        <w:t>0</w:t>
      </w:r>
      <w:r w:rsidRPr="005943E5">
        <w:rPr>
          <w:rFonts w:ascii="Arial" w:hAnsi="Arial" w:cs="Arial"/>
          <w:color w:val="000000"/>
          <w:sz w:val="22"/>
          <w:szCs w:val="22"/>
          <w:lang w:val="pt-BR"/>
        </w:rPr>
        <w:t xml:space="preserve"> </w:t>
      </w:r>
      <w:r w:rsidR="001B3830" w:rsidRPr="005943E5">
        <w:rPr>
          <w:rFonts w:ascii="Arial" w:hAnsi="Arial" w:cs="Arial"/>
          <w:color w:val="000000"/>
          <w:sz w:val="22"/>
          <w:szCs w:val="22"/>
          <w:lang w:val="pt-BR"/>
        </w:rPr>
        <w:t>–</w:t>
      </w:r>
      <w:r w:rsidRPr="005943E5">
        <w:rPr>
          <w:rFonts w:ascii="Arial" w:hAnsi="Arial" w:cs="Arial"/>
          <w:color w:val="000000"/>
          <w:sz w:val="22"/>
          <w:szCs w:val="22"/>
          <w:lang w:val="pt-BR"/>
        </w:rPr>
        <w:t xml:space="preserve"> Centro</w:t>
      </w:r>
      <w:r w:rsidR="001B3830" w:rsidRPr="005943E5">
        <w:rPr>
          <w:rFonts w:ascii="Arial" w:hAnsi="Arial" w:cs="Arial"/>
          <w:color w:val="000000"/>
          <w:sz w:val="22"/>
          <w:szCs w:val="22"/>
          <w:lang w:val="pt-BR"/>
        </w:rPr>
        <w:t>.</w:t>
      </w: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1. OBJETO</w:t>
      </w:r>
    </w:p>
    <w:p w:rsidR="00A0630F" w:rsidRPr="005943E5" w:rsidRDefault="00B34377" w:rsidP="005943E5">
      <w:pPr>
        <w:pStyle w:val="NormalWeb"/>
        <w:spacing w:after="136" w:line="276" w:lineRule="auto"/>
        <w:jc w:val="left"/>
        <w:rPr>
          <w:rFonts w:ascii="Arial" w:hAnsi="Arial" w:cs="Arial"/>
          <w:color w:val="000000"/>
          <w:sz w:val="22"/>
          <w:szCs w:val="22"/>
          <w:lang w:val="pt-BR"/>
        </w:rPr>
      </w:pPr>
      <w:proofErr w:type="gramStart"/>
      <w:r w:rsidRPr="005943E5">
        <w:rPr>
          <w:rFonts w:ascii="Arial" w:hAnsi="Arial" w:cs="Arial"/>
          <w:color w:val="000000"/>
          <w:sz w:val="22"/>
          <w:szCs w:val="22"/>
          <w:lang w:val="pt-BR"/>
        </w:rPr>
        <w:t>O objeto da presente Chamada Pública</w:t>
      </w:r>
      <w:proofErr w:type="gramEnd"/>
      <w:r w:rsidRPr="005943E5">
        <w:rPr>
          <w:rFonts w:ascii="Arial" w:hAnsi="Arial" w:cs="Arial"/>
          <w:color w:val="000000"/>
          <w:sz w:val="22"/>
          <w:szCs w:val="22"/>
          <w:lang w:val="pt-BR"/>
        </w:rPr>
        <w:t xml:space="preserve"> é </w:t>
      </w:r>
      <w:r w:rsidR="006D22C6" w:rsidRPr="005943E5">
        <w:rPr>
          <w:rFonts w:ascii="Arial" w:eastAsia="Calibri" w:hAnsi="Arial" w:cs="Arial"/>
          <w:bCs/>
          <w:i/>
          <w:iCs/>
          <w:sz w:val="22"/>
          <w:szCs w:val="22"/>
          <w:lang w:val="pt-BR"/>
        </w:rPr>
        <w:t>Aquisição de gêneros alimentícios diretamente da Agricultura Familiar e do empreendedor familiar rural</w:t>
      </w:r>
      <w:r w:rsidRPr="005943E5">
        <w:rPr>
          <w:rFonts w:ascii="Arial" w:hAnsi="Arial" w:cs="Arial"/>
          <w:color w:val="000000"/>
          <w:sz w:val="22"/>
          <w:szCs w:val="22"/>
          <w:lang w:val="pt-BR"/>
        </w:rPr>
        <w:t>, para o atendimento ao Programa Nacional de Alimentação Escolar - PNAE, conforme especificações abaixo:</w:t>
      </w:r>
    </w:p>
    <w:tbl>
      <w:tblPr>
        <w:tblpPr w:leftFromText="141" w:rightFromText="141" w:vertAnchor="text" w:horzAnchor="margin" w:tblpX="70" w:tblpY="239"/>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81"/>
        <w:gridCol w:w="1417"/>
        <w:gridCol w:w="1274"/>
        <w:gridCol w:w="6521"/>
      </w:tblGrid>
      <w:tr w:rsidR="0053780F" w:rsidRPr="00E96440" w:rsidTr="0053780F">
        <w:trPr>
          <w:trHeight w:val="202"/>
        </w:trPr>
        <w:tc>
          <w:tcPr>
            <w:tcW w:w="781" w:type="dxa"/>
            <w:shd w:val="clear" w:color="auto" w:fill="8DB3E2" w:themeFill="text2" w:themeFillTint="66"/>
          </w:tcPr>
          <w:p w:rsidR="0053780F" w:rsidRPr="00E96440" w:rsidRDefault="0053780F" w:rsidP="00C34CB7">
            <w:pPr>
              <w:jc w:val="center"/>
              <w:rPr>
                <w:rFonts w:ascii="Arial" w:hAnsi="Arial" w:cs="Arial"/>
                <w:b/>
              </w:rPr>
            </w:pPr>
            <w:r w:rsidRPr="00E96440">
              <w:rPr>
                <w:rFonts w:ascii="Arial" w:hAnsi="Arial" w:cs="Arial"/>
                <w:b/>
                <w:sz w:val="22"/>
                <w:szCs w:val="22"/>
              </w:rPr>
              <w:t>Item</w:t>
            </w:r>
          </w:p>
        </w:tc>
        <w:tc>
          <w:tcPr>
            <w:tcW w:w="1417" w:type="dxa"/>
            <w:shd w:val="clear" w:color="auto" w:fill="8DB3E2" w:themeFill="text2" w:themeFillTint="66"/>
          </w:tcPr>
          <w:p w:rsidR="0053780F" w:rsidRPr="00E96440" w:rsidRDefault="0053780F" w:rsidP="00C34CB7">
            <w:pPr>
              <w:jc w:val="center"/>
              <w:rPr>
                <w:rFonts w:ascii="Arial" w:hAnsi="Arial" w:cs="Arial"/>
                <w:b/>
              </w:rPr>
            </w:pPr>
            <w:r w:rsidRPr="00E96440">
              <w:rPr>
                <w:rFonts w:ascii="Arial" w:hAnsi="Arial" w:cs="Arial"/>
                <w:b/>
                <w:sz w:val="22"/>
                <w:szCs w:val="22"/>
              </w:rPr>
              <w:t>Quantidade</w:t>
            </w:r>
          </w:p>
        </w:tc>
        <w:tc>
          <w:tcPr>
            <w:tcW w:w="1274" w:type="dxa"/>
            <w:shd w:val="clear" w:color="auto" w:fill="8DB3E2" w:themeFill="text2" w:themeFillTint="66"/>
          </w:tcPr>
          <w:p w:rsidR="0053780F" w:rsidRPr="00E96440" w:rsidRDefault="0053780F" w:rsidP="00C34CB7">
            <w:pPr>
              <w:jc w:val="center"/>
              <w:rPr>
                <w:rFonts w:ascii="Arial" w:hAnsi="Arial" w:cs="Arial"/>
                <w:b/>
              </w:rPr>
            </w:pPr>
            <w:r w:rsidRPr="00E96440">
              <w:rPr>
                <w:rFonts w:ascii="Arial" w:hAnsi="Arial" w:cs="Arial"/>
                <w:b/>
                <w:sz w:val="22"/>
                <w:szCs w:val="22"/>
              </w:rPr>
              <w:t>Unidade</w:t>
            </w:r>
          </w:p>
        </w:tc>
        <w:tc>
          <w:tcPr>
            <w:tcW w:w="6521" w:type="dxa"/>
            <w:shd w:val="clear" w:color="auto" w:fill="8DB3E2" w:themeFill="text2" w:themeFillTint="66"/>
          </w:tcPr>
          <w:p w:rsidR="0053780F" w:rsidRPr="00E96440" w:rsidRDefault="0053780F" w:rsidP="00C34CB7">
            <w:pPr>
              <w:jc w:val="center"/>
              <w:rPr>
                <w:rFonts w:ascii="Arial" w:hAnsi="Arial" w:cs="Arial"/>
                <w:b/>
              </w:rPr>
            </w:pPr>
            <w:r w:rsidRPr="00E96440">
              <w:rPr>
                <w:rFonts w:ascii="Arial" w:hAnsi="Arial" w:cs="Arial"/>
                <w:b/>
                <w:sz w:val="22"/>
                <w:szCs w:val="22"/>
              </w:rPr>
              <w:t>Descrição</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01</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130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Abacate: tamanho médio, no ponto de maturação, sem ferimentos ou defeitos, tenros, sem manchas, livres de resíduos de fertilizantes.</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02</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900</w:t>
            </w:r>
          </w:p>
        </w:tc>
        <w:tc>
          <w:tcPr>
            <w:tcW w:w="1274" w:type="dxa"/>
          </w:tcPr>
          <w:p w:rsidR="0053780F" w:rsidRPr="00E96440" w:rsidRDefault="0053780F" w:rsidP="00C34CB7">
            <w:pPr>
              <w:jc w:val="center"/>
              <w:rPr>
                <w:rFonts w:ascii="Arial" w:hAnsi="Arial" w:cs="Arial"/>
              </w:rPr>
            </w:pPr>
            <w:proofErr w:type="spellStart"/>
            <w:proofErr w:type="gramStart"/>
            <w:r w:rsidRPr="00E96440">
              <w:rPr>
                <w:rFonts w:ascii="Arial" w:hAnsi="Arial" w:cs="Arial"/>
                <w:sz w:val="22"/>
                <w:szCs w:val="22"/>
              </w:rPr>
              <w:t>und</w:t>
            </w:r>
            <w:proofErr w:type="spellEnd"/>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Abacaxi pérola: O fruto deve ser colhido maduro, o que é indicado quando a malha do fruto estiver aberta; o padrão desejado são frutos com peso aproximado de 1,8 Kg (um quilo e oitocentas gramas), firmes, sem injúrias mecânicas, queima de sol, podridões, brocas e resíduos de agrotóxicos.</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03</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130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Abóbora madura: Tamanho médio, casca firme de coloração alaranjada, sem partes amassadas e estragadas. Grau de amadurecimento apropriado para consumo.</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04</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280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 xml:space="preserve">Abobrinha </w:t>
            </w:r>
            <w:proofErr w:type="spellStart"/>
            <w:proofErr w:type="gramStart"/>
            <w:r w:rsidRPr="00E96440">
              <w:rPr>
                <w:rFonts w:ascii="Arial" w:hAnsi="Arial" w:cs="Arial"/>
                <w:sz w:val="22"/>
                <w:szCs w:val="22"/>
              </w:rPr>
              <w:t>itália</w:t>
            </w:r>
            <w:proofErr w:type="spellEnd"/>
            <w:proofErr w:type="gramEnd"/>
            <w:r w:rsidRPr="00E96440">
              <w:rPr>
                <w:rFonts w:ascii="Arial" w:hAnsi="Arial" w:cs="Arial"/>
                <w:sz w:val="22"/>
                <w:szCs w:val="22"/>
              </w:rPr>
              <w:t>: Casca coriácea, coloração esverdeada, com as paredes espessas e tenra, sem partes amassadas e estragadas.</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05</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900</w:t>
            </w:r>
          </w:p>
        </w:tc>
        <w:tc>
          <w:tcPr>
            <w:tcW w:w="1274" w:type="dxa"/>
          </w:tcPr>
          <w:p w:rsidR="0053780F" w:rsidRPr="00E96440" w:rsidRDefault="0053780F" w:rsidP="00C34CB7">
            <w:pPr>
              <w:jc w:val="center"/>
              <w:rPr>
                <w:rFonts w:ascii="Arial" w:hAnsi="Arial" w:cs="Arial"/>
              </w:rPr>
            </w:pPr>
            <w:proofErr w:type="spellStart"/>
            <w:proofErr w:type="gramStart"/>
            <w:r w:rsidRPr="00E96440">
              <w:rPr>
                <w:rFonts w:ascii="Arial" w:hAnsi="Arial" w:cs="Arial"/>
                <w:sz w:val="22"/>
                <w:szCs w:val="22"/>
              </w:rPr>
              <w:t>und</w:t>
            </w:r>
            <w:proofErr w:type="spellEnd"/>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Alface crespa: Pé de tamanho médio, folhas em bom estado, com coloração verde, sem partes estragadas e amareladas.</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06</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1000</w:t>
            </w:r>
          </w:p>
        </w:tc>
        <w:tc>
          <w:tcPr>
            <w:tcW w:w="1274" w:type="dxa"/>
          </w:tcPr>
          <w:p w:rsidR="0053780F" w:rsidRPr="00E96440" w:rsidRDefault="0053780F" w:rsidP="00C34CB7">
            <w:pPr>
              <w:jc w:val="center"/>
              <w:rPr>
                <w:rFonts w:ascii="Arial" w:hAnsi="Arial" w:cs="Arial"/>
              </w:rPr>
            </w:pPr>
            <w:proofErr w:type="spellStart"/>
            <w:proofErr w:type="gramStart"/>
            <w:r w:rsidRPr="00E96440">
              <w:rPr>
                <w:rFonts w:ascii="Arial" w:hAnsi="Arial" w:cs="Arial"/>
                <w:sz w:val="22"/>
                <w:szCs w:val="22"/>
              </w:rPr>
              <w:t>dz</w:t>
            </w:r>
            <w:proofErr w:type="spellEnd"/>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 xml:space="preserve">Banana prata: em pencas de primeira qualidade, tamanho e coloração uniformes, com polpa firme e intacta, devendo estas </w:t>
            </w:r>
            <w:proofErr w:type="gramStart"/>
            <w:r w:rsidRPr="00E96440">
              <w:rPr>
                <w:rFonts w:ascii="Arial" w:hAnsi="Arial" w:cs="Arial"/>
                <w:sz w:val="22"/>
                <w:szCs w:val="22"/>
              </w:rPr>
              <w:t>serem</w:t>
            </w:r>
            <w:proofErr w:type="gramEnd"/>
            <w:r w:rsidRPr="00E96440">
              <w:rPr>
                <w:rFonts w:ascii="Arial" w:hAnsi="Arial" w:cs="Arial"/>
                <w:sz w:val="22"/>
                <w:szCs w:val="22"/>
              </w:rPr>
              <w:t xml:space="preserve"> desenvolvidas e maduras, sem danos físicos e mecânicos </w:t>
            </w:r>
            <w:r w:rsidRPr="00E96440">
              <w:rPr>
                <w:rFonts w:ascii="Arial" w:hAnsi="Arial" w:cs="Arial"/>
                <w:sz w:val="22"/>
                <w:szCs w:val="22"/>
              </w:rPr>
              <w:lastRenderedPageBreak/>
              <w:t>oriundos do manuseio e transporte.</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lastRenderedPageBreak/>
              <w:t>07</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450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Batata inglesa: Tamanho médio, coloração amarela, fresca, suja, sem amassados e apodrecimentos. Grau de amadurecimento apropriado para consumo.</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08</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100</w:t>
            </w:r>
          </w:p>
        </w:tc>
        <w:tc>
          <w:tcPr>
            <w:tcW w:w="1274" w:type="dxa"/>
          </w:tcPr>
          <w:p w:rsidR="0053780F" w:rsidRPr="00E96440" w:rsidRDefault="0053780F" w:rsidP="00C34CB7">
            <w:pPr>
              <w:jc w:val="center"/>
              <w:rPr>
                <w:rFonts w:ascii="Arial" w:hAnsi="Arial" w:cs="Arial"/>
              </w:rPr>
            </w:pPr>
            <w:r w:rsidRPr="00E96440">
              <w:rPr>
                <w:rFonts w:ascii="Arial" w:hAnsi="Arial" w:cs="Arial"/>
                <w:sz w:val="22"/>
                <w:szCs w:val="22"/>
              </w:rPr>
              <w:t>Kg</w:t>
            </w:r>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Berinjela: Fresca, ter atingido o grau máximo no tamanho, aroma e cor da espécie e variedade, estar livre de enfermidades, insetos e sujidades, não estar danificado por qualquer lesão de origem física ou mecânica que afete a sua aparência. Intacta e limpa.</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09</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450</w:t>
            </w:r>
          </w:p>
        </w:tc>
        <w:tc>
          <w:tcPr>
            <w:tcW w:w="1274" w:type="dxa"/>
          </w:tcPr>
          <w:p w:rsidR="0053780F" w:rsidRPr="00E96440" w:rsidRDefault="0053780F" w:rsidP="00C34CB7">
            <w:pPr>
              <w:jc w:val="center"/>
              <w:rPr>
                <w:rFonts w:ascii="Arial" w:hAnsi="Arial" w:cs="Arial"/>
              </w:rPr>
            </w:pPr>
            <w:r w:rsidRPr="00E96440">
              <w:rPr>
                <w:rFonts w:ascii="Arial" w:hAnsi="Arial" w:cs="Arial"/>
                <w:sz w:val="22"/>
                <w:szCs w:val="22"/>
              </w:rPr>
              <w:t>Kg</w:t>
            </w:r>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 xml:space="preserve">Beterraba: Tamanho médio, firme, tenra, de coloração </w:t>
            </w:r>
            <w:proofErr w:type="gramStart"/>
            <w:r w:rsidRPr="00E96440">
              <w:rPr>
                <w:rFonts w:ascii="Arial" w:hAnsi="Arial" w:cs="Arial"/>
                <w:sz w:val="22"/>
                <w:szCs w:val="22"/>
              </w:rPr>
              <w:t>vermelho</w:t>
            </w:r>
            <w:proofErr w:type="gramEnd"/>
            <w:r w:rsidRPr="00E96440">
              <w:rPr>
                <w:rFonts w:ascii="Arial" w:hAnsi="Arial" w:cs="Arial"/>
                <w:sz w:val="22"/>
                <w:szCs w:val="22"/>
              </w:rPr>
              <w:t xml:space="preserve"> vivo, com pele lisa. Grau de amadurecimento apropriado para consumo.</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10</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50</w:t>
            </w:r>
          </w:p>
        </w:tc>
        <w:tc>
          <w:tcPr>
            <w:tcW w:w="1274" w:type="dxa"/>
          </w:tcPr>
          <w:p w:rsidR="0053780F" w:rsidRPr="00E96440" w:rsidRDefault="0053780F" w:rsidP="00C34CB7">
            <w:pPr>
              <w:jc w:val="center"/>
              <w:rPr>
                <w:rFonts w:ascii="Arial" w:hAnsi="Arial" w:cs="Arial"/>
              </w:rPr>
            </w:pPr>
            <w:proofErr w:type="spellStart"/>
            <w:proofErr w:type="gramStart"/>
            <w:r w:rsidRPr="00E96440">
              <w:rPr>
                <w:rFonts w:ascii="Arial" w:hAnsi="Arial" w:cs="Arial"/>
                <w:sz w:val="22"/>
                <w:szCs w:val="22"/>
              </w:rPr>
              <w:t>und</w:t>
            </w:r>
            <w:proofErr w:type="spellEnd"/>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Brócolis: fresco, de 1ª qualidade sem piolhos, partes estragadas e não deve estar amarelado.</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11</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90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Cebola branca: Tamanho médio, fresca, com casca de coloração característica e sem amassados e partes estragadas.</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12</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550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Cenoura: Tamanho médio, coloração laranja, fresca, sem amassados e apodrecimentos. Grau de amadurecimento apropriado para consumo.</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13</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550</w:t>
            </w:r>
          </w:p>
        </w:tc>
        <w:tc>
          <w:tcPr>
            <w:tcW w:w="1274" w:type="dxa"/>
          </w:tcPr>
          <w:p w:rsidR="0053780F" w:rsidRPr="00E96440" w:rsidRDefault="0053780F" w:rsidP="00C34CB7">
            <w:pPr>
              <w:jc w:val="center"/>
              <w:rPr>
                <w:rFonts w:ascii="Arial" w:hAnsi="Arial" w:cs="Arial"/>
              </w:rPr>
            </w:pPr>
            <w:proofErr w:type="spellStart"/>
            <w:proofErr w:type="gramStart"/>
            <w:r w:rsidRPr="00E96440">
              <w:rPr>
                <w:rFonts w:ascii="Arial" w:hAnsi="Arial" w:cs="Arial"/>
                <w:sz w:val="22"/>
                <w:szCs w:val="22"/>
              </w:rPr>
              <w:t>und</w:t>
            </w:r>
            <w:proofErr w:type="spellEnd"/>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Couve manteiga: folhas de padrão liso e tamanho médio, com coloração verde, sem partes estragadas e amareladas.</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14</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100</w:t>
            </w:r>
          </w:p>
        </w:tc>
        <w:tc>
          <w:tcPr>
            <w:tcW w:w="1274" w:type="dxa"/>
          </w:tcPr>
          <w:p w:rsidR="0053780F" w:rsidRPr="00E96440" w:rsidRDefault="0053780F" w:rsidP="00C34CB7">
            <w:pPr>
              <w:jc w:val="center"/>
              <w:rPr>
                <w:rFonts w:ascii="Arial" w:hAnsi="Arial" w:cs="Arial"/>
              </w:rPr>
            </w:pPr>
            <w:proofErr w:type="spellStart"/>
            <w:proofErr w:type="gramStart"/>
            <w:r w:rsidRPr="00E96440">
              <w:rPr>
                <w:rFonts w:ascii="Arial" w:hAnsi="Arial" w:cs="Arial"/>
                <w:sz w:val="22"/>
                <w:szCs w:val="22"/>
              </w:rPr>
              <w:t>und</w:t>
            </w:r>
            <w:proofErr w:type="spellEnd"/>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Cheiro verde: com folhas lisas, firmes e viçosas, de cor verde brilhante, com coloração e tamanho uniforme, típicos da variedade e livres de resíduos de fertilizantes.</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15</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250</w:t>
            </w:r>
          </w:p>
        </w:tc>
        <w:tc>
          <w:tcPr>
            <w:tcW w:w="1274" w:type="dxa"/>
          </w:tcPr>
          <w:p w:rsidR="0053780F" w:rsidRPr="00E96440" w:rsidRDefault="0053780F" w:rsidP="00C34CB7">
            <w:pPr>
              <w:jc w:val="center"/>
              <w:rPr>
                <w:rFonts w:ascii="Arial" w:hAnsi="Arial" w:cs="Arial"/>
              </w:rPr>
            </w:pPr>
            <w:proofErr w:type="spellStart"/>
            <w:proofErr w:type="gramStart"/>
            <w:r w:rsidRPr="00E96440">
              <w:rPr>
                <w:rFonts w:ascii="Arial" w:hAnsi="Arial" w:cs="Arial"/>
                <w:sz w:val="22"/>
                <w:szCs w:val="22"/>
              </w:rPr>
              <w:t>und</w:t>
            </w:r>
            <w:proofErr w:type="spellEnd"/>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Chicória: Pé de tamanho médio, folhas de padrão liso, em bom estado, com coloração verde, sem partes estragadas e amareladas.</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16</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150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 xml:space="preserve">Chuchu: apresentando tamanho uniforme, de suficientemente desenvolvido, estando </w:t>
            </w:r>
            <w:proofErr w:type="gramStart"/>
            <w:r w:rsidRPr="00E96440">
              <w:rPr>
                <w:rFonts w:ascii="Arial" w:hAnsi="Arial" w:cs="Arial"/>
                <w:sz w:val="22"/>
                <w:szCs w:val="22"/>
              </w:rPr>
              <w:t>livre de enfermidades</w:t>
            </w:r>
            <w:proofErr w:type="gramEnd"/>
            <w:r w:rsidRPr="00E96440">
              <w:rPr>
                <w:rFonts w:ascii="Arial" w:hAnsi="Arial" w:cs="Arial"/>
                <w:sz w:val="22"/>
                <w:szCs w:val="22"/>
              </w:rPr>
              <w:t>, defeitos graves que alterem a conformação e aparência, sem danos físicos e mecânicos oriundos do manuseio e transporte.</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17</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1500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 xml:space="preserve">Feijão carioca tipo I – in natura, com características de sua variedade, sem nenhuma mistura, livre de resíduos e impurezas. Embalagem pacote de polietileno transparente de </w:t>
            </w:r>
            <w:proofErr w:type="gramStart"/>
            <w:r w:rsidRPr="00E96440">
              <w:rPr>
                <w:rFonts w:ascii="Arial" w:hAnsi="Arial" w:cs="Arial"/>
                <w:sz w:val="22"/>
                <w:szCs w:val="22"/>
              </w:rPr>
              <w:t>1kg</w:t>
            </w:r>
            <w:proofErr w:type="gramEnd"/>
            <w:r w:rsidRPr="00E96440">
              <w:rPr>
                <w:rFonts w:ascii="Arial" w:hAnsi="Arial" w:cs="Arial"/>
                <w:sz w:val="22"/>
                <w:szCs w:val="22"/>
              </w:rPr>
              <w:t>, resistente e sem rupturas, deve constar data da safra e validade.</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18</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200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 xml:space="preserve">Goiaba vermelha: 1º qualidade; fresca; com aspecto; cor; cheiro e sabor próprio; com polpa firme e intacta; tamanho e coloração uniformes; devendo ser bem desenvolvida; isenta de enfermidades, material terroso e umidade externa anormal; </w:t>
            </w:r>
            <w:proofErr w:type="gramStart"/>
            <w:r w:rsidRPr="00E96440">
              <w:rPr>
                <w:rFonts w:ascii="Arial" w:hAnsi="Arial" w:cs="Arial"/>
                <w:sz w:val="22"/>
                <w:szCs w:val="22"/>
              </w:rPr>
              <w:t>isenta</w:t>
            </w:r>
            <w:proofErr w:type="gramEnd"/>
            <w:r w:rsidRPr="00E96440">
              <w:rPr>
                <w:rFonts w:ascii="Arial" w:hAnsi="Arial" w:cs="Arial"/>
                <w:sz w:val="22"/>
                <w:szCs w:val="22"/>
              </w:rPr>
              <w:t xml:space="preserve"> de fertilizantes, sujidades, parasitas e larvas; sem danos físicos e mecânicos oriundos do manuseio e transporte, superfície   lisa, em   estágio   de amadurecimento adequado para consumo.</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19</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180</w:t>
            </w:r>
          </w:p>
        </w:tc>
        <w:tc>
          <w:tcPr>
            <w:tcW w:w="1274" w:type="dxa"/>
          </w:tcPr>
          <w:p w:rsidR="0053780F" w:rsidRPr="00E96440" w:rsidRDefault="0053780F" w:rsidP="00C34CB7">
            <w:pPr>
              <w:jc w:val="center"/>
              <w:rPr>
                <w:rFonts w:ascii="Arial" w:hAnsi="Arial" w:cs="Arial"/>
              </w:rPr>
            </w:pPr>
            <w:r w:rsidRPr="00E96440">
              <w:rPr>
                <w:rFonts w:ascii="Arial" w:hAnsi="Arial" w:cs="Arial"/>
                <w:sz w:val="22"/>
                <w:szCs w:val="22"/>
              </w:rPr>
              <w:t>Kg</w:t>
            </w:r>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Inhame: Novo, tamanho médio, de 1ª qualidade, íntegro e sem resíduos de solo.</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20</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800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 xml:space="preserve">Laranja </w:t>
            </w:r>
            <w:proofErr w:type="spellStart"/>
            <w:r w:rsidRPr="00E96440">
              <w:rPr>
                <w:rFonts w:ascii="Arial" w:hAnsi="Arial" w:cs="Arial"/>
                <w:sz w:val="22"/>
                <w:szCs w:val="22"/>
              </w:rPr>
              <w:t>pêra</w:t>
            </w:r>
            <w:proofErr w:type="spellEnd"/>
            <w:r w:rsidRPr="00E96440">
              <w:rPr>
                <w:rFonts w:ascii="Arial" w:hAnsi="Arial" w:cs="Arial"/>
                <w:sz w:val="22"/>
                <w:szCs w:val="22"/>
              </w:rPr>
              <w:t xml:space="preserve">: de tamanho médio, de grau médio de amadurecimento sem ruptura ou pancada na casca e partes e/ou </w:t>
            </w:r>
            <w:r w:rsidRPr="00E96440">
              <w:rPr>
                <w:rFonts w:ascii="Arial" w:hAnsi="Arial" w:cs="Arial"/>
                <w:sz w:val="22"/>
                <w:szCs w:val="22"/>
              </w:rPr>
              <w:lastRenderedPageBreak/>
              <w:t>frutos podres.</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lastRenderedPageBreak/>
              <w:t>21</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60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 xml:space="preserve">Limão </w:t>
            </w:r>
            <w:proofErr w:type="spellStart"/>
            <w:proofErr w:type="gramStart"/>
            <w:r w:rsidRPr="00E96440">
              <w:rPr>
                <w:rFonts w:ascii="Arial" w:hAnsi="Arial" w:cs="Arial"/>
                <w:sz w:val="22"/>
                <w:szCs w:val="22"/>
              </w:rPr>
              <w:t>taiti</w:t>
            </w:r>
            <w:proofErr w:type="spellEnd"/>
            <w:proofErr w:type="gramEnd"/>
            <w:r w:rsidRPr="00E96440">
              <w:rPr>
                <w:rFonts w:ascii="Arial" w:hAnsi="Arial" w:cs="Arial"/>
                <w:sz w:val="22"/>
                <w:szCs w:val="22"/>
              </w:rPr>
              <w:t>: de tamanho médio, de grau médio de amadurecimento sem ruptura ou pancada na casca e partes e/ou frutos podres.</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22</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300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 xml:space="preserve">Mamão formoso – de 1ª qualidade, grau médio de amadurecimento, com casca sã, sem rupturas, características de cultivo bem </w:t>
            </w:r>
            <w:proofErr w:type="gramStart"/>
            <w:r w:rsidRPr="00E96440">
              <w:rPr>
                <w:rFonts w:ascii="Arial" w:hAnsi="Arial" w:cs="Arial"/>
                <w:sz w:val="22"/>
                <w:szCs w:val="22"/>
              </w:rPr>
              <w:t>definidas, bem formados</w:t>
            </w:r>
            <w:proofErr w:type="gramEnd"/>
            <w:r w:rsidRPr="00E96440">
              <w:rPr>
                <w:rFonts w:ascii="Arial" w:hAnsi="Arial" w:cs="Arial"/>
                <w:sz w:val="22"/>
                <w:szCs w:val="22"/>
              </w:rPr>
              <w:t xml:space="preserve"> e em perfeitas condições de conservação e maturação.</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23</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270</w:t>
            </w:r>
          </w:p>
        </w:tc>
        <w:tc>
          <w:tcPr>
            <w:tcW w:w="1274" w:type="dxa"/>
          </w:tcPr>
          <w:p w:rsidR="0053780F" w:rsidRPr="00E96440" w:rsidRDefault="0053780F" w:rsidP="00C34CB7">
            <w:pPr>
              <w:jc w:val="center"/>
              <w:rPr>
                <w:rFonts w:ascii="Arial" w:hAnsi="Arial" w:cs="Arial"/>
              </w:rPr>
            </w:pPr>
            <w:r w:rsidRPr="00E96440">
              <w:rPr>
                <w:rFonts w:ascii="Arial" w:hAnsi="Arial" w:cs="Arial"/>
                <w:sz w:val="22"/>
                <w:szCs w:val="22"/>
              </w:rPr>
              <w:t>Kg</w:t>
            </w:r>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Mandioca: nova, lavada, de 1ª qualidade, raízes de tamanho médio, íntegra e sem resíduos de solo.</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24</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250</w:t>
            </w:r>
          </w:p>
        </w:tc>
        <w:tc>
          <w:tcPr>
            <w:tcW w:w="1274" w:type="dxa"/>
          </w:tcPr>
          <w:p w:rsidR="0053780F" w:rsidRPr="00E96440" w:rsidRDefault="0053780F" w:rsidP="00C34CB7">
            <w:pPr>
              <w:jc w:val="center"/>
              <w:rPr>
                <w:rFonts w:ascii="Arial" w:hAnsi="Arial" w:cs="Arial"/>
              </w:rPr>
            </w:pPr>
            <w:r w:rsidRPr="00E96440">
              <w:rPr>
                <w:rFonts w:ascii="Arial" w:hAnsi="Arial" w:cs="Arial"/>
                <w:sz w:val="22"/>
                <w:szCs w:val="22"/>
              </w:rPr>
              <w:t>Kg</w:t>
            </w:r>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Mandioquinha: Tamanho médio, coloração amarela, fresca, sem amassados e apodrecimentos. Grau de amadurecimento apropriado para consumo.</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25</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700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Maracujá: frutos de 1ª qualidade, tamanho médio ou grande e grau médio de amadurecimento, livre de machucados, pragas e apodrecimento.</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26</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250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Maçã nacional: fruto maduro, fresco de aspecto saudável. Casca lisa, de 1ª qualidade, tamanho médio, não pode estar murcha, estragada ou amassada, sem imperfeições.</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27</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1000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Melancia: Redonda, tamanho médio e coloração uniforme. Produto selecionado com polpa firme e intacta, maduro, sem partes estragadas e danos físicos oriundos de manuseio e transporte.</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28</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100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proofErr w:type="spellStart"/>
            <w:r w:rsidRPr="00E96440">
              <w:rPr>
                <w:rFonts w:ascii="Arial" w:hAnsi="Arial" w:cs="Arial"/>
                <w:sz w:val="22"/>
                <w:szCs w:val="22"/>
              </w:rPr>
              <w:t>Mugango</w:t>
            </w:r>
            <w:proofErr w:type="spellEnd"/>
            <w:r w:rsidRPr="00E96440">
              <w:rPr>
                <w:rFonts w:ascii="Arial" w:hAnsi="Arial" w:cs="Arial"/>
                <w:sz w:val="22"/>
                <w:szCs w:val="22"/>
              </w:rPr>
              <w:t xml:space="preserve">: Casca coriácea, coloração esverdeada, com as paredes </w:t>
            </w:r>
            <w:proofErr w:type="gramStart"/>
            <w:r w:rsidRPr="00E96440">
              <w:rPr>
                <w:rFonts w:ascii="Arial" w:hAnsi="Arial" w:cs="Arial"/>
                <w:sz w:val="22"/>
                <w:szCs w:val="22"/>
              </w:rPr>
              <w:t>espessas e tenra, sem partes amassadas e/ou estragadas</w:t>
            </w:r>
            <w:proofErr w:type="gramEnd"/>
            <w:r w:rsidRPr="00E96440">
              <w:rPr>
                <w:rFonts w:ascii="Arial" w:hAnsi="Arial" w:cs="Arial"/>
                <w:sz w:val="22"/>
                <w:szCs w:val="22"/>
              </w:rPr>
              <w:t>.</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29</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100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Pepino caipira: Médio, com características íntegras e de 1ª qualidade, fresco, limpo. Coloração uniforme</w:t>
            </w:r>
            <w:proofErr w:type="gramStart"/>
            <w:r w:rsidRPr="00E96440">
              <w:rPr>
                <w:rFonts w:ascii="Arial" w:hAnsi="Arial" w:cs="Arial"/>
                <w:sz w:val="22"/>
                <w:szCs w:val="22"/>
              </w:rPr>
              <w:t>, isento</w:t>
            </w:r>
            <w:proofErr w:type="gramEnd"/>
            <w:r w:rsidRPr="00E96440">
              <w:rPr>
                <w:rFonts w:ascii="Arial" w:hAnsi="Arial" w:cs="Arial"/>
                <w:sz w:val="22"/>
                <w:szCs w:val="22"/>
              </w:rPr>
              <w:t xml:space="preserve"> de sujidades. Não deve apresentar quaisquer lesões. </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30</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200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color w:val="000000"/>
              </w:rPr>
            </w:pPr>
            <w:r w:rsidRPr="00E96440">
              <w:rPr>
                <w:rFonts w:ascii="Arial" w:hAnsi="Arial" w:cs="Arial"/>
                <w:color w:val="000000"/>
                <w:sz w:val="22"/>
                <w:szCs w:val="22"/>
              </w:rPr>
              <w:t>Repolho branco: tamanho médio, fresco de 1ª qualidade, sem piolhos e não deve estar amarelado.</w:t>
            </w:r>
            <w:r w:rsidRPr="00E96440">
              <w:rPr>
                <w:rFonts w:ascii="Arial" w:hAnsi="Arial" w:cs="Arial"/>
                <w:sz w:val="22"/>
                <w:szCs w:val="22"/>
              </w:rPr>
              <w:t xml:space="preserve"> Livre de pragas e apodrecimento.</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31</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600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Tomate salada: de 1ª qualidade, tamanho médio e grau médio de amadurecimento, livre de machucados, pragas, apodrecimento e de resíduos de fertilizantes.</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32</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70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Vagem: nova de 1ª qualidade</w:t>
            </w:r>
            <w:proofErr w:type="gramStart"/>
            <w:r w:rsidRPr="00E96440">
              <w:rPr>
                <w:rFonts w:ascii="Arial" w:hAnsi="Arial" w:cs="Arial"/>
                <w:sz w:val="22"/>
                <w:szCs w:val="22"/>
              </w:rPr>
              <w:t>, integras</w:t>
            </w:r>
            <w:proofErr w:type="gramEnd"/>
            <w:r w:rsidRPr="00E96440">
              <w:rPr>
                <w:rFonts w:ascii="Arial" w:hAnsi="Arial" w:cs="Arial"/>
                <w:sz w:val="22"/>
                <w:szCs w:val="22"/>
              </w:rPr>
              <w:t>, sem ferimentos, livre de machucados, apodrecimento, pragas e doenças. Coloração esverdeada característica.</w:t>
            </w:r>
          </w:p>
        </w:tc>
      </w:tr>
    </w:tbl>
    <w:p w:rsidR="0053780F" w:rsidRDefault="0053780F" w:rsidP="005943E5">
      <w:pPr>
        <w:pStyle w:val="NormalWeb"/>
        <w:spacing w:after="136" w:line="276" w:lineRule="auto"/>
        <w:rPr>
          <w:rFonts w:ascii="Arial" w:hAnsi="Arial" w:cs="Arial"/>
          <w:color w:val="000000"/>
          <w:sz w:val="22"/>
          <w:szCs w:val="22"/>
          <w:lang w:val="pt-BR"/>
        </w:rPr>
      </w:pP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*Preço de aquisição é o preço a ser pago ao fornecedor da agricultura familiar. (Resolução FNDE </w:t>
      </w:r>
      <w:r w:rsidR="009C4560" w:rsidRPr="005943E5">
        <w:rPr>
          <w:rFonts w:ascii="Arial" w:hAnsi="Arial" w:cs="Arial"/>
          <w:color w:val="000000"/>
          <w:sz w:val="22"/>
          <w:szCs w:val="22"/>
          <w:lang w:val="pt-BR"/>
        </w:rPr>
        <w:t>04</w:t>
      </w:r>
      <w:r w:rsidRPr="005943E5">
        <w:rPr>
          <w:rFonts w:ascii="Arial" w:hAnsi="Arial" w:cs="Arial"/>
          <w:color w:val="000000"/>
          <w:sz w:val="22"/>
          <w:szCs w:val="22"/>
          <w:lang w:val="pt-BR"/>
        </w:rPr>
        <w:t>/</w:t>
      </w:r>
      <w:r w:rsidR="009C4560" w:rsidRPr="005943E5">
        <w:rPr>
          <w:rFonts w:ascii="Arial" w:hAnsi="Arial" w:cs="Arial"/>
          <w:color w:val="000000"/>
          <w:sz w:val="22"/>
          <w:szCs w:val="22"/>
          <w:lang w:val="pt-BR"/>
        </w:rPr>
        <w:t>2015</w:t>
      </w:r>
      <w:r w:rsidRPr="005943E5">
        <w:rPr>
          <w:rFonts w:ascii="Arial" w:hAnsi="Arial" w:cs="Arial"/>
          <w:color w:val="000000"/>
          <w:sz w:val="22"/>
          <w:szCs w:val="22"/>
          <w:lang w:val="pt-BR"/>
        </w:rPr>
        <w:t>, Art.29, §3º).</w:t>
      </w: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2. FONTE DE RECURSO</w:t>
      </w:r>
    </w:p>
    <w:p w:rsidR="0053780F" w:rsidRDefault="00B34377" w:rsidP="005943E5">
      <w:pPr>
        <w:spacing w:after="150" w:line="276" w:lineRule="auto"/>
        <w:jc w:val="both"/>
        <w:rPr>
          <w:rFonts w:ascii="Arial" w:hAnsi="Arial" w:cs="Arial"/>
          <w:b/>
          <w:color w:val="000000"/>
          <w:sz w:val="22"/>
          <w:szCs w:val="22"/>
        </w:rPr>
      </w:pPr>
      <w:r w:rsidRPr="005943E5">
        <w:rPr>
          <w:rFonts w:ascii="Arial" w:hAnsi="Arial" w:cs="Arial"/>
          <w:color w:val="000000"/>
          <w:sz w:val="22"/>
          <w:szCs w:val="22"/>
        </w:rPr>
        <w:t>Recu</w:t>
      </w:r>
      <w:r w:rsidR="001B3830" w:rsidRPr="005943E5">
        <w:rPr>
          <w:rFonts w:ascii="Arial" w:hAnsi="Arial" w:cs="Arial"/>
          <w:color w:val="000000"/>
          <w:sz w:val="22"/>
          <w:szCs w:val="22"/>
        </w:rPr>
        <w:t xml:space="preserve">rsos provenientes da </w:t>
      </w:r>
      <w:r w:rsidR="001B3830" w:rsidRPr="005943E5">
        <w:rPr>
          <w:rFonts w:ascii="Arial" w:hAnsi="Arial" w:cs="Arial"/>
          <w:b/>
          <w:color w:val="000000"/>
          <w:sz w:val="22"/>
          <w:szCs w:val="22"/>
        </w:rPr>
        <w:t>dotação orçamentária</w:t>
      </w:r>
      <w:r w:rsidR="00147BA5" w:rsidRPr="005943E5">
        <w:rPr>
          <w:rFonts w:ascii="Arial" w:hAnsi="Arial" w:cs="Arial"/>
          <w:b/>
          <w:color w:val="000000"/>
          <w:sz w:val="22"/>
          <w:szCs w:val="22"/>
        </w:rPr>
        <w:t xml:space="preserve"> nº</w:t>
      </w:r>
      <w:r w:rsidR="0053780F">
        <w:rPr>
          <w:rFonts w:ascii="Arial" w:hAnsi="Arial" w:cs="Arial"/>
          <w:b/>
          <w:color w:val="000000"/>
          <w:sz w:val="22"/>
          <w:szCs w:val="22"/>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4394"/>
        <w:gridCol w:w="3119"/>
      </w:tblGrid>
      <w:tr w:rsidR="0053780F" w:rsidRPr="00207718" w:rsidTr="0053780F">
        <w:tc>
          <w:tcPr>
            <w:tcW w:w="1418" w:type="dxa"/>
            <w:vAlign w:val="center"/>
          </w:tcPr>
          <w:p w:rsidR="0053780F" w:rsidRPr="00207718" w:rsidRDefault="0053780F" w:rsidP="00C34CB7">
            <w:pPr>
              <w:spacing w:line="360" w:lineRule="auto"/>
              <w:jc w:val="center"/>
              <w:rPr>
                <w:rFonts w:ascii="Arial" w:hAnsi="Arial" w:cs="Arial"/>
                <w:b/>
              </w:rPr>
            </w:pPr>
            <w:r w:rsidRPr="00207718">
              <w:rPr>
                <w:rFonts w:ascii="Arial" w:hAnsi="Arial" w:cs="Arial"/>
                <w:b/>
                <w:sz w:val="22"/>
                <w:szCs w:val="22"/>
              </w:rPr>
              <w:lastRenderedPageBreak/>
              <w:t>RECURSO</w:t>
            </w:r>
          </w:p>
        </w:tc>
        <w:tc>
          <w:tcPr>
            <w:tcW w:w="992" w:type="dxa"/>
            <w:vAlign w:val="center"/>
          </w:tcPr>
          <w:p w:rsidR="0053780F" w:rsidRPr="00207718" w:rsidRDefault="0053780F" w:rsidP="00C34CB7">
            <w:pPr>
              <w:spacing w:line="360" w:lineRule="auto"/>
              <w:jc w:val="center"/>
              <w:rPr>
                <w:rFonts w:ascii="Arial" w:hAnsi="Arial" w:cs="Arial"/>
                <w:b/>
              </w:rPr>
            </w:pPr>
            <w:r w:rsidRPr="00207718">
              <w:rPr>
                <w:rFonts w:ascii="Arial" w:hAnsi="Arial" w:cs="Arial"/>
                <w:b/>
                <w:sz w:val="22"/>
                <w:szCs w:val="22"/>
              </w:rPr>
              <w:t>FICHA</w:t>
            </w:r>
          </w:p>
        </w:tc>
        <w:tc>
          <w:tcPr>
            <w:tcW w:w="4394" w:type="dxa"/>
            <w:vAlign w:val="center"/>
          </w:tcPr>
          <w:p w:rsidR="0053780F" w:rsidRPr="00207718" w:rsidRDefault="0053780F" w:rsidP="00C34CB7">
            <w:pPr>
              <w:spacing w:line="360" w:lineRule="auto"/>
              <w:jc w:val="center"/>
              <w:rPr>
                <w:rFonts w:ascii="Arial" w:hAnsi="Arial" w:cs="Arial"/>
                <w:b/>
              </w:rPr>
            </w:pPr>
            <w:r w:rsidRPr="00207718">
              <w:rPr>
                <w:rFonts w:ascii="Arial" w:hAnsi="Arial" w:cs="Arial"/>
                <w:b/>
                <w:sz w:val="22"/>
                <w:szCs w:val="22"/>
              </w:rPr>
              <w:t>DOTAÇÃO</w:t>
            </w:r>
          </w:p>
        </w:tc>
        <w:tc>
          <w:tcPr>
            <w:tcW w:w="3119" w:type="dxa"/>
            <w:vAlign w:val="center"/>
          </w:tcPr>
          <w:p w:rsidR="0053780F" w:rsidRPr="00207718" w:rsidRDefault="0053780F" w:rsidP="00C34CB7">
            <w:pPr>
              <w:spacing w:line="360" w:lineRule="auto"/>
              <w:jc w:val="center"/>
              <w:rPr>
                <w:rFonts w:ascii="Arial" w:hAnsi="Arial" w:cs="Arial"/>
                <w:b/>
              </w:rPr>
            </w:pPr>
            <w:r w:rsidRPr="00207718">
              <w:rPr>
                <w:rFonts w:ascii="Arial" w:hAnsi="Arial" w:cs="Arial"/>
                <w:b/>
                <w:sz w:val="22"/>
                <w:szCs w:val="22"/>
              </w:rPr>
              <w:t>ELEMENTO</w:t>
            </w:r>
          </w:p>
        </w:tc>
      </w:tr>
      <w:tr w:rsidR="0053780F" w:rsidRPr="00207718" w:rsidTr="0053780F">
        <w:tc>
          <w:tcPr>
            <w:tcW w:w="1418" w:type="dxa"/>
          </w:tcPr>
          <w:p w:rsidR="0053780F" w:rsidRPr="00207718" w:rsidRDefault="0053780F" w:rsidP="00C34CB7">
            <w:pPr>
              <w:spacing w:line="360" w:lineRule="auto"/>
              <w:jc w:val="center"/>
              <w:rPr>
                <w:rFonts w:ascii="Arial" w:hAnsi="Arial" w:cs="Arial"/>
              </w:rPr>
            </w:pPr>
            <w:r w:rsidRPr="00207718">
              <w:rPr>
                <w:rFonts w:ascii="Arial" w:hAnsi="Arial" w:cs="Arial"/>
                <w:sz w:val="22"/>
                <w:szCs w:val="22"/>
              </w:rPr>
              <w:t>Merenda Escolar</w:t>
            </w:r>
          </w:p>
          <w:p w:rsidR="0053780F" w:rsidRPr="00207718" w:rsidRDefault="0053780F" w:rsidP="00C34CB7">
            <w:pPr>
              <w:spacing w:line="360" w:lineRule="auto"/>
              <w:jc w:val="center"/>
              <w:rPr>
                <w:rFonts w:ascii="Arial" w:hAnsi="Arial" w:cs="Arial"/>
              </w:rPr>
            </w:pPr>
            <w:r w:rsidRPr="00207718">
              <w:rPr>
                <w:rFonts w:ascii="Arial" w:hAnsi="Arial" w:cs="Arial"/>
                <w:sz w:val="22"/>
                <w:szCs w:val="22"/>
              </w:rPr>
              <w:t>PNAE</w:t>
            </w:r>
          </w:p>
          <w:p w:rsidR="0053780F" w:rsidRPr="00207718" w:rsidRDefault="0053780F" w:rsidP="00C34CB7">
            <w:pPr>
              <w:spacing w:line="360" w:lineRule="auto"/>
              <w:jc w:val="center"/>
              <w:rPr>
                <w:rFonts w:ascii="Arial" w:hAnsi="Arial" w:cs="Arial"/>
              </w:rPr>
            </w:pPr>
            <w:r w:rsidRPr="00207718">
              <w:rPr>
                <w:rFonts w:ascii="Arial" w:hAnsi="Arial" w:cs="Arial"/>
                <w:sz w:val="22"/>
                <w:szCs w:val="22"/>
              </w:rPr>
              <w:t>SEMINC</w:t>
            </w:r>
          </w:p>
        </w:tc>
        <w:tc>
          <w:tcPr>
            <w:tcW w:w="992" w:type="dxa"/>
          </w:tcPr>
          <w:p w:rsidR="0053780F" w:rsidRPr="00207718" w:rsidRDefault="0053780F" w:rsidP="00C34CB7">
            <w:pPr>
              <w:spacing w:line="360" w:lineRule="auto"/>
              <w:jc w:val="center"/>
              <w:rPr>
                <w:rFonts w:ascii="Arial" w:hAnsi="Arial" w:cs="Arial"/>
              </w:rPr>
            </w:pPr>
            <w:r w:rsidRPr="00207718">
              <w:rPr>
                <w:rFonts w:ascii="Arial" w:hAnsi="Arial" w:cs="Arial"/>
                <w:sz w:val="22"/>
                <w:szCs w:val="22"/>
              </w:rPr>
              <w:t>165</w:t>
            </w:r>
          </w:p>
          <w:p w:rsidR="0053780F" w:rsidRPr="00207718" w:rsidRDefault="0053780F" w:rsidP="00C34CB7">
            <w:pPr>
              <w:spacing w:line="360" w:lineRule="auto"/>
              <w:jc w:val="center"/>
              <w:rPr>
                <w:rFonts w:ascii="Arial" w:hAnsi="Arial" w:cs="Arial"/>
              </w:rPr>
            </w:pPr>
            <w:r w:rsidRPr="00207718">
              <w:rPr>
                <w:rFonts w:ascii="Arial" w:hAnsi="Arial" w:cs="Arial"/>
                <w:sz w:val="22"/>
                <w:szCs w:val="22"/>
              </w:rPr>
              <w:t>166</w:t>
            </w:r>
          </w:p>
        </w:tc>
        <w:tc>
          <w:tcPr>
            <w:tcW w:w="4394" w:type="dxa"/>
          </w:tcPr>
          <w:p w:rsidR="0053780F" w:rsidRPr="00207718" w:rsidRDefault="0053780F" w:rsidP="00C34CB7">
            <w:pPr>
              <w:spacing w:line="360" w:lineRule="auto"/>
              <w:jc w:val="center"/>
              <w:rPr>
                <w:rFonts w:ascii="Arial" w:hAnsi="Arial" w:cs="Arial"/>
              </w:rPr>
            </w:pPr>
            <w:r w:rsidRPr="00207718">
              <w:rPr>
                <w:rFonts w:ascii="Arial" w:hAnsi="Arial" w:cs="Arial"/>
                <w:sz w:val="22"/>
                <w:szCs w:val="22"/>
              </w:rPr>
              <w:t>02.03.03.12.306.0008.2.222.3.3.90.30.00</w:t>
            </w:r>
          </w:p>
        </w:tc>
        <w:tc>
          <w:tcPr>
            <w:tcW w:w="3119" w:type="dxa"/>
          </w:tcPr>
          <w:p w:rsidR="0053780F" w:rsidRPr="00207718" w:rsidRDefault="0053780F" w:rsidP="00C34CB7">
            <w:pPr>
              <w:spacing w:line="360" w:lineRule="auto"/>
              <w:rPr>
                <w:rFonts w:ascii="Arial" w:hAnsi="Arial" w:cs="Arial"/>
              </w:rPr>
            </w:pPr>
            <w:r w:rsidRPr="00207718">
              <w:rPr>
                <w:rFonts w:ascii="Arial" w:hAnsi="Arial" w:cs="Arial"/>
                <w:sz w:val="22"/>
                <w:szCs w:val="22"/>
              </w:rPr>
              <w:t>Material de Consumo</w:t>
            </w:r>
          </w:p>
        </w:tc>
      </w:tr>
    </w:tbl>
    <w:p w:rsidR="0053780F" w:rsidRDefault="0053780F" w:rsidP="005943E5">
      <w:pPr>
        <w:pStyle w:val="NormalWeb"/>
        <w:spacing w:after="136" w:line="276" w:lineRule="auto"/>
        <w:rPr>
          <w:rFonts w:ascii="Arial" w:hAnsi="Arial" w:cs="Arial"/>
          <w:b/>
          <w:color w:val="000000"/>
          <w:sz w:val="22"/>
          <w:szCs w:val="22"/>
          <w:lang w:val="pt-BR"/>
        </w:rPr>
      </w:pP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3. HABILITAÇÃO DO FORNECEDOR</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Os Fornecedores do</w:t>
      </w:r>
      <w:r w:rsidR="006D22C6" w:rsidRPr="005943E5">
        <w:rPr>
          <w:rFonts w:ascii="Arial" w:hAnsi="Arial" w:cs="Arial"/>
          <w:color w:val="000000"/>
          <w:sz w:val="22"/>
          <w:szCs w:val="22"/>
          <w:lang w:val="pt-BR"/>
        </w:rPr>
        <w:t xml:space="preserve">s gêneros alimentícios </w:t>
      </w:r>
      <w:r w:rsidRPr="005943E5">
        <w:rPr>
          <w:rFonts w:ascii="Arial" w:hAnsi="Arial" w:cs="Arial"/>
          <w:color w:val="000000"/>
          <w:sz w:val="22"/>
          <w:szCs w:val="22"/>
          <w:lang w:val="pt-BR"/>
        </w:rPr>
        <w:t>poderão comercializar sua produção na forma de Fornecedores de Grupos Formais, de acordo com o Art. 27 da Resolução FNDE nº</w:t>
      </w:r>
      <w:proofErr w:type="gramStart"/>
      <w:r w:rsidRPr="005943E5">
        <w:rPr>
          <w:rFonts w:ascii="Arial" w:hAnsi="Arial" w:cs="Arial"/>
          <w:color w:val="000000"/>
          <w:sz w:val="22"/>
          <w:szCs w:val="22"/>
          <w:lang w:val="pt-BR"/>
        </w:rPr>
        <w:t xml:space="preserve"> </w:t>
      </w:r>
      <w:r w:rsidR="001B3830" w:rsidRPr="005943E5">
        <w:rPr>
          <w:rFonts w:ascii="Arial" w:hAnsi="Arial" w:cs="Arial"/>
          <w:color w:val="000000"/>
          <w:sz w:val="22"/>
          <w:szCs w:val="22"/>
          <w:lang w:val="pt-BR"/>
        </w:rPr>
        <w:t xml:space="preserve"> </w:t>
      </w:r>
      <w:proofErr w:type="gramEnd"/>
      <w:r w:rsidR="001B3830" w:rsidRPr="005943E5">
        <w:rPr>
          <w:rFonts w:ascii="Arial" w:hAnsi="Arial" w:cs="Arial"/>
          <w:color w:val="000000"/>
          <w:sz w:val="22"/>
          <w:szCs w:val="22"/>
          <w:lang w:val="pt-BR"/>
        </w:rPr>
        <w:t>04/2015</w:t>
      </w:r>
      <w:r w:rsidRPr="005943E5">
        <w:rPr>
          <w:rFonts w:ascii="Arial" w:hAnsi="Arial" w:cs="Arial"/>
          <w:color w:val="000000"/>
          <w:sz w:val="22"/>
          <w:szCs w:val="22"/>
          <w:lang w:val="pt-BR"/>
        </w:rPr>
        <w:t>.</w:t>
      </w: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 xml:space="preserve">3.1. ENVELOPE Nº 01 - HABILITAÇÃO </w:t>
      </w:r>
      <w:r w:rsidR="0053780F">
        <w:rPr>
          <w:rFonts w:ascii="Arial" w:hAnsi="Arial" w:cs="Arial"/>
          <w:b/>
          <w:color w:val="000000"/>
          <w:sz w:val="22"/>
          <w:szCs w:val="22"/>
          <w:lang w:val="pt-BR"/>
        </w:rPr>
        <w:t xml:space="preserve">FORNECEDOR INDIVIDUAL </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w:t>
      </w:r>
      <w:r w:rsidR="0053780F">
        <w:rPr>
          <w:rFonts w:ascii="Arial" w:hAnsi="Arial" w:cs="Arial"/>
          <w:color w:val="000000"/>
          <w:sz w:val="22"/>
          <w:szCs w:val="22"/>
          <w:lang w:val="pt-BR"/>
        </w:rPr>
        <w:t xml:space="preserve"> Fornecedor Individual </w:t>
      </w:r>
      <w:r w:rsidRPr="005943E5">
        <w:rPr>
          <w:rFonts w:ascii="Arial" w:hAnsi="Arial" w:cs="Arial"/>
          <w:color w:val="000000"/>
          <w:sz w:val="22"/>
          <w:szCs w:val="22"/>
          <w:lang w:val="pt-BR"/>
        </w:rPr>
        <w:t xml:space="preserve">deverá apresentar no Envelope nº 01, os documentos abaixo relacionados, </w:t>
      </w:r>
      <w:proofErr w:type="gramStart"/>
      <w:r w:rsidRPr="005943E5">
        <w:rPr>
          <w:rFonts w:ascii="Arial" w:hAnsi="Arial" w:cs="Arial"/>
          <w:color w:val="000000"/>
          <w:sz w:val="22"/>
          <w:szCs w:val="22"/>
          <w:lang w:val="pt-BR"/>
        </w:rPr>
        <w:t>sob pena</w:t>
      </w:r>
      <w:proofErr w:type="gramEnd"/>
      <w:r w:rsidRPr="005943E5">
        <w:rPr>
          <w:rFonts w:ascii="Arial" w:hAnsi="Arial" w:cs="Arial"/>
          <w:color w:val="000000"/>
          <w:sz w:val="22"/>
          <w:szCs w:val="22"/>
          <w:lang w:val="pt-BR"/>
        </w:rPr>
        <w:t xml:space="preserve"> de inabilitação: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 - a prova de inscrição no Cadastro</w:t>
      </w:r>
      <w:r w:rsidR="0053780F">
        <w:rPr>
          <w:rFonts w:ascii="Arial" w:hAnsi="Arial" w:cs="Arial"/>
          <w:color w:val="000000"/>
          <w:sz w:val="22"/>
          <w:szCs w:val="22"/>
          <w:lang w:val="pt-BR"/>
        </w:rPr>
        <w:t xml:space="preserve"> de Pessoa Física </w:t>
      </w:r>
      <w:r w:rsidRPr="005943E5">
        <w:rPr>
          <w:rFonts w:ascii="Arial" w:hAnsi="Arial" w:cs="Arial"/>
          <w:color w:val="000000"/>
          <w:sz w:val="22"/>
          <w:szCs w:val="22"/>
          <w:lang w:val="pt-BR"/>
        </w:rPr>
        <w:t xml:space="preserve">- </w:t>
      </w:r>
      <w:r w:rsidR="0053780F">
        <w:rPr>
          <w:rFonts w:ascii="Arial" w:hAnsi="Arial" w:cs="Arial"/>
          <w:color w:val="000000"/>
          <w:sz w:val="22"/>
          <w:szCs w:val="22"/>
          <w:lang w:val="pt-BR"/>
        </w:rPr>
        <w:t>CPF</w:t>
      </w:r>
      <w:r w:rsidRPr="005943E5">
        <w:rPr>
          <w:rFonts w:ascii="Arial" w:hAnsi="Arial" w:cs="Arial"/>
          <w:color w:val="000000"/>
          <w:sz w:val="22"/>
          <w:szCs w:val="22"/>
          <w:lang w:val="pt-BR"/>
        </w:rPr>
        <w:t>;</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II - o extrato da DAP </w:t>
      </w:r>
      <w:r w:rsidR="0053780F">
        <w:rPr>
          <w:rFonts w:ascii="Arial" w:hAnsi="Arial" w:cs="Arial"/>
          <w:color w:val="000000"/>
          <w:sz w:val="22"/>
          <w:szCs w:val="22"/>
          <w:lang w:val="pt-BR"/>
        </w:rPr>
        <w:t>Pessoa Física do Agricultor Familiar</w:t>
      </w:r>
      <w:r w:rsidRPr="005943E5">
        <w:rPr>
          <w:rFonts w:ascii="Arial" w:hAnsi="Arial" w:cs="Arial"/>
          <w:color w:val="000000"/>
          <w:sz w:val="22"/>
          <w:szCs w:val="22"/>
          <w:lang w:val="pt-BR"/>
        </w:rPr>
        <w:t>, emitido nos últimos 60 dias;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III - o Projeto de Venda do</w:t>
      </w:r>
      <w:r w:rsidR="006D22C6" w:rsidRPr="005943E5">
        <w:rPr>
          <w:rFonts w:ascii="Arial" w:hAnsi="Arial" w:cs="Arial"/>
          <w:color w:val="000000"/>
          <w:sz w:val="22"/>
          <w:szCs w:val="22"/>
          <w:lang w:val="pt-BR"/>
        </w:rPr>
        <w:t xml:space="preserve">s gêneros alimentícios </w:t>
      </w:r>
      <w:r w:rsidRPr="005943E5">
        <w:rPr>
          <w:rFonts w:ascii="Arial" w:hAnsi="Arial" w:cs="Arial"/>
          <w:color w:val="000000"/>
          <w:sz w:val="22"/>
          <w:szCs w:val="22"/>
          <w:lang w:val="pt-BR"/>
        </w:rPr>
        <w:t>da Agricultura Familiar para Alimentação Escolar;</w:t>
      </w:r>
    </w:p>
    <w:p w:rsidR="00B34377" w:rsidRDefault="006D22C6"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VI - </w:t>
      </w:r>
      <w:r w:rsidR="00B34377" w:rsidRPr="005943E5">
        <w:rPr>
          <w:rFonts w:ascii="Arial" w:hAnsi="Arial" w:cs="Arial"/>
          <w:color w:val="000000"/>
          <w:sz w:val="22"/>
          <w:szCs w:val="22"/>
          <w:lang w:val="pt-BR"/>
        </w:rPr>
        <w:t xml:space="preserve">a prova de atendimento de requisitos previstos em lei específica, quando for o caso; </w:t>
      </w:r>
      <w:proofErr w:type="gramStart"/>
      <w:r w:rsidR="00B34377" w:rsidRPr="005943E5">
        <w:rPr>
          <w:rFonts w:ascii="Arial" w:hAnsi="Arial" w:cs="Arial"/>
          <w:color w:val="000000"/>
          <w:sz w:val="22"/>
          <w:szCs w:val="22"/>
          <w:lang w:val="pt-BR"/>
        </w:rPr>
        <w:t>e</w:t>
      </w:r>
      <w:proofErr w:type="gramEnd"/>
    </w:p>
    <w:p w:rsidR="005E24FF" w:rsidRDefault="005E24FF" w:rsidP="005943E5">
      <w:pPr>
        <w:pStyle w:val="NormalWeb"/>
        <w:spacing w:after="136" w:line="276" w:lineRule="auto"/>
        <w:rPr>
          <w:rFonts w:ascii="Arial" w:hAnsi="Arial" w:cs="Arial"/>
          <w:b/>
          <w:color w:val="000000"/>
          <w:sz w:val="22"/>
          <w:szCs w:val="22"/>
          <w:lang w:val="pt-BR"/>
        </w:rPr>
      </w:pPr>
      <w:r w:rsidRPr="005E24FF">
        <w:rPr>
          <w:rFonts w:ascii="Arial" w:hAnsi="Arial" w:cs="Arial"/>
          <w:b/>
          <w:color w:val="000000"/>
          <w:sz w:val="22"/>
          <w:szCs w:val="22"/>
          <w:lang w:val="pt-BR"/>
        </w:rPr>
        <w:t>3.2.</w:t>
      </w:r>
      <w:r>
        <w:rPr>
          <w:rFonts w:ascii="Arial" w:hAnsi="Arial" w:cs="Arial"/>
          <w:color w:val="000000"/>
          <w:sz w:val="22"/>
          <w:szCs w:val="22"/>
          <w:lang w:val="pt-BR"/>
        </w:rPr>
        <w:t xml:space="preserve"> </w:t>
      </w:r>
      <w:r w:rsidRPr="005943E5">
        <w:rPr>
          <w:rFonts w:ascii="Arial" w:hAnsi="Arial" w:cs="Arial"/>
          <w:b/>
          <w:color w:val="000000"/>
          <w:sz w:val="22"/>
          <w:szCs w:val="22"/>
          <w:lang w:val="pt-BR"/>
        </w:rPr>
        <w:t xml:space="preserve">ENVELOPE Nº 01 - HABILITAÇÃO </w:t>
      </w:r>
      <w:r>
        <w:rPr>
          <w:rFonts w:ascii="Arial" w:hAnsi="Arial" w:cs="Arial"/>
          <w:b/>
          <w:color w:val="000000"/>
          <w:sz w:val="22"/>
          <w:szCs w:val="22"/>
          <w:lang w:val="pt-BR"/>
        </w:rPr>
        <w:t>GRUPOS FORMAIS DETENTORA DE DAP JURÍDICA</w:t>
      </w:r>
    </w:p>
    <w:p w:rsidR="005E24FF" w:rsidRPr="005943E5" w:rsidRDefault="005E24FF" w:rsidP="005E24FF">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w:t>
      </w:r>
      <w:r>
        <w:rPr>
          <w:rFonts w:ascii="Arial" w:hAnsi="Arial" w:cs="Arial"/>
          <w:color w:val="000000"/>
          <w:sz w:val="22"/>
          <w:szCs w:val="22"/>
          <w:lang w:val="pt-BR"/>
        </w:rPr>
        <w:t xml:space="preserve">s Grupos Formais detentoras de DAP jurídica </w:t>
      </w:r>
      <w:r w:rsidRPr="005943E5">
        <w:rPr>
          <w:rFonts w:ascii="Arial" w:hAnsi="Arial" w:cs="Arial"/>
          <w:color w:val="000000"/>
          <w:sz w:val="22"/>
          <w:szCs w:val="22"/>
          <w:lang w:val="pt-BR"/>
        </w:rPr>
        <w:t xml:space="preserve">deverá apresentar no Envelope nº 01, os documentos abaixo relacionados, </w:t>
      </w:r>
      <w:proofErr w:type="gramStart"/>
      <w:r w:rsidRPr="005943E5">
        <w:rPr>
          <w:rFonts w:ascii="Arial" w:hAnsi="Arial" w:cs="Arial"/>
          <w:color w:val="000000"/>
          <w:sz w:val="22"/>
          <w:szCs w:val="22"/>
          <w:lang w:val="pt-BR"/>
        </w:rPr>
        <w:t>sob pena</w:t>
      </w:r>
      <w:proofErr w:type="gramEnd"/>
      <w:r w:rsidRPr="005943E5">
        <w:rPr>
          <w:rFonts w:ascii="Arial" w:hAnsi="Arial" w:cs="Arial"/>
          <w:color w:val="000000"/>
          <w:sz w:val="22"/>
          <w:szCs w:val="22"/>
          <w:lang w:val="pt-BR"/>
        </w:rPr>
        <w:t xml:space="preserve"> de inabilitação:</w:t>
      </w:r>
    </w:p>
    <w:p w:rsidR="005E24FF" w:rsidRPr="005943E5" w:rsidRDefault="005E24FF" w:rsidP="005E24FF">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 - a prova de inscrição no Cadastro</w:t>
      </w:r>
      <w:r>
        <w:rPr>
          <w:rFonts w:ascii="Arial" w:hAnsi="Arial" w:cs="Arial"/>
          <w:color w:val="000000"/>
          <w:sz w:val="22"/>
          <w:szCs w:val="22"/>
          <w:lang w:val="pt-BR"/>
        </w:rPr>
        <w:t xml:space="preserve"> Nacional de Pessoa Jurídica - CNPJ</w:t>
      </w:r>
      <w:r w:rsidRPr="005943E5">
        <w:rPr>
          <w:rFonts w:ascii="Arial" w:hAnsi="Arial" w:cs="Arial"/>
          <w:color w:val="000000"/>
          <w:sz w:val="22"/>
          <w:szCs w:val="22"/>
          <w:lang w:val="pt-BR"/>
        </w:rPr>
        <w:t>;</w:t>
      </w:r>
    </w:p>
    <w:p w:rsidR="005E24FF" w:rsidRDefault="005E24FF" w:rsidP="005E24FF">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II - o extrato da DAP </w:t>
      </w:r>
      <w:r>
        <w:rPr>
          <w:rFonts w:ascii="Arial" w:hAnsi="Arial" w:cs="Arial"/>
          <w:color w:val="000000"/>
          <w:sz w:val="22"/>
          <w:szCs w:val="22"/>
          <w:lang w:val="pt-BR"/>
        </w:rPr>
        <w:t>Pessoa Jurídica para Associações ou Cooperativas</w:t>
      </w:r>
      <w:r w:rsidRPr="005943E5">
        <w:rPr>
          <w:rFonts w:ascii="Arial" w:hAnsi="Arial" w:cs="Arial"/>
          <w:color w:val="000000"/>
          <w:sz w:val="22"/>
          <w:szCs w:val="22"/>
          <w:lang w:val="pt-BR"/>
        </w:rPr>
        <w:t>, emitido nos últimos 60 dias;</w:t>
      </w:r>
    </w:p>
    <w:p w:rsidR="005E24FF" w:rsidRDefault="005E24FF" w:rsidP="005E24FF">
      <w:pPr>
        <w:pStyle w:val="NormalWeb"/>
        <w:spacing w:after="136" w:line="276" w:lineRule="auto"/>
        <w:rPr>
          <w:rFonts w:ascii="Arial" w:hAnsi="Arial" w:cs="Arial"/>
          <w:color w:val="000000"/>
          <w:sz w:val="22"/>
          <w:szCs w:val="22"/>
          <w:lang w:val="pt-BR"/>
        </w:rPr>
      </w:pPr>
      <w:r>
        <w:rPr>
          <w:rFonts w:ascii="Arial" w:hAnsi="Arial" w:cs="Arial"/>
          <w:color w:val="000000"/>
          <w:sz w:val="22"/>
          <w:szCs w:val="22"/>
          <w:lang w:val="pt-BR"/>
        </w:rPr>
        <w:t>III – a prova de regularidade com a fazenda Federal, relativa á Seguridade Social e ao Fundo da Garantia por Tempo de Serviço – FGTS;</w:t>
      </w:r>
    </w:p>
    <w:p w:rsidR="005E24FF" w:rsidRPr="005943E5" w:rsidRDefault="005E24FF" w:rsidP="005E24FF">
      <w:pPr>
        <w:pStyle w:val="NormalWeb"/>
        <w:spacing w:after="136" w:line="276" w:lineRule="auto"/>
        <w:rPr>
          <w:rFonts w:ascii="Arial" w:hAnsi="Arial" w:cs="Arial"/>
          <w:color w:val="000000"/>
          <w:sz w:val="22"/>
          <w:szCs w:val="22"/>
          <w:lang w:val="pt-BR"/>
        </w:rPr>
      </w:pPr>
      <w:r>
        <w:rPr>
          <w:rFonts w:ascii="Arial" w:hAnsi="Arial" w:cs="Arial"/>
          <w:color w:val="000000"/>
          <w:sz w:val="22"/>
          <w:szCs w:val="22"/>
          <w:lang w:val="pt-BR"/>
        </w:rPr>
        <w:t xml:space="preserve">IV – as cópias do estatuto e ata de posse da atual diretoria da entidade registrada no órgão competente; </w:t>
      </w:r>
    </w:p>
    <w:p w:rsidR="005E24FF" w:rsidRDefault="005E24FF" w:rsidP="005E24FF">
      <w:pPr>
        <w:pStyle w:val="NormalWeb"/>
        <w:spacing w:after="136" w:line="276" w:lineRule="auto"/>
        <w:rPr>
          <w:rFonts w:ascii="Arial" w:hAnsi="Arial" w:cs="Arial"/>
          <w:color w:val="000000"/>
          <w:sz w:val="22"/>
          <w:szCs w:val="22"/>
          <w:lang w:val="pt-BR"/>
        </w:rPr>
      </w:pPr>
      <w:r>
        <w:rPr>
          <w:rFonts w:ascii="Arial" w:hAnsi="Arial" w:cs="Arial"/>
          <w:color w:val="000000"/>
          <w:sz w:val="22"/>
          <w:szCs w:val="22"/>
          <w:lang w:val="pt-BR"/>
        </w:rPr>
        <w:t>V</w:t>
      </w:r>
      <w:r w:rsidRPr="005943E5">
        <w:rPr>
          <w:rFonts w:ascii="Arial" w:hAnsi="Arial" w:cs="Arial"/>
          <w:color w:val="000000"/>
          <w:sz w:val="22"/>
          <w:szCs w:val="22"/>
          <w:lang w:val="pt-BR"/>
        </w:rPr>
        <w:t xml:space="preserve"> - o Projeto de Venda dos gêneros alimentícios da Agricultura Familiar para Alimentação Escolar;</w:t>
      </w:r>
    </w:p>
    <w:p w:rsidR="005E24FF" w:rsidRPr="005E24FF" w:rsidRDefault="005E24FF" w:rsidP="005E24FF">
      <w:pPr>
        <w:pStyle w:val="NormalWeb"/>
        <w:spacing w:after="136" w:line="276" w:lineRule="auto"/>
        <w:rPr>
          <w:rFonts w:ascii="Arial" w:hAnsi="Arial" w:cs="Arial"/>
          <w:color w:val="000000"/>
          <w:sz w:val="22"/>
          <w:szCs w:val="22"/>
          <w:lang w:val="pt-BR"/>
        </w:rPr>
      </w:pPr>
      <w:r>
        <w:rPr>
          <w:rFonts w:ascii="Arial" w:hAnsi="Arial" w:cs="Arial"/>
          <w:color w:val="000000"/>
          <w:sz w:val="22"/>
          <w:szCs w:val="22"/>
          <w:lang w:val="pt-BR"/>
        </w:rPr>
        <w:t xml:space="preserve">VI - </w:t>
      </w:r>
      <w:r w:rsidRPr="005E24FF">
        <w:rPr>
          <w:rFonts w:ascii="Arial" w:hAnsi="Arial" w:cs="Arial"/>
          <w:color w:val="000000"/>
          <w:sz w:val="22"/>
          <w:szCs w:val="22"/>
          <w:lang w:val="pt-BR"/>
        </w:rPr>
        <w:t>a declaração de que os gêneros alimentícios a serem entregues são produzidos</w:t>
      </w:r>
      <w:r>
        <w:rPr>
          <w:rFonts w:ascii="Arial" w:hAnsi="Arial" w:cs="Arial"/>
          <w:color w:val="000000"/>
          <w:sz w:val="22"/>
          <w:szCs w:val="22"/>
          <w:lang w:val="pt-BR"/>
        </w:rPr>
        <w:t xml:space="preserve"> </w:t>
      </w:r>
      <w:r w:rsidRPr="005E24FF">
        <w:rPr>
          <w:rFonts w:ascii="Arial" w:hAnsi="Arial" w:cs="Arial"/>
          <w:color w:val="000000"/>
          <w:sz w:val="22"/>
          <w:szCs w:val="22"/>
          <w:lang w:val="pt-BR"/>
        </w:rPr>
        <w:t>pelos associados/cooperados;</w:t>
      </w:r>
    </w:p>
    <w:p w:rsidR="005E24FF" w:rsidRDefault="005E24FF" w:rsidP="005E24FF">
      <w:pPr>
        <w:pStyle w:val="NormalWeb"/>
        <w:spacing w:after="136" w:line="276" w:lineRule="auto"/>
        <w:rPr>
          <w:rFonts w:ascii="Arial" w:hAnsi="Arial" w:cs="Arial"/>
          <w:color w:val="000000"/>
          <w:sz w:val="22"/>
          <w:szCs w:val="22"/>
          <w:lang w:val="pt-BR"/>
        </w:rPr>
      </w:pPr>
      <w:r w:rsidRPr="005E24FF">
        <w:rPr>
          <w:rFonts w:ascii="Arial" w:hAnsi="Arial" w:cs="Arial"/>
          <w:bCs/>
          <w:color w:val="000000"/>
          <w:sz w:val="22"/>
          <w:szCs w:val="22"/>
          <w:lang w:val="pt-BR"/>
        </w:rPr>
        <w:lastRenderedPageBreak/>
        <w:t>VII -</w:t>
      </w:r>
      <w:r w:rsidRPr="005E24FF">
        <w:rPr>
          <w:rFonts w:ascii="Arial" w:hAnsi="Arial" w:cs="Arial"/>
          <w:b/>
          <w:bCs/>
          <w:color w:val="000000"/>
          <w:sz w:val="22"/>
          <w:szCs w:val="22"/>
          <w:lang w:val="pt-BR"/>
        </w:rPr>
        <w:t xml:space="preserve"> </w:t>
      </w:r>
      <w:r w:rsidRPr="005E24FF">
        <w:rPr>
          <w:rFonts w:ascii="Arial" w:hAnsi="Arial" w:cs="Arial"/>
          <w:color w:val="000000"/>
          <w:sz w:val="22"/>
          <w:szCs w:val="22"/>
          <w:lang w:val="pt-BR"/>
        </w:rPr>
        <w:t>a declaração do seu representante legal de responsabilidade pelo controle do</w:t>
      </w:r>
      <w:r>
        <w:rPr>
          <w:rFonts w:ascii="Arial" w:hAnsi="Arial" w:cs="Arial"/>
          <w:color w:val="000000"/>
          <w:sz w:val="22"/>
          <w:szCs w:val="22"/>
          <w:lang w:val="pt-BR"/>
        </w:rPr>
        <w:t xml:space="preserve"> </w:t>
      </w:r>
      <w:r w:rsidRPr="005E24FF">
        <w:rPr>
          <w:rFonts w:ascii="Arial" w:hAnsi="Arial" w:cs="Arial"/>
          <w:color w:val="000000"/>
          <w:sz w:val="22"/>
          <w:szCs w:val="22"/>
          <w:lang w:val="pt-BR"/>
        </w:rPr>
        <w:t>atendimento do limite individual de venda de seus cooperados/associados;</w:t>
      </w:r>
    </w:p>
    <w:p w:rsidR="005E24FF" w:rsidRDefault="005E24FF" w:rsidP="005E24FF">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VI - a prova de atendimento de requisitos previstos em lei específica, quando for o caso; </w:t>
      </w:r>
      <w:proofErr w:type="gramStart"/>
      <w:r w:rsidRPr="005943E5">
        <w:rPr>
          <w:rFonts w:ascii="Arial" w:hAnsi="Arial" w:cs="Arial"/>
          <w:color w:val="000000"/>
          <w:sz w:val="22"/>
          <w:szCs w:val="22"/>
          <w:lang w:val="pt-BR"/>
        </w:rPr>
        <w:t>e</w:t>
      </w:r>
      <w:proofErr w:type="gramEnd"/>
    </w:p>
    <w:p w:rsidR="005E24FF" w:rsidRDefault="005E24FF" w:rsidP="005943E5">
      <w:pPr>
        <w:pStyle w:val="NormalWeb"/>
        <w:spacing w:after="136" w:line="276" w:lineRule="auto"/>
        <w:rPr>
          <w:rFonts w:ascii="Arial" w:hAnsi="Arial" w:cs="Arial"/>
          <w:b/>
          <w:color w:val="000000"/>
          <w:sz w:val="22"/>
          <w:szCs w:val="22"/>
          <w:lang w:val="pt-BR"/>
        </w:rPr>
      </w:pP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 xml:space="preserve">4. ENVELOPE Nº 02 - </w:t>
      </w:r>
      <w:proofErr w:type="gramStart"/>
      <w:r w:rsidRPr="005943E5">
        <w:rPr>
          <w:rFonts w:ascii="Arial" w:hAnsi="Arial" w:cs="Arial"/>
          <w:b/>
          <w:color w:val="000000"/>
          <w:sz w:val="22"/>
          <w:szCs w:val="22"/>
          <w:lang w:val="pt-BR"/>
        </w:rPr>
        <w:t>PROJETO</w:t>
      </w:r>
      <w:proofErr w:type="gramEnd"/>
      <w:r w:rsidRPr="005943E5">
        <w:rPr>
          <w:rFonts w:ascii="Arial" w:hAnsi="Arial" w:cs="Arial"/>
          <w:b/>
          <w:color w:val="000000"/>
          <w:sz w:val="22"/>
          <w:szCs w:val="22"/>
          <w:lang w:val="pt-BR"/>
        </w:rPr>
        <w:t xml:space="preserve"> DE VENDA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4.1. No Envelope nº 02 os Fornecedores deverão apresentar o Projeto de Venda conforme Anexo </w:t>
      </w:r>
      <w:r w:rsidR="001B3830" w:rsidRPr="005943E5">
        <w:rPr>
          <w:rFonts w:ascii="Arial" w:hAnsi="Arial" w:cs="Arial"/>
          <w:color w:val="000000"/>
          <w:sz w:val="22"/>
          <w:szCs w:val="22"/>
          <w:lang w:val="pt-BR"/>
        </w:rPr>
        <w:t>IV</w:t>
      </w:r>
      <w:r w:rsidRPr="005943E5">
        <w:rPr>
          <w:rFonts w:ascii="Arial" w:hAnsi="Arial" w:cs="Arial"/>
          <w:color w:val="000000"/>
          <w:sz w:val="22"/>
          <w:szCs w:val="22"/>
          <w:lang w:val="pt-BR"/>
        </w:rPr>
        <w:t xml:space="preserve"> (modelo da Resolução FNDE n.º </w:t>
      </w:r>
      <w:r w:rsidR="001B3830" w:rsidRPr="005943E5">
        <w:rPr>
          <w:rFonts w:ascii="Arial" w:hAnsi="Arial" w:cs="Arial"/>
          <w:color w:val="000000"/>
          <w:sz w:val="22"/>
          <w:szCs w:val="22"/>
          <w:lang w:val="pt-BR"/>
        </w:rPr>
        <w:t>04/2015</w:t>
      </w:r>
      <w:r w:rsidRPr="005943E5">
        <w:rPr>
          <w:rFonts w:ascii="Arial" w:hAnsi="Arial" w:cs="Arial"/>
          <w:color w:val="000000"/>
          <w:sz w:val="22"/>
          <w:szCs w:val="22"/>
          <w:lang w:val="pt-BR"/>
        </w:rPr>
        <w:t>).</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4.2. A relação dos proponentes dos projetos de venda será apresentada em sessão pública e registrada em ata após o término do pra</w:t>
      </w:r>
      <w:r w:rsidR="001B3830" w:rsidRPr="005943E5">
        <w:rPr>
          <w:rFonts w:ascii="Arial" w:hAnsi="Arial" w:cs="Arial"/>
          <w:color w:val="000000"/>
          <w:sz w:val="22"/>
          <w:szCs w:val="22"/>
          <w:lang w:val="pt-BR"/>
        </w:rPr>
        <w:t>zo de apresentação dos projetos</w:t>
      </w:r>
      <w:r w:rsidRPr="005943E5">
        <w:rPr>
          <w:rFonts w:ascii="Arial" w:hAnsi="Arial" w:cs="Arial"/>
          <w:color w:val="000000"/>
          <w:sz w:val="22"/>
          <w:szCs w:val="22"/>
          <w:lang w:val="pt-BR"/>
        </w:rPr>
        <w:t>. O result</w:t>
      </w:r>
      <w:r w:rsidR="009C4560" w:rsidRPr="005943E5">
        <w:rPr>
          <w:rFonts w:ascii="Arial" w:hAnsi="Arial" w:cs="Arial"/>
          <w:color w:val="000000"/>
          <w:sz w:val="22"/>
          <w:szCs w:val="22"/>
          <w:lang w:val="pt-BR"/>
        </w:rPr>
        <w:t>ado da seleção será publicado 05</w:t>
      </w:r>
      <w:r w:rsidRPr="005943E5">
        <w:rPr>
          <w:rFonts w:ascii="Arial" w:hAnsi="Arial" w:cs="Arial"/>
          <w:color w:val="000000"/>
          <w:sz w:val="22"/>
          <w:szCs w:val="22"/>
          <w:lang w:val="pt-BR"/>
        </w:rPr>
        <w:t xml:space="preserve"> dias após o prazo da publicação da relação dos proponent</w:t>
      </w:r>
      <w:r w:rsidR="009C4560" w:rsidRPr="005943E5">
        <w:rPr>
          <w:rFonts w:ascii="Arial" w:hAnsi="Arial" w:cs="Arial"/>
          <w:color w:val="000000"/>
          <w:sz w:val="22"/>
          <w:szCs w:val="22"/>
          <w:lang w:val="pt-BR"/>
        </w:rPr>
        <w:t>es e no prazo de 05</w:t>
      </w:r>
      <w:r w:rsidRPr="005943E5">
        <w:rPr>
          <w:rFonts w:ascii="Arial" w:hAnsi="Arial" w:cs="Arial"/>
          <w:color w:val="000000"/>
          <w:sz w:val="22"/>
          <w:szCs w:val="22"/>
          <w:lang w:val="pt-BR"/>
        </w:rPr>
        <w:t xml:space="preserve"> dias o(s) selecionado(s) </w:t>
      </w:r>
      <w:proofErr w:type="gramStart"/>
      <w:r w:rsidRPr="005943E5">
        <w:rPr>
          <w:rFonts w:ascii="Arial" w:hAnsi="Arial" w:cs="Arial"/>
          <w:color w:val="000000"/>
          <w:sz w:val="22"/>
          <w:szCs w:val="22"/>
          <w:lang w:val="pt-BR"/>
        </w:rPr>
        <w:t>será(</w:t>
      </w:r>
      <w:proofErr w:type="spellStart"/>
      <w:proofErr w:type="gramEnd"/>
      <w:r w:rsidRPr="005943E5">
        <w:rPr>
          <w:rFonts w:ascii="Arial" w:hAnsi="Arial" w:cs="Arial"/>
          <w:color w:val="000000"/>
          <w:sz w:val="22"/>
          <w:szCs w:val="22"/>
          <w:lang w:val="pt-BR"/>
        </w:rPr>
        <w:t>ão</w:t>
      </w:r>
      <w:proofErr w:type="spellEnd"/>
      <w:r w:rsidRPr="005943E5">
        <w:rPr>
          <w:rFonts w:ascii="Arial" w:hAnsi="Arial" w:cs="Arial"/>
          <w:color w:val="000000"/>
          <w:sz w:val="22"/>
          <w:szCs w:val="22"/>
          <w:lang w:val="pt-BR"/>
        </w:rPr>
        <w:t>) convocado( s) para assinatura do(s) contrato(s).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4.3 - O(s) projeto(s) de venda a </w:t>
      </w:r>
      <w:proofErr w:type="gramStart"/>
      <w:r w:rsidRPr="005943E5">
        <w:rPr>
          <w:rFonts w:ascii="Arial" w:hAnsi="Arial" w:cs="Arial"/>
          <w:color w:val="000000"/>
          <w:sz w:val="22"/>
          <w:szCs w:val="22"/>
          <w:lang w:val="pt-BR"/>
        </w:rPr>
        <w:t>ser(</w:t>
      </w:r>
      <w:proofErr w:type="gramEnd"/>
      <w:r w:rsidRPr="005943E5">
        <w:rPr>
          <w:rFonts w:ascii="Arial" w:hAnsi="Arial" w:cs="Arial"/>
          <w:color w:val="000000"/>
          <w:sz w:val="22"/>
          <w:szCs w:val="22"/>
          <w:lang w:val="pt-BR"/>
        </w:rPr>
        <w:t xml:space="preserve">em) contratado(s) será( </w:t>
      </w:r>
      <w:proofErr w:type="spellStart"/>
      <w:r w:rsidRPr="005943E5">
        <w:rPr>
          <w:rFonts w:ascii="Arial" w:hAnsi="Arial" w:cs="Arial"/>
          <w:color w:val="000000"/>
          <w:sz w:val="22"/>
          <w:szCs w:val="22"/>
          <w:lang w:val="pt-BR"/>
        </w:rPr>
        <w:t>ão</w:t>
      </w:r>
      <w:proofErr w:type="spellEnd"/>
      <w:r w:rsidRPr="005943E5">
        <w:rPr>
          <w:rFonts w:ascii="Arial" w:hAnsi="Arial" w:cs="Arial"/>
          <w:color w:val="000000"/>
          <w:sz w:val="22"/>
          <w:szCs w:val="22"/>
          <w:lang w:val="pt-BR"/>
        </w:rPr>
        <w:t>) selecionado(s) conforme critérios estabelecidos pelo art. 25 da Resolução.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4.4. Devem constar nos Projetos de Venda o nome, o CPF e nº da DAP Física de cada agricultor familiar fornecedor. </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4.5. Na ausência ou desconformidade de qualquer desses documentos constatada na abertura dos envelopes poderá ser concedido abertura de prazo para sua regularização de até </w:t>
      </w:r>
      <w:r w:rsidR="001B3830" w:rsidRPr="005943E5">
        <w:rPr>
          <w:rFonts w:ascii="Arial" w:hAnsi="Arial" w:cs="Arial"/>
          <w:color w:val="000000"/>
          <w:sz w:val="22"/>
          <w:szCs w:val="22"/>
          <w:lang w:val="pt-BR"/>
        </w:rPr>
        <w:t>05</w:t>
      </w:r>
      <w:r w:rsidRPr="005943E5">
        <w:rPr>
          <w:rFonts w:ascii="Arial" w:hAnsi="Arial" w:cs="Arial"/>
          <w:color w:val="000000"/>
          <w:sz w:val="22"/>
          <w:szCs w:val="22"/>
          <w:lang w:val="pt-BR"/>
        </w:rPr>
        <w:t xml:space="preserve"> dias, conforme análise da Comissão Julgadora.</w:t>
      </w: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5. CRITÉRIOS DE SELEÇÃO DOS BENEFICIÁRIOS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5.1. Para seleção, os projetos de venda habilitadas serão divididos em: grupo de projetos de fornecedores locais, grupo de projetos do território rural, grupo de projetos do estado, e grupo de propostas do País.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5.2. Entre os grupos de projetos, será observada a seguinte ordem de prioridade para seleção: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 - o grupo de projetos de fornecedores locais terá prioridade sobre os demais grupos.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II - o grupo de projetos de fornecedores do território rural terá prioridade sobre o do estado e do País.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III - o grupo de projetos do estado terá prioridade sobre o do País.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5.3. Em cada grupo de projetos, será observada a seguinte ordem de prioridade para seleção: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 - os assentamentos de reforma agrária, as comunidades tradicionais indígenas e as comunidades quilombolas, não havendo prioridade entre estes;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II - os Grupos Formais (organizações produtivas detentoras de Declaração de Aptidão ao PRONAF - DAP Jurídica) sobre os Grupos Informais (agricultores familiares, detentores de Declaração de Aptidão ao PRONAF - DAP Física, organizados em grupos);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lastRenderedPageBreak/>
        <w:t xml:space="preserve">Caso a </w:t>
      </w:r>
      <w:proofErr w:type="spellStart"/>
      <w:proofErr w:type="gramStart"/>
      <w:r w:rsidRPr="005943E5">
        <w:rPr>
          <w:rFonts w:ascii="Arial" w:hAnsi="Arial" w:cs="Arial"/>
          <w:color w:val="000000"/>
          <w:sz w:val="22"/>
          <w:szCs w:val="22"/>
          <w:lang w:val="pt-BR"/>
        </w:rPr>
        <w:t>EEx</w:t>
      </w:r>
      <w:proofErr w:type="spellEnd"/>
      <w:proofErr w:type="gramEnd"/>
      <w:r w:rsidRPr="005943E5">
        <w:rPr>
          <w:rFonts w:ascii="Arial" w:hAnsi="Arial" w:cs="Arial"/>
          <w:color w:val="000000"/>
          <w:sz w:val="22"/>
          <w:szCs w:val="22"/>
          <w:lang w:val="pt-BR"/>
        </w:rPr>
        <w:t xml:space="preserve">. </w:t>
      </w:r>
      <w:proofErr w:type="gramStart"/>
      <w:r w:rsidRPr="005943E5">
        <w:rPr>
          <w:rFonts w:ascii="Arial" w:hAnsi="Arial" w:cs="Arial"/>
          <w:color w:val="000000"/>
          <w:sz w:val="22"/>
          <w:szCs w:val="22"/>
          <w:lang w:val="pt-BR"/>
        </w:rPr>
        <w:t>não</w:t>
      </w:r>
      <w:proofErr w:type="gramEnd"/>
      <w:r w:rsidRPr="005943E5">
        <w:rPr>
          <w:rFonts w:ascii="Arial" w:hAnsi="Arial" w:cs="Arial"/>
          <w:color w:val="000000"/>
          <w:sz w:val="22"/>
          <w:szCs w:val="22"/>
          <w:lang w:val="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5.4. No caso de empate entre grupos formais, terão prioridade organizações com maior porcentagem de agricultores familiares e/ou empreendedores familiares rurais no seu quadro de sócios, conforme DAP Jurídica.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5.5. Em caso de persistir o empate, será realizado sorteio ou, em havendo consenso entre as partes, poderá optar-se pela divisão no fornecimento dos produtos a serem adquiridos entre as organizações finalistas.</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130"/>
        <w:gridCol w:w="5145"/>
      </w:tblGrid>
      <w:tr w:rsidR="00B34377" w:rsidRPr="005943E5" w:rsidTr="001B3830">
        <w:trPr>
          <w:jc w:val="center"/>
        </w:trPr>
        <w:tc>
          <w:tcPr>
            <w:tcW w:w="51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Nº</w:t>
            </w:r>
          </w:p>
        </w:tc>
        <w:tc>
          <w:tcPr>
            <w:tcW w:w="51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Produto</w:t>
            </w:r>
          </w:p>
        </w:tc>
      </w:tr>
      <w:tr w:rsidR="00B34377" w:rsidRPr="005943E5" w:rsidTr="001B3830">
        <w:trPr>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r>
    </w:tbl>
    <w:p w:rsidR="009C4560" w:rsidRPr="005943E5" w:rsidRDefault="009C4560" w:rsidP="005943E5">
      <w:pPr>
        <w:pStyle w:val="NormalWeb"/>
        <w:spacing w:after="136" w:line="276" w:lineRule="auto"/>
        <w:rPr>
          <w:rFonts w:ascii="Arial" w:hAnsi="Arial" w:cs="Arial"/>
          <w:color w:val="000000"/>
          <w:sz w:val="22"/>
          <w:szCs w:val="22"/>
          <w:lang w:val="pt-BR"/>
        </w:rPr>
      </w:pPr>
    </w:p>
    <w:p w:rsidR="00B34377" w:rsidRPr="005943E5" w:rsidRDefault="00B34377" w:rsidP="005943E5">
      <w:pPr>
        <w:spacing w:line="276" w:lineRule="auto"/>
        <w:rPr>
          <w:rFonts w:ascii="Arial" w:hAnsi="Arial" w:cs="Arial"/>
          <w:b/>
          <w:color w:val="000000"/>
          <w:sz w:val="22"/>
          <w:szCs w:val="22"/>
        </w:rPr>
      </w:pPr>
      <w:r w:rsidRPr="005943E5">
        <w:rPr>
          <w:rFonts w:ascii="Arial" w:hAnsi="Arial" w:cs="Arial"/>
          <w:b/>
          <w:color w:val="000000"/>
          <w:sz w:val="22"/>
          <w:szCs w:val="22"/>
        </w:rPr>
        <w:t>6. LOCAL E PERIODICIDADE DE ENTREGA DOS PRODUTOS</w:t>
      </w:r>
    </w:p>
    <w:p w:rsidR="00B34377" w:rsidRPr="005943E5" w:rsidRDefault="009C4560"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A entrega dos gêneros alimentícios </w:t>
      </w:r>
      <w:r w:rsidR="00B34377" w:rsidRPr="005943E5">
        <w:rPr>
          <w:rFonts w:ascii="Arial" w:hAnsi="Arial" w:cs="Arial"/>
          <w:color w:val="000000"/>
          <w:sz w:val="22"/>
          <w:szCs w:val="22"/>
          <w:lang w:val="pt-BR"/>
        </w:rPr>
        <w:t>deverá respeitar o cronograma abaixo:</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565"/>
        <w:gridCol w:w="2565"/>
        <w:gridCol w:w="2565"/>
        <w:gridCol w:w="2580"/>
      </w:tblGrid>
      <w:tr w:rsidR="00B34377" w:rsidRPr="005943E5" w:rsidTr="001B3830">
        <w:trPr>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Periodicidade de entrega (</w:t>
            </w:r>
            <w:proofErr w:type="gramStart"/>
            <w:r w:rsidRPr="005943E5">
              <w:rPr>
                <w:rFonts w:ascii="Arial" w:hAnsi="Arial" w:cs="Arial"/>
                <w:color w:val="FFFFFF"/>
                <w:sz w:val="22"/>
                <w:szCs w:val="22"/>
              </w:rPr>
              <w:t>semanal, quinzenal</w:t>
            </w:r>
            <w:proofErr w:type="gramEnd"/>
            <w:r w:rsidRPr="005943E5">
              <w:rPr>
                <w:rFonts w:ascii="Arial" w:hAnsi="Arial" w:cs="Arial"/>
                <w:color w:val="FFFFFF"/>
                <w:sz w:val="22"/>
                <w:szCs w:val="22"/>
              </w:rPr>
              <w:t>)</w:t>
            </w:r>
          </w:p>
        </w:tc>
      </w:tr>
      <w:tr w:rsidR="00B34377" w:rsidRPr="005943E5" w:rsidTr="001B3830">
        <w:trPr>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r>
    </w:tbl>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color w:val="000000"/>
          <w:sz w:val="22"/>
          <w:szCs w:val="22"/>
          <w:lang w:val="pt-BR"/>
        </w:rPr>
        <w:br/>
      </w:r>
      <w:r w:rsidRPr="005943E5">
        <w:rPr>
          <w:rFonts w:ascii="Arial" w:hAnsi="Arial" w:cs="Arial"/>
          <w:b/>
          <w:color w:val="000000"/>
          <w:sz w:val="22"/>
          <w:szCs w:val="22"/>
          <w:lang w:val="pt-BR"/>
        </w:rPr>
        <w:t>7. PAGAMENTO</w:t>
      </w:r>
    </w:p>
    <w:p w:rsidR="00B34377" w:rsidRPr="005943E5" w:rsidRDefault="001B3830"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O pagamento será realizado até 30 </w:t>
      </w:r>
      <w:r w:rsidR="00B34377" w:rsidRPr="005943E5">
        <w:rPr>
          <w:rFonts w:ascii="Arial" w:hAnsi="Arial" w:cs="Arial"/>
          <w:color w:val="000000"/>
          <w:sz w:val="22"/>
          <w:szCs w:val="22"/>
          <w:lang w:val="pt-BR"/>
        </w:rPr>
        <w:t xml:space="preserve">dias após a última entrega do mês, através de </w:t>
      </w:r>
      <w:r w:rsidRPr="005943E5">
        <w:rPr>
          <w:rFonts w:ascii="Arial" w:hAnsi="Arial" w:cs="Arial"/>
          <w:color w:val="000000"/>
          <w:sz w:val="22"/>
          <w:szCs w:val="22"/>
          <w:lang w:val="pt-BR"/>
        </w:rPr>
        <w:t>Depósito Bancário</w:t>
      </w:r>
      <w:r w:rsidR="00B34377" w:rsidRPr="005943E5">
        <w:rPr>
          <w:rFonts w:ascii="Arial" w:hAnsi="Arial" w:cs="Arial"/>
          <w:color w:val="000000"/>
          <w:sz w:val="22"/>
          <w:szCs w:val="22"/>
          <w:lang w:val="pt-BR"/>
        </w:rPr>
        <w:t>, mediante apresentação de documento fiscal correspondente ao fornecimento efetuado, vedada à antecipação de pagamento, para cada faturamento.</w:t>
      </w: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8. DISPOSIÇÕES GERAIS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8.1. </w:t>
      </w:r>
      <w:proofErr w:type="gramStart"/>
      <w:r w:rsidRPr="005943E5">
        <w:rPr>
          <w:rFonts w:ascii="Arial" w:hAnsi="Arial" w:cs="Arial"/>
          <w:color w:val="000000"/>
          <w:sz w:val="22"/>
          <w:szCs w:val="22"/>
          <w:lang w:val="pt-BR"/>
        </w:rPr>
        <w:t>A presente</w:t>
      </w:r>
      <w:proofErr w:type="gramEnd"/>
      <w:r w:rsidRPr="005943E5">
        <w:rPr>
          <w:rFonts w:ascii="Arial" w:hAnsi="Arial" w:cs="Arial"/>
          <w:color w:val="000000"/>
          <w:sz w:val="22"/>
          <w:szCs w:val="22"/>
          <w:lang w:val="pt-BR"/>
        </w:rPr>
        <w:t xml:space="preserve"> Chamada Pública poderá s</w:t>
      </w:r>
      <w:r w:rsidR="001B3830" w:rsidRPr="005943E5">
        <w:rPr>
          <w:rFonts w:ascii="Arial" w:hAnsi="Arial" w:cs="Arial"/>
          <w:color w:val="000000"/>
          <w:sz w:val="22"/>
          <w:szCs w:val="22"/>
          <w:lang w:val="pt-BR"/>
        </w:rPr>
        <w:t xml:space="preserve">er obtida no endereço eletrônico: </w:t>
      </w:r>
      <w:hyperlink r:id="rId11" w:history="1">
        <w:r w:rsidR="00BB0F5C" w:rsidRPr="005943E5">
          <w:rPr>
            <w:rStyle w:val="Hyperlink"/>
            <w:rFonts w:ascii="Arial" w:hAnsi="Arial" w:cs="Arial"/>
            <w:sz w:val="22"/>
            <w:szCs w:val="22"/>
            <w:lang w:val="pt-BR"/>
          </w:rPr>
          <w:t>www.ipuiuna.mg.gov.br/licitacao</w:t>
        </w:r>
      </w:hyperlink>
      <w:r w:rsidR="001B3830" w:rsidRPr="005943E5">
        <w:rPr>
          <w:rFonts w:ascii="Arial" w:hAnsi="Arial" w:cs="Arial"/>
          <w:color w:val="000000"/>
          <w:sz w:val="22"/>
          <w:szCs w:val="22"/>
          <w:lang w:val="pt-BR"/>
        </w:rPr>
        <w:t xml:space="preserve"> </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8.1. </w:t>
      </w:r>
      <w:proofErr w:type="gramStart"/>
      <w:r w:rsidRPr="005943E5">
        <w:rPr>
          <w:rFonts w:ascii="Arial" w:hAnsi="Arial" w:cs="Arial"/>
          <w:color w:val="000000"/>
          <w:sz w:val="22"/>
          <w:szCs w:val="22"/>
          <w:lang w:val="pt-BR"/>
        </w:rPr>
        <w:t>O</w:t>
      </w:r>
      <w:r w:rsidR="006D22C6" w:rsidRPr="005943E5">
        <w:rPr>
          <w:rFonts w:ascii="Arial" w:hAnsi="Arial" w:cs="Arial"/>
          <w:color w:val="000000"/>
          <w:sz w:val="22"/>
          <w:szCs w:val="22"/>
          <w:lang w:val="pt-BR"/>
        </w:rPr>
        <w:t xml:space="preserve">s gêneros alimentícios </w:t>
      </w:r>
      <w:r w:rsidRPr="005943E5">
        <w:rPr>
          <w:rFonts w:ascii="Arial" w:hAnsi="Arial" w:cs="Arial"/>
          <w:color w:val="000000"/>
          <w:sz w:val="22"/>
          <w:szCs w:val="22"/>
          <w:lang w:val="pt-BR"/>
        </w:rPr>
        <w:t>deverá atender</w:t>
      </w:r>
      <w:proofErr w:type="gramEnd"/>
      <w:r w:rsidRPr="005943E5">
        <w:rPr>
          <w:rFonts w:ascii="Arial" w:hAnsi="Arial" w:cs="Arial"/>
          <w:color w:val="000000"/>
          <w:sz w:val="22"/>
          <w:szCs w:val="22"/>
          <w:lang w:val="pt-BR"/>
        </w:rPr>
        <w:t xml:space="preserve"> ao disposto na legislação sanitária (federal, estadual ou municipal) específica.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8.2. O limite individual de venda do agricultor familiar e do empreendedor familiar rural para a alimentação escolar deverá respeitar o valor máximo de R$</w:t>
      </w:r>
      <w:r w:rsidR="004D0033">
        <w:rPr>
          <w:rFonts w:ascii="Arial" w:hAnsi="Arial" w:cs="Arial"/>
          <w:color w:val="000000"/>
          <w:sz w:val="22"/>
          <w:szCs w:val="22"/>
          <w:lang w:val="pt-BR"/>
        </w:rPr>
        <w:t xml:space="preserve"> </w:t>
      </w:r>
      <w:r w:rsidRPr="005943E5">
        <w:rPr>
          <w:rFonts w:ascii="Arial" w:hAnsi="Arial" w:cs="Arial"/>
          <w:color w:val="000000"/>
          <w:sz w:val="22"/>
          <w:szCs w:val="22"/>
          <w:lang w:val="pt-BR"/>
        </w:rPr>
        <w:t>20.000,00 (vinte mil reais), por DAP/Ano/Entidade Executora, e obedecerão as seguintes regras: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lastRenderedPageBreak/>
        <w:t>I - Para a comercialização com fornecedores de grupos informais, os contratos individuais firmados deverão respeitar o valor máximo de R$20.000,00 (vinte mil reais), por DAP/Ano/</w:t>
      </w:r>
      <w:proofErr w:type="spellStart"/>
      <w:proofErr w:type="gramStart"/>
      <w:r w:rsidRPr="005943E5">
        <w:rPr>
          <w:rFonts w:ascii="Arial" w:hAnsi="Arial" w:cs="Arial"/>
          <w:color w:val="000000"/>
          <w:sz w:val="22"/>
          <w:szCs w:val="22"/>
          <w:lang w:val="pt-BR"/>
        </w:rPr>
        <w:t>E.</w:t>
      </w:r>
      <w:proofErr w:type="gramEnd"/>
      <w:r w:rsidRPr="005943E5">
        <w:rPr>
          <w:rFonts w:ascii="Arial" w:hAnsi="Arial" w:cs="Arial"/>
          <w:color w:val="000000"/>
          <w:sz w:val="22"/>
          <w:szCs w:val="22"/>
          <w:lang w:val="pt-BR"/>
        </w:rPr>
        <w:t>Ex</w:t>
      </w:r>
      <w:proofErr w:type="spellEnd"/>
      <w:r w:rsidRPr="005943E5">
        <w:rPr>
          <w:rFonts w:ascii="Arial" w:hAnsi="Arial" w:cs="Arial"/>
          <w:color w:val="000000"/>
          <w:sz w:val="22"/>
          <w:szCs w:val="22"/>
          <w:lang w:val="pt-BR"/>
        </w:rPr>
        <w:t>.</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Valor máximo a ser contratado = nº de agricultores familiares inscritos na DAP jurídica x R$ 20.000,00.</w:t>
      </w:r>
    </w:p>
    <w:p w:rsidR="00B34377" w:rsidRPr="005943E5" w:rsidRDefault="009C4560"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8.3. A aquisição dos gêneros alimentícios </w:t>
      </w:r>
      <w:r w:rsidR="00B34377" w:rsidRPr="005943E5">
        <w:rPr>
          <w:rFonts w:ascii="Arial" w:hAnsi="Arial" w:cs="Arial"/>
          <w:color w:val="000000"/>
          <w:sz w:val="22"/>
          <w:szCs w:val="22"/>
          <w:lang w:val="pt-BR"/>
        </w:rPr>
        <w:t xml:space="preserve">será formalizada através de </w:t>
      </w:r>
      <w:proofErr w:type="gramStart"/>
      <w:r w:rsidR="00B34377" w:rsidRPr="005943E5">
        <w:rPr>
          <w:rFonts w:ascii="Arial" w:hAnsi="Arial" w:cs="Arial"/>
          <w:color w:val="000000"/>
          <w:sz w:val="22"/>
          <w:szCs w:val="22"/>
          <w:lang w:val="pt-BR"/>
        </w:rPr>
        <w:t xml:space="preserve">um Contrato de Aquisição </w:t>
      </w:r>
      <w:r w:rsidRPr="005943E5">
        <w:rPr>
          <w:rFonts w:ascii="Arial" w:eastAsia="Calibri" w:hAnsi="Arial" w:cs="Arial"/>
          <w:bCs/>
          <w:i/>
          <w:iCs/>
          <w:sz w:val="22"/>
          <w:szCs w:val="22"/>
          <w:lang w:val="pt-BR"/>
        </w:rPr>
        <w:t>Gêneros Alimentícios diretamente da Agricultura Familiar e do Empreendedor Rural</w:t>
      </w:r>
      <w:r w:rsidR="00B34377" w:rsidRPr="005943E5">
        <w:rPr>
          <w:rFonts w:ascii="Arial" w:hAnsi="Arial" w:cs="Arial"/>
          <w:color w:val="000000"/>
          <w:sz w:val="22"/>
          <w:szCs w:val="22"/>
          <w:lang w:val="pt-BR"/>
        </w:rPr>
        <w:t xml:space="preserve"> que estabelecerá com clareza e precisão as condições</w:t>
      </w:r>
      <w:proofErr w:type="gramEnd"/>
      <w:r w:rsidR="00B34377" w:rsidRPr="005943E5">
        <w:rPr>
          <w:rFonts w:ascii="Arial" w:hAnsi="Arial" w:cs="Arial"/>
          <w:color w:val="000000"/>
          <w:sz w:val="22"/>
          <w:szCs w:val="22"/>
          <w:lang w:val="pt-BR"/>
        </w:rPr>
        <w:t xml:space="preserve"> para sua execução, expressas em cláusulas que definam os direitos, obrigações e responsabilidades das partes, em conformidade com os termos da chamada pública e da proposta a que se vinculam, bem como do Capítulo III - Dos Contratos, da</w:t>
      </w:r>
      <w:r w:rsidR="00B34377" w:rsidRPr="005943E5">
        <w:rPr>
          <w:rStyle w:val="apple-converted-space"/>
          <w:rFonts w:ascii="Arial" w:hAnsi="Arial" w:cs="Arial"/>
          <w:color w:val="000000"/>
          <w:sz w:val="22"/>
          <w:szCs w:val="22"/>
          <w:lang w:val="pt-BR"/>
        </w:rPr>
        <w:t> </w:t>
      </w:r>
      <w:hyperlink r:id="rId12" w:history="1">
        <w:r w:rsidR="00B34377" w:rsidRPr="005943E5">
          <w:rPr>
            <w:rStyle w:val="Hyperlink"/>
            <w:rFonts w:ascii="Arial" w:hAnsi="Arial" w:cs="Arial"/>
            <w:color w:val="0000EE"/>
            <w:sz w:val="22"/>
            <w:szCs w:val="22"/>
            <w:lang w:val="pt-BR"/>
          </w:rPr>
          <w:t>Lei 8.666/1993</w:t>
        </w:r>
      </w:hyperlink>
      <w:r w:rsidR="00B34377" w:rsidRPr="005943E5">
        <w:rPr>
          <w:rFonts w:ascii="Arial" w:hAnsi="Arial" w:cs="Arial"/>
          <w:color w:val="000000"/>
          <w:sz w:val="22"/>
          <w:szCs w:val="22"/>
          <w:lang w:val="pt-BR"/>
        </w:rPr>
        <w:t>.</w:t>
      </w:r>
    </w:p>
    <w:p w:rsidR="00BB0F5C" w:rsidRPr="005943E5" w:rsidRDefault="00BB0F5C" w:rsidP="005943E5">
      <w:pPr>
        <w:spacing w:line="276" w:lineRule="auto"/>
        <w:jc w:val="center"/>
        <w:rPr>
          <w:rFonts w:ascii="Arial" w:hAnsi="Arial" w:cs="Arial"/>
          <w:color w:val="000000"/>
          <w:sz w:val="22"/>
          <w:szCs w:val="22"/>
        </w:rPr>
      </w:pPr>
    </w:p>
    <w:p w:rsidR="001E731C" w:rsidRDefault="00432B9C" w:rsidP="005943E5">
      <w:pPr>
        <w:spacing w:line="276" w:lineRule="auto"/>
        <w:jc w:val="center"/>
        <w:rPr>
          <w:rFonts w:ascii="Arial" w:hAnsi="Arial" w:cs="Arial"/>
          <w:color w:val="000000"/>
          <w:sz w:val="22"/>
          <w:szCs w:val="22"/>
        </w:rPr>
      </w:pPr>
      <w:r w:rsidRPr="005943E5">
        <w:rPr>
          <w:rFonts w:ascii="Arial" w:hAnsi="Arial" w:cs="Arial"/>
          <w:color w:val="000000"/>
          <w:sz w:val="22"/>
          <w:szCs w:val="22"/>
        </w:rPr>
        <w:t>Ipuiuna/MG</w:t>
      </w:r>
      <w:r w:rsidR="001E731C" w:rsidRPr="005943E5">
        <w:rPr>
          <w:rFonts w:ascii="Arial" w:hAnsi="Arial" w:cs="Arial"/>
          <w:color w:val="000000"/>
          <w:sz w:val="22"/>
          <w:szCs w:val="22"/>
        </w:rPr>
        <w:t>,</w:t>
      </w:r>
      <w:r w:rsidR="00BB0F5C" w:rsidRPr="005943E5">
        <w:rPr>
          <w:rFonts w:ascii="Arial" w:hAnsi="Arial" w:cs="Arial"/>
          <w:color w:val="000000"/>
          <w:sz w:val="22"/>
          <w:szCs w:val="22"/>
        </w:rPr>
        <w:t xml:space="preserve"> ao </w:t>
      </w:r>
      <w:r w:rsidR="005943E5">
        <w:rPr>
          <w:rFonts w:ascii="Arial" w:hAnsi="Arial" w:cs="Arial"/>
          <w:color w:val="000000"/>
          <w:sz w:val="22"/>
          <w:szCs w:val="22"/>
        </w:rPr>
        <w:t>0</w:t>
      </w:r>
      <w:r w:rsidR="004D0033">
        <w:rPr>
          <w:rFonts w:ascii="Arial" w:hAnsi="Arial" w:cs="Arial"/>
          <w:color w:val="000000"/>
          <w:sz w:val="22"/>
          <w:szCs w:val="22"/>
        </w:rPr>
        <w:t>1</w:t>
      </w:r>
      <w:r w:rsidR="00BB0F5C" w:rsidRPr="005943E5">
        <w:rPr>
          <w:rFonts w:ascii="Arial" w:hAnsi="Arial" w:cs="Arial"/>
          <w:color w:val="000000"/>
          <w:sz w:val="22"/>
          <w:szCs w:val="22"/>
        </w:rPr>
        <w:t xml:space="preserve"> de </w:t>
      </w:r>
      <w:r w:rsidR="004D0033">
        <w:rPr>
          <w:rFonts w:ascii="Arial" w:hAnsi="Arial" w:cs="Arial"/>
          <w:color w:val="000000"/>
          <w:sz w:val="22"/>
          <w:szCs w:val="22"/>
        </w:rPr>
        <w:t xml:space="preserve">Fevereiro </w:t>
      </w:r>
      <w:r w:rsidR="001E731C" w:rsidRPr="005943E5">
        <w:rPr>
          <w:rFonts w:ascii="Arial" w:hAnsi="Arial" w:cs="Arial"/>
          <w:color w:val="000000"/>
          <w:sz w:val="22"/>
          <w:szCs w:val="22"/>
        </w:rPr>
        <w:t>de 201</w:t>
      </w:r>
      <w:r w:rsidR="004D0033">
        <w:rPr>
          <w:rFonts w:ascii="Arial" w:hAnsi="Arial" w:cs="Arial"/>
          <w:color w:val="000000"/>
          <w:sz w:val="22"/>
          <w:szCs w:val="22"/>
        </w:rPr>
        <w:t>9</w:t>
      </w:r>
      <w:r w:rsidR="001E731C" w:rsidRPr="005943E5">
        <w:rPr>
          <w:rFonts w:ascii="Arial" w:hAnsi="Arial" w:cs="Arial"/>
          <w:color w:val="000000"/>
          <w:sz w:val="22"/>
          <w:szCs w:val="22"/>
        </w:rPr>
        <w:t>.</w:t>
      </w:r>
    </w:p>
    <w:p w:rsidR="005943E5" w:rsidRPr="005943E5" w:rsidRDefault="005943E5" w:rsidP="005943E5">
      <w:pPr>
        <w:spacing w:line="276" w:lineRule="auto"/>
        <w:jc w:val="center"/>
        <w:rPr>
          <w:rFonts w:ascii="Arial" w:hAnsi="Arial" w:cs="Arial"/>
          <w:color w:val="000000"/>
          <w:sz w:val="22"/>
          <w:szCs w:val="22"/>
        </w:rPr>
      </w:pPr>
    </w:p>
    <w:p w:rsidR="00BB0F5C" w:rsidRPr="005943E5" w:rsidRDefault="00BB0F5C" w:rsidP="005943E5">
      <w:pPr>
        <w:spacing w:line="276" w:lineRule="auto"/>
        <w:jc w:val="center"/>
        <w:rPr>
          <w:rFonts w:ascii="Arial" w:hAnsi="Arial" w:cs="Arial"/>
          <w:color w:val="000000"/>
          <w:sz w:val="22"/>
          <w:szCs w:val="22"/>
        </w:rPr>
      </w:pPr>
    </w:p>
    <w:p w:rsidR="00BB0F5C" w:rsidRPr="005943E5" w:rsidRDefault="00BB0F5C" w:rsidP="005943E5">
      <w:pPr>
        <w:spacing w:line="276" w:lineRule="auto"/>
        <w:jc w:val="center"/>
        <w:rPr>
          <w:rFonts w:ascii="Arial" w:hAnsi="Arial" w:cs="Arial"/>
          <w:color w:val="000000"/>
          <w:sz w:val="22"/>
          <w:szCs w:val="22"/>
        </w:rPr>
      </w:pPr>
    </w:p>
    <w:p w:rsidR="00BB0F5C" w:rsidRPr="004D0033" w:rsidRDefault="005943E5" w:rsidP="005943E5">
      <w:pPr>
        <w:pStyle w:val="NormalWeb"/>
        <w:spacing w:after="0" w:line="276" w:lineRule="auto"/>
        <w:rPr>
          <w:rFonts w:ascii="Arial" w:hAnsi="Arial" w:cs="Arial"/>
          <w:color w:val="000000"/>
          <w:sz w:val="22"/>
          <w:szCs w:val="22"/>
          <w:lang w:val="pt-BR"/>
        </w:rPr>
      </w:pPr>
      <w:r w:rsidRPr="004D0033">
        <w:rPr>
          <w:rFonts w:ascii="Arial" w:hAnsi="Arial" w:cs="Arial"/>
          <w:color w:val="000000"/>
          <w:sz w:val="22"/>
          <w:szCs w:val="22"/>
          <w:lang w:val="pt-BR"/>
        </w:rPr>
        <w:t xml:space="preserve">Marciana Cristina Fraga </w:t>
      </w:r>
      <w:r w:rsidRPr="004D0033">
        <w:rPr>
          <w:rFonts w:ascii="Arial" w:hAnsi="Arial" w:cs="Arial"/>
          <w:color w:val="000000"/>
          <w:sz w:val="22"/>
          <w:szCs w:val="22"/>
          <w:lang w:val="pt-BR"/>
        </w:rPr>
        <w:tab/>
      </w:r>
      <w:r w:rsidRPr="004D0033">
        <w:rPr>
          <w:rFonts w:ascii="Arial" w:hAnsi="Arial" w:cs="Arial"/>
          <w:color w:val="000000"/>
          <w:sz w:val="22"/>
          <w:szCs w:val="22"/>
          <w:lang w:val="pt-BR"/>
        </w:rPr>
        <w:tab/>
      </w:r>
      <w:r w:rsidRPr="004D0033">
        <w:rPr>
          <w:rFonts w:ascii="Arial" w:hAnsi="Arial" w:cs="Arial"/>
          <w:color w:val="000000"/>
          <w:sz w:val="22"/>
          <w:szCs w:val="22"/>
          <w:lang w:val="pt-BR"/>
        </w:rPr>
        <w:tab/>
      </w:r>
      <w:r w:rsidRPr="004D0033">
        <w:rPr>
          <w:rFonts w:ascii="Arial" w:hAnsi="Arial" w:cs="Arial"/>
          <w:color w:val="000000"/>
          <w:sz w:val="22"/>
          <w:szCs w:val="22"/>
          <w:lang w:val="pt-BR"/>
        </w:rPr>
        <w:tab/>
      </w:r>
      <w:r w:rsidRPr="004D0033">
        <w:rPr>
          <w:rFonts w:ascii="Arial" w:hAnsi="Arial" w:cs="Arial"/>
          <w:color w:val="000000"/>
          <w:sz w:val="22"/>
          <w:szCs w:val="22"/>
          <w:lang w:val="pt-BR"/>
        </w:rPr>
        <w:tab/>
      </w:r>
      <w:r w:rsidRPr="004D0033">
        <w:rPr>
          <w:rFonts w:ascii="Arial" w:hAnsi="Arial" w:cs="Arial"/>
          <w:color w:val="000000"/>
          <w:sz w:val="22"/>
          <w:szCs w:val="22"/>
          <w:lang w:val="pt-BR"/>
        </w:rPr>
        <w:tab/>
        <w:t xml:space="preserve">Fúlvio Tadeu Oliva </w:t>
      </w:r>
    </w:p>
    <w:p w:rsidR="005943E5" w:rsidRPr="005943E5" w:rsidRDefault="005943E5" w:rsidP="005943E5">
      <w:pPr>
        <w:pStyle w:val="NormalWeb"/>
        <w:spacing w:after="0" w:line="276" w:lineRule="auto"/>
        <w:rPr>
          <w:rFonts w:ascii="Arial" w:hAnsi="Arial" w:cs="Arial"/>
          <w:b/>
          <w:color w:val="000000"/>
          <w:sz w:val="22"/>
          <w:szCs w:val="22"/>
          <w:lang w:val="pt-BR"/>
        </w:rPr>
      </w:pPr>
      <w:r w:rsidRPr="005943E5">
        <w:rPr>
          <w:rFonts w:ascii="Arial" w:hAnsi="Arial" w:cs="Arial"/>
          <w:b/>
          <w:color w:val="000000"/>
          <w:sz w:val="22"/>
          <w:szCs w:val="22"/>
          <w:lang w:val="pt-BR"/>
        </w:rPr>
        <w:t xml:space="preserve">Secretária Municipal de Educação </w:t>
      </w:r>
      <w:r w:rsidRPr="005943E5">
        <w:rPr>
          <w:rFonts w:ascii="Arial" w:hAnsi="Arial" w:cs="Arial"/>
          <w:b/>
          <w:color w:val="000000"/>
          <w:sz w:val="22"/>
          <w:szCs w:val="22"/>
          <w:lang w:val="pt-BR"/>
        </w:rPr>
        <w:tab/>
      </w:r>
      <w:r w:rsidRPr="005943E5">
        <w:rPr>
          <w:rFonts w:ascii="Arial" w:hAnsi="Arial" w:cs="Arial"/>
          <w:b/>
          <w:color w:val="000000"/>
          <w:sz w:val="22"/>
          <w:szCs w:val="22"/>
          <w:lang w:val="pt-BR"/>
        </w:rPr>
        <w:tab/>
      </w:r>
      <w:r w:rsidRPr="005943E5">
        <w:rPr>
          <w:rFonts w:ascii="Arial" w:hAnsi="Arial" w:cs="Arial"/>
          <w:b/>
          <w:color w:val="000000"/>
          <w:sz w:val="22"/>
          <w:szCs w:val="22"/>
          <w:lang w:val="pt-BR"/>
        </w:rPr>
        <w:tab/>
      </w:r>
      <w:r w:rsidRPr="005943E5">
        <w:rPr>
          <w:rFonts w:ascii="Arial" w:hAnsi="Arial" w:cs="Arial"/>
          <w:b/>
          <w:color w:val="000000"/>
          <w:sz w:val="22"/>
          <w:szCs w:val="22"/>
          <w:lang w:val="pt-BR"/>
        </w:rPr>
        <w:tab/>
        <w:t>Presidente da CPL</w:t>
      </w:r>
    </w:p>
    <w:p w:rsidR="00BB0F5C" w:rsidRPr="005943E5" w:rsidRDefault="00BB0F5C" w:rsidP="005943E5">
      <w:pPr>
        <w:pStyle w:val="NormalWeb"/>
        <w:spacing w:after="0" w:line="276" w:lineRule="auto"/>
        <w:jc w:val="center"/>
        <w:rPr>
          <w:rFonts w:ascii="Arial" w:hAnsi="Arial" w:cs="Arial"/>
          <w:color w:val="000000"/>
          <w:sz w:val="22"/>
          <w:szCs w:val="22"/>
          <w:lang w:val="pt-BR"/>
        </w:rPr>
      </w:pPr>
    </w:p>
    <w:p w:rsidR="00BB0F5C" w:rsidRDefault="00BB0F5C"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B34377" w:rsidRPr="005943E5" w:rsidRDefault="001E731C" w:rsidP="005943E5">
      <w:pPr>
        <w:pStyle w:val="NormalWeb"/>
        <w:spacing w:after="136" w:line="276" w:lineRule="auto"/>
        <w:jc w:val="center"/>
        <w:rPr>
          <w:rFonts w:ascii="Arial" w:hAnsi="Arial" w:cs="Arial"/>
          <w:b/>
          <w:color w:val="000000"/>
          <w:sz w:val="22"/>
          <w:szCs w:val="22"/>
          <w:u w:val="single"/>
          <w:lang w:val="pt-BR"/>
        </w:rPr>
      </w:pPr>
      <w:r w:rsidRPr="005943E5">
        <w:rPr>
          <w:rFonts w:ascii="Arial" w:hAnsi="Arial" w:cs="Arial"/>
          <w:b/>
          <w:color w:val="000000"/>
          <w:sz w:val="22"/>
          <w:szCs w:val="22"/>
          <w:u w:val="single"/>
          <w:lang w:val="pt-BR"/>
        </w:rPr>
        <w:lastRenderedPageBreak/>
        <w:t>ANEXO I</w:t>
      </w:r>
    </w:p>
    <w:p w:rsidR="000975CC" w:rsidRPr="005943E5" w:rsidRDefault="00BB0F5C" w:rsidP="005943E5">
      <w:pPr>
        <w:spacing w:line="276" w:lineRule="auto"/>
        <w:jc w:val="center"/>
        <w:rPr>
          <w:rFonts w:ascii="Arial" w:hAnsi="Arial" w:cs="Arial"/>
          <w:b/>
          <w:sz w:val="22"/>
          <w:szCs w:val="22"/>
        </w:rPr>
      </w:pPr>
      <w:r w:rsidRPr="005943E5">
        <w:rPr>
          <w:rFonts w:ascii="Arial" w:hAnsi="Arial" w:cs="Arial"/>
          <w:b/>
          <w:sz w:val="22"/>
          <w:szCs w:val="22"/>
        </w:rPr>
        <w:t xml:space="preserve">      </w:t>
      </w:r>
      <w:r w:rsidR="000975CC" w:rsidRPr="005943E5">
        <w:rPr>
          <w:rFonts w:ascii="Arial" w:hAnsi="Arial" w:cs="Arial"/>
          <w:b/>
          <w:sz w:val="22"/>
          <w:szCs w:val="22"/>
        </w:rPr>
        <w:t>TERMO DE REFERÊNCIA</w:t>
      </w:r>
    </w:p>
    <w:p w:rsidR="000975CC" w:rsidRPr="005943E5" w:rsidRDefault="000975CC" w:rsidP="005943E5">
      <w:pPr>
        <w:spacing w:line="276" w:lineRule="auto"/>
        <w:jc w:val="center"/>
        <w:rPr>
          <w:rFonts w:ascii="Arial" w:hAnsi="Arial" w:cs="Arial"/>
          <w:sz w:val="22"/>
          <w:szCs w:val="22"/>
        </w:rPr>
      </w:pPr>
    </w:p>
    <w:p w:rsidR="000975CC" w:rsidRPr="004D6B3B" w:rsidRDefault="000975CC" w:rsidP="005943E5">
      <w:pPr>
        <w:pStyle w:val="NormalWeb"/>
        <w:numPr>
          <w:ilvl w:val="0"/>
          <w:numId w:val="35"/>
        </w:numPr>
        <w:spacing w:before="100" w:beforeAutospacing="1" w:after="0" w:line="276" w:lineRule="auto"/>
        <w:rPr>
          <w:rFonts w:ascii="Arial" w:hAnsi="Arial" w:cs="Arial"/>
          <w:b/>
          <w:sz w:val="22"/>
          <w:szCs w:val="22"/>
          <w:lang w:val="pt-BR"/>
        </w:rPr>
      </w:pPr>
      <w:r w:rsidRPr="004D6B3B">
        <w:rPr>
          <w:rFonts w:ascii="Arial" w:hAnsi="Arial" w:cs="Arial"/>
          <w:b/>
          <w:sz w:val="22"/>
          <w:szCs w:val="22"/>
          <w:lang w:val="pt-BR"/>
        </w:rPr>
        <w:t xml:space="preserve">OBJETO: </w:t>
      </w:r>
      <w:r w:rsidR="004D6B3B" w:rsidRPr="004D6B3B">
        <w:rPr>
          <w:rFonts w:ascii="Arial" w:eastAsia="Calibri" w:hAnsi="Arial" w:cs="Arial"/>
          <w:bCs/>
          <w:iCs/>
          <w:sz w:val="22"/>
          <w:szCs w:val="22"/>
          <w:lang w:val="pt-BR"/>
        </w:rPr>
        <w:t>AQUISIÇÃO DE GÊNEROS ALIMENTÍCIOS DIRETAMENTE DA AGRICULTURA FAMILIAR E DO EMPREENDEDOR FAMILIAR RURAL</w:t>
      </w:r>
      <w:r w:rsidRPr="004D6B3B">
        <w:rPr>
          <w:rFonts w:ascii="Arial" w:hAnsi="Arial" w:cs="Arial"/>
          <w:color w:val="000000"/>
          <w:sz w:val="22"/>
          <w:szCs w:val="22"/>
          <w:lang w:val="pt-BR" w:eastAsia="pt-BR"/>
        </w:rPr>
        <w:t>.</w:t>
      </w:r>
    </w:p>
    <w:p w:rsidR="00BB0F5C" w:rsidRPr="004D6B3B" w:rsidRDefault="00BB0F5C" w:rsidP="005943E5">
      <w:pPr>
        <w:pStyle w:val="NormalWeb"/>
        <w:spacing w:after="0" w:line="276" w:lineRule="auto"/>
        <w:ind w:left="720" w:firstLine="0"/>
        <w:rPr>
          <w:rFonts w:ascii="Arial" w:hAnsi="Arial" w:cs="Arial"/>
          <w:b/>
          <w:sz w:val="22"/>
          <w:szCs w:val="22"/>
          <w:lang w:val="pt-BR"/>
        </w:rPr>
      </w:pPr>
    </w:p>
    <w:p w:rsidR="000975CC" w:rsidRPr="004D6B3B" w:rsidRDefault="000975CC" w:rsidP="005943E5">
      <w:pPr>
        <w:pStyle w:val="NormalWeb"/>
        <w:numPr>
          <w:ilvl w:val="0"/>
          <w:numId w:val="35"/>
        </w:numPr>
        <w:spacing w:before="100" w:beforeAutospacing="1" w:after="0" w:line="276" w:lineRule="auto"/>
        <w:rPr>
          <w:rFonts w:ascii="Arial" w:hAnsi="Arial" w:cs="Arial"/>
          <w:b/>
          <w:sz w:val="22"/>
          <w:szCs w:val="22"/>
          <w:lang w:val="pt-BR"/>
        </w:rPr>
      </w:pPr>
      <w:r w:rsidRPr="004D6B3B">
        <w:rPr>
          <w:rFonts w:ascii="Arial" w:hAnsi="Arial" w:cs="Arial"/>
          <w:b/>
          <w:bCs/>
          <w:sz w:val="22"/>
          <w:szCs w:val="22"/>
          <w:lang w:val="pt-BR"/>
        </w:rPr>
        <w:t>PRAZO</w:t>
      </w:r>
      <w:r w:rsidRPr="004D6B3B">
        <w:rPr>
          <w:rFonts w:ascii="Arial" w:hAnsi="Arial" w:cs="Arial"/>
          <w:b/>
          <w:sz w:val="22"/>
          <w:szCs w:val="22"/>
          <w:lang w:val="pt-BR"/>
        </w:rPr>
        <w:t xml:space="preserve"> </w:t>
      </w:r>
    </w:p>
    <w:p w:rsidR="000975CC" w:rsidRPr="005943E5" w:rsidRDefault="000975CC" w:rsidP="005943E5">
      <w:pPr>
        <w:pStyle w:val="NormalWeb"/>
        <w:spacing w:before="100" w:beforeAutospacing="1" w:after="0" w:line="276" w:lineRule="auto"/>
        <w:ind w:left="720" w:firstLine="0"/>
        <w:rPr>
          <w:rFonts w:ascii="Arial" w:hAnsi="Arial" w:cs="Arial"/>
          <w:sz w:val="22"/>
          <w:szCs w:val="22"/>
          <w:lang w:val="pt-BR"/>
        </w:rPr>
      </w:pPr>
      <w:r w:rsidRPr="005943E5">
        <w:rPr>
          <w:rFonts w:ascii="Arial" w:hAnsi="Arial" w:cs="Arial"/>
          <w:sz w:val="22"/>
          <w:szCs w:val="22"/>
          <w:lang w:val="pt-BR"/>
        </w:rPr>
        <w:t xml:space="preserve">A Chamada Pública será com validade para 12 (doze) meses a partir da data da assinatura dos contratos entre as partes. </w:t>
      </w:r>
    </w:p>
    <w:p w:rsidR="000975CC" w:rsidRPr="004D6B3B" w:rsidRDefault="000975CC" w:rsidP="005943E5">
      <w:pPr>
        <w:pStyle w:val="NormalWeb"/>
        <w:numPr>
          <w:ilvl w:val="0"/>
          <w:numId w:val="35"/>
        </w:numPr>
        <w:spacing w:before="100" w:beforeAutospacing="1" w:after="0" w:line="276" w:lineRule="auto"/>
        <w:rPr>
          <w:rFonts w:ascii="Arial" w:hAnsi="Arial" w:cs="Arial"/>
          <w:b/>
          <w:sz w:val="22"/>
          <w:szCs w:val="22"/>
          <w:lang w:val="pt-BR"/>
        </w:rPr>
      </w:pPr>
      <w:r w:rsidRPr="004D6B3B">
        <w:rPr>
          <w:rFonts w:ascii="Arial" w:hAnsi="Arial" w:cs="Arial"/>
          <w:b/>
          <w:bCs/>
          <w:sz w:val="22"/>
          <w:szCs w:val="22"/>
          <w:lang w:val="pt-BR"/>
        </w:rPr>
        <w:t>CONDIÇÕES DE ENTREGA E FORNECIMENTO.</w:t>
      </w:r>
    </w:p>
    <w:p w:rsidR="000975CC" w:rsidRPr="005943E5" w:rsidRDefault="000975CC" w:rsidP="005943E5">
      <w:pPr>
        <w:pStyle w:val="NormalWeb"/>
        <w:spacing w:after="0" w:line="276" w:lineRule="auto"/>
        <w:ind w:left="720" w:firstLine="0"/>
        <w:rPr>
          <w:rFonts w:ascii="Arial" w:hAnsi="Arial" w:cs="Arial"/>
          <w:b/>
          <w:i/>
          <w:sz w:val="22"/>
          <w:szCs w:val="22"/>
          <w:lang w:val="pt-BR"/>
        </w:rPr>
      </w:pPr>
    </w:p>
    <w:p w:rsidR="000975CC" w:rsidRPr="005943E5" w:rsidRDefault="00BB0F5C" w:rsidP="005943E5">
      <w:pPr>
        <w:pStyle w:val="NormalWeb"/>
        <w:numPr>
          <w:ilvl w:val="1"/>
          <w:numId w:val="35"/>
        </w:numPr>
        <w:spacing w:before="100" w:beforeAutospacing="1" w:after="0" w:line="276" w:lineRule="auto"/>
        <w:rPr>
          <w:rFonts w:ascii="Arial" w:hAnsi="Arial" w:cs="Arial"/>
          <w:b/>
          <w:i/>
          <w:sz w:val="22"/>
          <w:szCs w:val="22"/>
          <w:lang w:val="pt-BR"/>
        </w:rPr>
      </w:pPr>
      <w:r w:rsidRPr="005943E5">
        <w:rPr>
          <w:rFonts w:ascii="Arial" w:hAnsi="Arial" w:cs="Arial"/>
          <w:sz w:val="22"/>
          <w:szCs w:val="22"/>
          <w:lang w:val="pt-BR"/>
        </w:rPr>
        <w:t xml:space="preserve">O vencedor </w:t>
      </w:r>
      <w:r w:rsidR="000975CC" w:rsidRPr="005943E5">
        <w:rPr>
          <w:rFonts w:ascii="Arial" w:hAnsi="Arial" w:cs="Arial"/>
          <w:sz w:val="22"/>
          <w:szCs w:val="22"/>
          <w:lang w:val="pt-BR"/>
        </w:rPr>
        <w:t xml:space="preserve">deverá atender a ordem de fornecimento planilha de entrega em </w:t>
      </w:r>
      <w:r w:rsidR="004D0033">
        <w:rPr>
          <w:rFonts w:ascii="Arial" w:hAnsi="Arial" w:cs="Arial"/>
          <w:sz w:val="22"/>
          <w:szCs w:val="22"/>
          <w:lang w:val="pt-BR"/>
        </w:rPr>
        <w:t>05 (cinco)</w:t>
      </w:r>
      <w:r w:rsidR="000975CC" w:rsidRPr="005943E5">
        <w:rPr>
          <w:rFonts w:ascii="Arial" w:hAnsi="Arial" w:cs="Arial"/>
          <w:sz w:val="22"/>
          <w:szCs w:val="22"/>
          <w:lang w:val="pt-BR"/>
        </w:rPr>
        <w:t xml:space="preserve"> dias, conforme planilha estabelecida antecipadamente pelo departamento requisitante. </w:t>
      </w:r>
    </w:p>
    <w:p w:rsidR="000975CC" w:rsidRPr="005943E5" w:rsidRDefault="000975CC" w:rsidP="005943E5">
      <w:pPr>
        <w:pStyle w:val="NormalWeb"/>
        <w:spacing w:after="0" w:line="276" w:lineRule="auto"/>
        <w:ind w:left="720" w:firstLine="0"/>
        <w:rPr>
          <w:rFonts w:ascii="Arial" w:hAnsi="Arial" w:cs="Arial"/>
          <w:b/>
          <w:i/>
          <w:sz w:val="22"/>
          <w:szCs w:val="22"/>
          <w:lang w:val="pt-BR"/>
        </w:rPr>
      </w:pPr>
    </w:p>
    <w:p w:rsidR="000975CC" w:rsidRPr="005943E5" w:rsidRDefault="000975CC" w:rsidP="005943E5">
      <w:pPr>
        <w:pStyle w:val="NormalWeb"/>
        <w:numPr>
          <w:ilvl w:val="1"/>
          <w:numId w:val="35"/>
        </w:numPr>
        <w:spacing w:before="100" w:beforeAutospacing="1" w:after="0" w:line="276" w:lineRule="auto"/>
        <w:rPr>
          <w:rFonts w:ascii="Arial" w:hAnsi="Arial" w:cs="Arial"/>
          <w:b/>
          <w:i/>
          <w:sz w:val="22"/>
          <w:szCs w:val="22"/>
          <w:lang w:val="pt-BR"/>
        </w:rPr>
      </w:pPr>
      <w:r w:rsidRPr="005943E5">
        <w:rPr>
          <w:rFonts w:ascii="Arial" w:hAnsi="Arial" w:cs="Arial"/>
          <w:sz w:val="22"/>
          <w:szCs w:val="22"/>
          <w:lang w:val="pt-BR"/>
        </w:rPr>
        <w:t xml:space="preserve">O vencedor deverá retirar o cronograma de entrega de cada semana </w:t>
      </w:r>
      <w:r w:rsidR="00BB0F5C" w:rsidRPr="005943E5">
        <w:rPr>
          <w:rFonts w:ascii="Arial" w:hAnsi="Arial" w:cs="Arial"/>
          <w:sz w:val="22"/>
          <w:szCs w:val="22"/>
          <w:lang w:val="pt-BR"/>
        </w:rPr>
        <w:t xml:space="preserve">junto a Secretaria Municipal de Educação, situado </w:t>
      </w:r>
      <w:r w:rsidRPr="005943E5">
        <w:rPr>
          <w:rFonts w:ascii="Arial" w:hAnsi="Arial" w:cs="Arial"/>
          <w:sz w:val="22"/>
          <w:szCs w:val="22"/>
          <w:lang w:val="pt-BR"/>
        </w:rPr>
        <w:t>à Rua</w:t>
      </w:r>
      <w:r w:rsidR="00BB0F5C" w:rsidRPr="005943E5">
        <w:rPr>
          <w:rFonts w:ascii="Arial" w:hAnsi="Arial" w:cs="Arial"/>
          <w:sz w:val="22"/>
          <w:szCs w:val="22"/>
          <w:lang w:val="pt-BR"/>
        </w:rPr>
        <w:t xml:space="preserve"> São Benedito</w:t>
      </w:r>
      <w:r w:rsidRPr="005943E5">
        <w:rPr>
          <w:rFonts w:ascii="Arial" w:hAnsi="Arial" w:cs="Arial"/>
          <w:sz w:val="22"/>
          <w:szCs w:val="22"/>
          <w:lang w:val="pt-BR"/>
        </w:rPr>
        <w:t xml:space="preserve">, </w:t>
      </w:r>
      <w:r w:rsidR="005943E5">
        <w:rPr>
          <w:rFonts w:ascii="Arial" w:hAnsi="Arial" w:cs="Arial"/>
          <w:sz w:val="22"/>
          <w:szCs w:val="22"/>
          <w:lang w:val="pt-BR"/>
        </w:rPr>
        <w:t>s/nº</w:t>
      </w:r>
      <w:r w:rsidRPr="005943E5">
        <w:rPr>
          <w:rFonts w:ascii="Arial" w:hAnsi="Arial" w:cs="Arial"/>
          <w:sz w:val="22"/>
          <w:szCs w:val="22"/>
          <w:lang w:val="pt-BR"/>
        </w:rPr>
        <w:t xml:space="preserve">, </w:t>
      </w:r>
      <w:r w:rsidR="00BB0F5C" w:rsidRPr="005943E5">
        <w:rPr>
          <w:rFonts w:ascii="Arial" w:hAnsi="Arial" w:cs="Arial"/>
          <w:sz w:val="22"/>
          <w:szCs w:val="22"/>
          <w:lang w:val="pt-BR"/>
        </w:rPr>
        <w:t>Centro</w:t>
      </w:r>
      <w:r w:rsidRPr="005943E5">
        <w:rPr>
          <w:rFonts w:ascii="Arial" w:hAnsi="Arial" w:cs="Arial"/>
          <w:sz w:val="22"/>
          <w:szCs w:val="22"/>
          <w:lang w:val="pt-BR"/>
        </w:rPr>
        <w:t xml:space="preserve"> que será confeccionado conforme a</w:t>
      </w:r>
      <w:r w:rsidRPr="005943E5">
        <w:rPr>
          <w:rFonts w:ascii="Arial" w:hAnsi="Arial" w:cs="Arial"/>
          <w:i/>
          <w:sz w:val="22"/>
          <w:szCs w:val="22"/>
          <w:lang w:val="pt-BR"/>
        </w:rPr>
        <w:t xml:space="preserve"> sazonalidade dos produtos adquiridos</w:t>
      </w:r>
      <w:r w:rsidR="00BB0F5C" w:rsidRPr="005943E5">
        <w:rPr>
          <w:rFonts w:ascii="Arial" w:hAnsi="Arial" w:cs="Arial"/>
          <w:i/>
          <w:sz w:val="22"/>
          <w:szCs w:val="22"/>
          <w:lang w:val="pt-BR"/>
        </w:rPr>
        <w:t xml:space="preserve">. </w:t>
      </w:r>
    </w:p>
    <w:p w:rsidR="000975CC" w:rsidRPr="005943E5" w:rsidRDefault="000975CC" w:rsidP="005943E5">
      <w:pPr>
        <w:pStyle w:val="NormalWeb"/>
        <w:spacing w:after="0" w:line="276" w:lineRule="auto"/>
        <w:ind w:firstLine="0"/>
        <w:rPr>
          <w:rFonts w:ascii="Arial" w:hAnsi="Arial" w:cs="Arial"/>
          <w:b/>
          <w:i/>
          <w:sz w:val="22"/>
          <w:szCs w:val="22"/>
          <w:lang w:val="pt-BR"/>
        </w:rPr>
      </w:pPr>
    </w:p>
    <w:p w:rsidR="000975CC" w:rsidRPr="005943E5" w:rsidRDefault="000975CC" w:rsidP="005943E5">
      <w:pPr>
        <w:pStyle w:val="NormalWeb"/>
        <w:numPr>
          <w:ilvl w:val="1"/>
          <w:numId w:val="35"/>
        </w:numPr>
        <w:spacing w:before="100" w:beforeAutospacing="1" w:after="0" w:line="276" w:lineRule="auto"/>
        <w:rPr>
          <w:rFonts w:ascii="Arial" w:hAnsi="Arial" w:cs="Arial"/>
          <w:b/>
          <w:i/>
          <w:sz w:val="22"/>
          <w:szCs w:val="22"/>
          <w:lang w:val="pt-BR"/>
        </w:rPr>
      </w:pPr>
      <w:r w:rsidRPr="005943E5">
        <w:rPr>
          <w:rFonts w:ascii="Arial" w:hAnsi="Arial" w:cs="Arial"/>
          <w:sz w:val="22"/>
          <w:szCs w:val="22"/>
          <w:lang w:val="pt-BR"/>
        </w:rPr>
        <w:t xml:space="preserve">O referido cronograma poderá ser alterado a qualquer tempo a critério da nutricionista do Departamento devido à </w:t>
      </w:r>
      <w:r w:rsidRPr="005943E5">
        <w:rPr>
          <w:rFonts w:ascii="Arial" w:hAnsi="Arial" w:cs="Arial"/>
          <w:i/>
          <w:sz w:val="22"/>
          <w:szCs w:val="22"/>
          <w:lang w:val="pt-BR"/>
        </w:rPr>
        <w:t>sazonalidade dos produtos adquiridos.</w:t>
      </w:r>
    </w:p>
    <w:p w:rsidR="000975CC" w:rsidRPr="005943E5" w:rsidRDefault="000975CC" w:rsidP="005943E5">
      <w:pPr>
        <w:pStyle w:val="NormalWeb"/>
        <w:spacing w:after="0" w:line="276" w:lineRule="auto"/>
        <w:ind w:left="720" w:firstLine="0"/>
        <w:rPr>
          <w:rFonts w:ascii="Arial" w:hAnsi="Arial" w:cs="Arial"/>
          <w:b/>
          <w:i/>
          <w:sz w:val="22"/>
          <w:szCs w:val="22"/>
          <w:lang w:val="pt-BR"/>
        </w:rPr>
      </w:pPr>
    </w:p>
    <w:p w:rsidR="000975CC" w:rsidRPr="005943E5" w:rsidRDefault="000975CC" w:rsidP="005943E5">
      <w:pPr>
        <w:pStyle w:val="NormalWeb"/>
        <w:numPr>
          <w:ilvl w:val="1"/>
          <w:numId w:val="35"/>
        </w:numPr>
        <w:spacing w:before="100" w:beforeAutospacing="1" w:after="0" w:line="276" w:lineRule="auto"/>
        <w:rPr>
          <w:rFonts w:ascii="Arial" w:hAnsi="Arial" w:cs="Arial"/>
          <w:b/>
          <w:i/>
          <w:sz w:val="22"/>
          <w:szCs w:val="22"/>
          <w:lang w:val="pt-BR"/>
        </w:rPr>
      </w:pPr>
      <w:r w:rsidRPr="005943E5">
        <w:rPr>
          <w:rFonts w:ascii="Arial" w:hAnsi="Arial" w:cs="Arial"/>
          <w:sz w:val="22"/>
          <w:szCs w:val="22"/>
          <w:lang w:val="pt-BR"/>
        </w:rPr>
        <w:t>As entregas de hortifrutigranjeiros deverão ser semanais (a toda segunda</w:t>
      </w:r>
      <w:r w:rsidR="004D0033">
        <w:rPr>
          <w:rFonts w:ascii="Arial" w:hAnsi="Arial" w:cs="Arial"/>
          <w:sz w:val="22"/>
          <w:szCs w:val="22"/>
          <w:lang w:val="pt-BR"/>
        </w:rPr>
        <w:t xml:space="preserve"> e quarta-feira</w:t>
      </w:r>
      <w:r w:rsidRPr="005943E5">
        <w:rPr>
          <w:rFonts w:ascii="Arial" w:hAnsi="Arial" w:cs="Arial"/>
          <w:sz w:val="22"/>
          <w:szCs w:val="22"/>
          <w:lang w:val="pt-BR"/>
        </w:rPr>
        <w:t xml:space="preserve"> no período da manhã) conforme a planilha retirada no departamento.</w:t>
      </w:r>
    </w:p>
    <w:p w:rsidR="000975CC" w:rsidRPr="005943E5" w:rsidRDefault="000975CC" w:rsidP="005943E5">
      <w:pPr>
        <w:pStyle w:val="NormalWeb"/>
        <w:spacing w:after="0" w:line="276" w:lineRule="auto"/>
        <w:ind w:firstLine="0"/>
        <w:rPr>
          <w:rFonts w:ascii="Arial" w:hAnsi="Arial" w:cs="Arial"/>
          <w:b/>
          <w:i/>
          <w:sz w:val="22"/>
          <w:szCs w:val="22"/>
          <w:lang w:val="pt-BR"/>
        </w:rPr>
      </w:pPr>
    </w:p>
    <w:p w:rsidR="000975CC" w:rsidRPr="005943E5" w:rsidRDefault="000975CC" w:rsidP="005943E5">
      <w:pPr>
        <w:pStyle w:val="NormalWeb"/>
        <w:numPr>
          <w:ilvl w:val="1"/>
          <w:numId w:val="35"/>
        </w:numPr>
        <w:spacing w:before="100" w:beforeAutospacing="1" w:after="0" w:line="276" w:lineRule="auto"/>
        <w:rPr>
          <w:rFonts w:ascii="Arial" w:hAnsi="Arial" w:cs="Arial"/>
          <w:b/>
          <w:i/>
          <w:sz w:val="22"/>
          <w:szCs w:val="22"/>
          <w:lang w:val="pt-BR"/>
        </w:rPr>
      </w:pPr>
      <w:r w:rsidRPr="005943E5">
        <w:rPr>
          <w:rFonts w:ascii="Arial" w:hAnsi="Arial" w:cs="Arial"/>
          <w:sz w:val="22"/>
          <w:szCs w:val="22"/>
          <w:lang w:val="pt-BR"/>
        </w:rPr>
        <w:t xml:space="preserve">Os produtos deverão estar acondicionados em embalagens limpas, de primeiro uso ou em caixas plásticas limpas e higienizados conforme a descrição de cada item. </w:t>
      </w:r>
    </w:p>
    <w:p w:rsidR="000975CC" w:rsidRPr="005943E5" w:rsidRDefault="000975CC" w:rsidP="005943E5">
      <w:pPr>
        <w:pStyle w:val="NormalWeb"/>
        <w:spacing w:after="0" w:line="276" w:lineRule="auto"/>
        <w:ind w:firstLine="0"/>
        <w:rPr>
          <w:rFonts w:ascii="Arial" w:hAnsi="Arial" w:cs="Arial"/>
          <w:b/>
          <w:i/>
          <w:sz w:val="22"/>
          <w:szCs w:val="22"/>
          <w:lang w:val="pt-BR"/>
        </w:rPr>
      </w:pPr>
    </w:p>
    <w:p w:rsidR="000975CC" w:rsidRPr="005943E5" w:rsidRDefault="000975CC" w:rsidP="005943E5">
      <w:pPr>
        <w:pStyle w:val="NormalWeb"/>
        <w:numPr>
          <w:ilvl w:val="1"/>
          <w:numId w:val="35"/>
        </w:numPr>
        <w:spacing w:before="100" w:beforeAutospacing="1" w:after="0" w:line="276" w:lineRule="auto"/>
        <w:rPr>
          <w:rFonts w:ascii="Arial" w:hAnsi="Arial" w:cs="Arial"/>
          <w:b/>
          <w:i/>
          <w:sz w:val="22"/>
          <w:szCs w:val="22"/>
          <w:lang w:val="pt-BR"/>
        </w:rPr>
      </w:pPr>
      <w:r w:rsidRPr="005943E5">
        <w:rPr>
          <w:rFonts w:ascii="Arial" w:hAnsi="Arial" w:cs="Arial"/>
          <w:sz w:val="22"/>
          <w:szCs w:val="22"/>
          <w:lang w:val="pt-BR"/>
        </w:rPr>
        <w:t xml:space="preserve">As entregas serão feitas pelo próprio fornecedor nas escolas estabelecidas em planilha semanalmente.   </w:t>
      </w:r>
    </w:p>
    <w:p w:rsidR="000975CC" w:rsidRPr="005943E5" w:rsidRDefault="000975CC" w:rsidP="005943E5">
      <w:pPr>
        <w:pStyle w:val="NormalWeb"/>
        <w:spacing w:before="100" w:beforeAutospacing="1" w:after="0" w:line="276" w:lineRule="auto"/>
        <w:ind w:left="720" w:firstLine="0"/>
        <w:rPr>
          <w:rFonts w:ascii="Arial" w:hAnsi="Arial" w:cs="Arial"/>
          <w:b/>
          <w:i/>
          <w:sz w:val="22"/>
          <w:szCs w:val="22"/>
          <w:lang w:val="pt-BR"/>
        </w:rPr>
      </w:pPr>
    </w:p>
    <w:p w:rsidR="000975CC" w:rsidRPr="005943E5" w:rsidRDefault="000975CC" w:rsidP="005943E5">
      <w:pPr>
        <w:pStyle w:val="Cabealho"/>
        <w:spacing w:line="276" w:lineRule="auto"/>
        <w:jc w:val="both"/>
        <w:rPr>
          <w:rFonts w:ascii="Arial" w:hAnsi="Arial" w:cs="Arial"/>
          <w:b/>
          <w:bCs/>
          <w:sz w:val="22"/>
          <w:szCs w:val="22"/>
        </w:rPr>
      </w:pPr>
      <w:r w:rsidRPr="005943E5">
        <w:rPr>
          <w:rFonts w:ascii="Arial" w:hAnsi="Arial" w:cs="Arial"/>
          <w:b/>
          <w:color w:val="000000"/>
          <w:sz w:val="22"/>
          <w:szCs w:val="22"/>
        </w:rPr>
        <w:lastRenderedPageBreak/>
        <w:t>4. LOCAIS,</w:t>
      </w:r>
      <w:r w:rsidRPr="005943E5">
        <w:rPr>
          <w:rFonts w:ascii="Arial" w:hAnsi="Arial" w:cs="Arial"/>
          <w:b/>
          <w:bCs/>
          <w:sz w:val="22"/>
          <w:szCs w:val="22"/>
        </w:rPr>
        <w:t xml:space="preserve"> ITENS, QUANTIDADES E ESPECIFICAÇÕES.</w:t>
      </w:r>
    </w:p>
    <w:p w:rsidR="000975CC" w:rsidRPr="005943E5" w:rsidRDefault="000975CC" w:rsidP="005943E5">
      <w:pPr>
        <w:spacing w:after="150" w:line="276" w:lineRule="auto"/>
        <w:jc w:val="both"/>
        <w:rPr>
          <w:rFonts w:ascii="Arial" w:hAnsi="Arial" w:cs="Arial"/>
          <w:b/>
          <w:color w:val="000000"/>
          <w:sz w:val="22"/>
          <w:szCs w:val="22"/>
        </w:rPr>
      </w:pPr>
    </w:p>
    <w:p w:rsidR="000975CC" w:rsidRPr="005943E5" w:rsidRDefault="000975CC" w:rsidP="005943E5">
      <w:pPr>
        <w:spacing w:after="150" w:line="276" w:lineRule="auto"/>
        <w:jc w:val="both"/>
        <w:rPr>
          <w:rFonts w:ascii="Arial" w:hAnsi="Arial" w:cs="Arial"/>
          <w:b/>
          <w:color w:val="000000"/>
          <w:sz w:val="22"/>
          <w:szCs w:val="22"/>
        </w:rPr>
      </w:pPr>
      <w:r w:rsidRPr="005943E5">
        <w:rPr>
          <w:rFonts w:ascii="Arial" w:hAnsi="Arial" w:cs="Arial"/>
          <w:b/>
          <w:color w:val="000000"/>
          <w:sz w:val="22"/>
          <w:szCs w:val="22"/>
        </w:rPr>
        <w:t>4.1. LOCAIS DAS ENTREGAS</w:t>
      </w:r>
    </w:p>
    <w:tbl>
      <w:tblPr>
        <w:tblW w:w="9923" w:type="dxa"/>
        <w:tblInd w:w="70" w:type="dxa"/>
        <w:tblCellMar>
          <w:left w:w="70" w:type="dxa"/>
          <w:right w:w="70" w:type="dxa"/>
        </w:tblCellMar>
        <w:tblLook w:val="04A0" w:firstRow="1" w:lastRow="0" w:firstColumn="1" w:lastColumn="0" w:noHBand="0" w:noVBand="1"/>
      </w:tblPr>
      <w:tblGrid>
        <w:gridCol w:w="853"/>
        <w:gridCol w:w="4959"/>
        <w:gridCol w:w="4111"/>
      </w:tblGrid>
      <w:tr w:rsidR="000975CC" w:rsidRPr="005943E5" w:rsidTr="005943E5">
        <w:trPr>
          <w:trHeight w:val="330"/>
        </w:trPr>
        <w:tc>
          <w:tcPr>
            <w:tcW w:w="5812" w:type="dxa"/>
            <w:gridSpan w:val="2"/>
            <w:tcBorders>
              <w:top w:val="single" w:sz="4" w:space="0" w:color="auto"/>
              <w:left w:val="single" w:sz="4" w:space="0" w:color="000000"/>
              <w:bottom w:val="single" w:sz="4" w:space="0" w:color="000000"/>
              <w:right w:val="single" w:sz="4" w:space="0" w:color="000000"/>
            </w:tcBorders>
          </w:tcPr>
          <w:p w:rsidR="000975CC" w:rsidRPr="005943E5" w:rsidRDefault="000975CC" w:rsidP="005943E5">
            <w:pPr>
              <w:spacing w:line="276" w:lineRule="auto"/>
              <w:ind w:right="-70"/>
              <w:jc w:val="center"/>
              <w:rPr>
                <w:rFonts w:ascii="Arial" w:hAnsi="Arial" w:cs="Arial"/>
                <w:b/>
                <w:sz w:val="22"/>
                <w:szCs w:val="22"/>
              </w:rPr>
            </w:pPr>
            <w:r w:rsidRPr="005943E5">
              <w:rPr>
                <w:rFonts w:ascii="Arial" w:hAnsi="Arial" w:cs="Arial"/>
                <w:b/>
                <w:sz w:val="22"/>
                <w:szCs w:val="22"/>
              </w:rPr>
              <w:t xml:space="preserve">UNIDADES </w:t>
            </w:r>
          </w:p>
        </w:tc>
        <w:tc>
          <w:tcPr>
            <w:tcW w:w="4111" w:type="dxa"/>
            <w:tcBorders>
              <w:top w:val="single" w:sz="4" w:space="0" w:color="auto"/>
              <w:left w:val="nil"/>
              <w:bottom w:val="single" w:sz="4" w:space="0" w:color="000000"/>
              <w:right w:val="single" w:sz="4" w:space="0" w:color="000000"/>
            </w:tcBorders>
            <w:shd w:val="clear" w:color="auto" w:fill="auto"/>
            <w:hideMark/>
          </w:tcPr>
          <w:p w:rsidR="000975CC" w:rsidRPr="005943E5" w:rsidRDefault="000975CC" w:rsidP="005943E5">
            <w:pPr>
              <w:spacing w:line="276" w:lineRule="auto"/>
              <w:ind w:right="-70"/>
              <w:jc w:val="center"/>
              <w:rPr>
                <w:rFonts w:ascii="Arial" w:hAnsi="Arial" w:cs="Arial"/>
                <w:b/>
                <w:sz w:val="22"/>
                <w:szCs w:val="22"/>
              </w:rPr>
            </w:pPr>
            <w:r w:rsidRPr="005943E5">
              <w:rPr>
                <w:rFonts w:ascii="Arial" w:hAnsi="Arial" w:cs="Arial"/>
                <w:b/>
                <w:sz w:val="22"/>
                <w:szCs w:val="22"/>
              </w:rPr>
              <w:t>ENDEREÇOS</w:t>
            </w:r>
          </w:p>
        </w:tc>
      </w:tr>
      <w:tr w:rsidR="000975CC" w:rsidRPr="005943E5" w:rsidTr="005943E5">
        <w:trPr>
          <w:trHeight w:val="330"/>
        </w:trPr>
        <w:tc>
          <w:tcPr>
            <w:tcW w:w="853" w:type="dxa"/>
            <w:tcBorders>
              <w:top w:val="nil"/>
              <w:left w:val="single" w:sz="4" w:space="0" w:color="000000"/>
              <w:bottom w:val="single" w:sz="4" w:space="0" w:color="000000"/>
              <w:right w:val="single" w:sz="4" w:space="0" w:color="000000"/>
            </w:tcBorders>
          </w:tcPr>
          <w:p w:rsidR="000975CC" w:rsidRPr="005943E5" w:rsidRDefault="000975CC" w:rsidP="005943E5">
            <w:pPr>
              <w:numPr>
                <w:ilvl w:val="0"/>
                <w:numId w:val="38"/>
              </w:numPr>
              <w:spacing w:line="276" w:lineRule="auto"/>
              <w:ind w:right="-70"/>
              <w:rPr>
                <w:rFonts w:ascii="Arial" w:hAnsi="Arial" w:cs="Arial"/>
                <w:sz w:val="22"/>
                <w:szCs w:val="22"/>
              </w:rPr>
            </w:pPr>
          </w:p>
        </w:tc>
        <w:tc>
          <w:tcPr>
            <w:tcW w:w="4959" w:type="dxa"/>
            <w:tcBorders>
              <w:top w:val="nil"/>
              <w:left w:val="single" w:sz="4" w:space="0" w:color="000000"/>
              <w:bottom w:val="single" w:sz="4" w:space="0" w:color="000000"/>
              <w:right w:val="single" w:sz="4" w:space="0" w:color="000000"/>
            </w:tcBorders>
            <w:shd w:val="clear" w:color="auto" w:fill="auto"/>
            <w:hideMark/>
          </w:tcPr>
          <w:p w:rsidR="000975CC" w:rsidRPr="005943E5" w:rsidRDefault="005943E5" w:rsidP="00A374BF">
            <w:pPr>
              <w:spacing w:line="276" w:lineRule="auto"/>
              <w:ind w:right="-70"/>
              <w:rPr>
                <w:rFonts w:ascii="Arial" w:hAnsi="Arial" w:cs="Arial"/>
                <w:sz w:val="22"/>
                <w:szCs w:val="22"/>
              </w:rPr>
            </w:pPr>
            <w:r w:rsidRPr="005943E5">
              <w:rPr>
                <w:rFonts w:ascii="Arial" w:hAnsi="Arial" w:cs="Arial"/>
                <w:sz w:val="22"/>
                <w:szCs w:val="22"/>
              </w:rPr>
              <w:t>S</w:t>
            </w:r>
            <w:r w:rsidR="00A374BF">
              <w:rPr>
                <w:rFonts w:ascii="Arial" w:hAnsi="Arial" w:cs="Arial"/>
                <w:sz w:val="22"/>
                <w:szCs w:val="22"/>
              </w:rPr>
              <w:t>EMEC</w:t>
            </w:r>
          </w:p>
        </w:tc>
        <w:tc>
          <w:tcPr>
            <w:tcW w:w="4111" w:type="dxa"/>
            <w:tcBorders>
              <w:top w:val="nil"/>
              <w:left w:val="nil"/>
              <w:bottom w:val="single" w:sz="4" w:space="0" w:color="000000"/>
              <w:right w:val="single" w:sz="4" w:space="0" w:color="000000"/>
            </w:tcBorders>
            <w:shd w:val="clear" w:color="auto" w:fill="auto"/>
            <w:hideMark/>
          </w:tcPr>
          <w:p w:rsidR="000975CC" w:rsidRPr="005943E5" w:rsidRDefault="005943E5" w:rsidP="00A374BF">
            <w:pPr>
              <w:spacing w:line="276" w:lineRule="auto"/>
              <w:ind w:right="-70"/>
              <w:rPr>
                <w:rFonts w:ascii="Arial" w:hAnsi="Arial" w:cs="Arial"/>
                <w:sz w:val="22"/>
                <w:szCs w:val="22"/>
              </w:rPr>
            </w:pPr>
            <w:r w:rsidRPr="005943E5">
              <w:rPr>
                <w:rFonts w:ascii="Arial" w:hAnsi="Arial" w:cs="Arial"/>
                <w:sz w:val="22"/>
                <w:szCs w:val="22"/>
              </w:rPr>
              <w:t xml:space="preserve">R. São </w:t>
            </w:r>
            <w:r w:rsidR="00A374BF">
              <w:rPr>
                <w:rFonts w:ascii="Arial" w:hAnsi="Arial" w:cs="Arial"/>
                <w:sz w:val="22"/>
                <w:szCs w:val="22"/>
              </w:rPr>
              <w:t>B</w:t>
            </w:r>
            <w:r w:rsidRPr="005943E5">
              <w:rPr>
                <w:rFonts w:ascii="Arial" w:hAnsi="Arial" w:cs="Arial"/>
                <w:sz w:val="22"/>
                <w:szCs w:val="22"/>
              </w:rPr>
              <w:t xml:space="preserve">enedito 157 2° </w:t>
            </w:r>
            <w:r w:rsidR="00A374BF">
              <w:rPr>
                <w:rFonts w:ascii="Arial" w:hAnsi="Arial" w:cs="Arial"/>
                <w:sz w:val="22"/>
                <w:szCs w:val="22"/>
              </w:rPr>
              <w:t>P</w:t>
            </w:r>
            <w:r w:rsidRPr="005943E5">
              <w:rPr>
                <w:rFonts w:ascii="Arial" w:hAnsi="Arial" w:cs="Arial"/>
                <w:sz w:val="22"/>
                <w:szCs w:val="22"/>
              </w:rPr>
              <w:t xml:space="preserve">iso - </w:t>
            </w:r>
            <w:proofErr w:type="gramStart"/>
            <w:r w:rsidR="00A374BF">
              <w:rPr>
                <w:rFonts w:ascii="Arial" w:hAnsi="Arial" w:cs="Arial"/>
                <w:sz w:val="22"/>
                <w:szCs w:val="22"/>
              </w:rPr>
              <w:t>C</w:t>
            </w:r>
            <w:r w:rsidRPr="005943E5">
              <w:rPr>
                <w:rFonts w:ascii="Arial" w:hAnsi="Arial" w:cs="Arial"/>
                <w:sz w:val="22"/>
                <w:szCs w:val="22"/>
              </w:rPr>
              <w:t>entro</w:t>
            </w:r>
            <w:proofErr w:type="gramEnd"/>
            <w:r w:rsidRPr="005943E5">
              <w:rPr>
                <w:rFonts w:ascii="Arial" w:hAnsi="Arial" w:cs="Arial"/>
                <w:sz w:val="22"/>
                <w:szCs w:val="22"/>
              </w:rPr>
              <w:t xml:space="preserve"> </w:t>
            </w:r>
          </w:p>
        </w:tc>
      </w:tr>
      <w:tr w:rsidR="000975CC" w:rsidRPr="005943E5" w:rsidTr="005943E5">
        <w:trPr>
          <w:trHeight w:val="330"/>
        </w:trPr>
        <w:tc>
          <w:tcPr>
            <w:tcW w:w="853" w:type="dxa"/>
            <w:tcBorders>
              <w:top w:val="nil"/>
              <w:left w:val="single" w:sz="4" w:space="0" w:color="000000"/>
              <w:bottom w:val="single" w:sz="4" w:space="0" w:color="000000"/>
              <w:right w:val="single" w:sz="4" w:space="0" w:color="000000"/>
            </w:tcBorders>
          </w:tcPr>
          <w:p w:rsidR="000975CC" w:rsidRPr="005943E5" w:rsidRDefault="000975CC" w:rsidP="005943E5">
            <w:pPr>
              <w:numPr>
                <w:ilvl w:val="0"/>
                <w:numId w:val="38"/>
              </w:numPr>
              <w:spacing w:line="276" w:lineRule="auto"/>
              <w:ind w:right="-70"/>
              <w:rPr>
                <w:rFonts w:ascii="Arial" w:hAnsi="Arial" w:cs="Arial"/>
                <w:sz w:val="22"/>
                <w:szCs w:val="22"/>
              </w:rPr>
            </w:pPr>
          </w:p>
        </w:tc>
        <w:tc>
          <w:tcPr>
            <w:tcW w:w="4959" w:type="dxa"/>
            <w:tcBorders>
              <w:top w:val="nil"/>
              <w:left w:val="single" w:sz="4" w:space="0" w:color="000000"/>
              <w:bottom w:val="single" w:sz="4" w:space="0" w:color="000000"/>
              <w:right w:val="single" w:sz="4" w:space="0" w:color="000000"/>
            </w:tcBorders>
            <w:shd w:val="clear" w:color="auto" w:fill="auto"/>
            <w:hideMark/>
          </w:tcPr>
          <w:p w:rsidR="000975CC" w:rsidRPr="005943E5" w:rsidRDefault="005943E5" w:rsidP="005943E5">
            <w:pPr>
              <w:spacing w:line="276" w:lineRule="auto"/>
              <w:ind w:right="-70"/>
              <w:rPr>
                <w:rFonts w:ascii="Arial" w:hAnsi="Arial" w:cs="Arial"/>
                <w:sz w:val="22"/>
                <w:szCs w:val="22"/>
              </w:rPr>
            </w:pPr>
            <w:r w:rsidRPr="005943E5">
              <w:rPr>
                <w:rFonts w:ascii="Arial" w:hAnsi="Arial" w:cs="Arial"/>
                <w:sz w:val="22"/>
                <w:szCs w:val="22"/>
              </w:rPr>
              <w:t xml:space="preserve">Escola </w:t>
            </w:r>
            <w:r>
              <w:rPr>
                <w:rFonts w:ascii="Arial" w:hAnsi="Arial" w:cs="Arial"/>
                <w:sz w:val="22"/>
                <w:szCs w:val="22"/>
              </w:rPr>
              <w:t>M</w:t>
            </w:r>
            <w:r w:rsidRPr="005943E5">
              <w:rPr>
                <w:rFonts w:ascii="Arial" w:hAnsi="Arial" w:cs="Arial"/>
                <w:sz w:val="22"/>
                <w:szCs w:val="22"/>
              </w:rPr>
              <w:t xml:space="preserve">unicipal </w:t>
            </w:r>
            <w:r>
              <w:rPr>
                <w:rFonts w:ascii="Arial" w:hAnsi="Arial" w:cs="Arial"/>
                <w:sz w:val="22"/>
                <w:szCs w:val="22"/>
              </w:rPr>
              <w:t>V</w:t>
            </w:r>
            <w:r w:rsidRPr="005943E5">
              <w:rPr>
                <w:rFonts w:ascii="Arial" w:hAnsi="Arial" w:cs="Arial"/>
                <w:sz w:val="22"/>
                <w:szCs w:val="22"/>
              </w:rPr>
              <w:t xml:space="preserve">icentina de </w:t>
            </w:r>
            <w:r>
              <w:rPr>
                <w:rFonts w:ascii="Arial" w:hAnsi="Arial" w:cs="Arial"/>
                <w:sz w:val="22"/>
                <w:szCs w:val="22"/>
              </w:rPr>
              <w:t>A</w:t>
            </w:r>
            <w:r w:rsidRPr="005943E5">
              <w:rPr>
                <w:rFonts w:ascii="Arial" w:hAnsi="Arial" w:cs="Arial"/>
                <w:sz w:val="22"/>
                <w:szCs w:val="22"/>
              </w:rPr>
              <w:t xml:space="preserve">guiar </w:t>
            </w:r>
            <w:r>
              <w:rPr>
                <w:rFonts w:ascii="Arial" w:hAnsi="Arial" w:cs="Arial"/>
                <w:sz w:val="22"/>
                <w:szCs w:val="22"/>
              </w:rPr>
              <w:t>B</w:t>
            </w:r>
            <w:r w:rsidRPr="005943E5">
              <w:rPr>
                <w:rFonts w:ascii="Arial" w:hAnsi="Arial" w:cs="Arial"/>
                <w:sz w:val="22"/>
                <w:szCs w:val="22"/>
              </w:rPr>
              <w:t>randão</w:t>
            </w:r>
          </w:p>
        </w:tc>
        <w:tc>
          <w:tcPr>
            <w:tcW w:w="4111" w:type="dxa"/>
            <w:tcBorders>
              <w:top w:val="nil"/>
              <w:left w:val="nil"/>
              <w:bottom w:val="single" w:sz="4" w:space="0" w:color="000000"/>
              <w:right w:val="single" w:sz="4" w:space="0" w:color="000000"/>
            </w:tcBorders>
            <w:shd w:val="clear" w:color="auto" w:fill="auto"/>
            <w:hideMark/>
          </w:tcPr>
          <w:p w:rsidR="000975CC" w:rsidRPr="005943E5" w:rsidRDefault="005943E5" w:rsidP="00A374BF">
            <w:pPr>
              <w:spacing w:line="276" w:lineRule="auto"/>
              <w:ind w:right="-70"/>
              <w:rPr>
                <w:rFonts w:ascii="Arial" w:hAnsi="Arial" w:cs="Arial"/>
                <w:sz w:val="22"/>
                <w:szCs w:val="22"/>
              </w:rPr>
            </w:pPr>
            <w:r w:rsidRPr="005943E5">
              <w:rPr>
                <w:rFonts w:ascii="Arial" w:hAnsi="Arial" w:cs="Arial"/>
                <w:sz w:val="22"/>
                <w:szCs w:val="22"/>
              </w:rPr>
              <w:t>R. J.</w:t>
            </w:r>
            <w:r w:rsidR="00A374BF">
              <w:rPr>
                <w:rFonts w:ascii="Arial" w:hAnsi="Arial" w:cs="Arial"/>
                <w:sz w:val="22"/>
                <w:szCs w:val="22"/>
              </w:rPr>
              <w:t>K</w:t>
            </w:r>
            <w:r w:rsidRPr="005943E5">
              <w:rPr>
                <w:rFonts w:ascii="Arial" w:hAnsi="Arial" w:cs="Arial"/>
                <w:sz w:val="22"/>
                <w:szCs w:val="22"/>
              </w:rPr>
              <w:t xml:space="preserve">. De </w:t>
            </w:r>
            <w:r w:rsidR="00A374BF">
              <w:rPr>
                <w:rFonts w:ascii="Arial" w:hAnsi="Arial" w:cs="Arial"/>
                <w:sz w:val="22"/>
                <w:szCs w:val="22"/>
              </w:rPr>
              <w:t>O</w:t>
            </w:r>
            <w:r w:rsidRPr="005943E5">
              <w:rPr>
                <w:rFonts w:ascii="Arial" w:hAnsi="Arial" w:cs="Arial"/>
                <w:sz w:val="22"/>
                <w:szCs w:val="22"/>
              </w:rPr>
              <w:t xml:space="preserve">liveira, km 58 - </w:t>
            </w:r>
            <w:proofErr w:type="gramStart"/>
            <w:r w:rsidR="00A374BF">
              <w:rPr>
                <w:rFonts w:ascii="Arial" w:hAnsi="Arial" w:cs="Arial"/>
                <w:sz w:val="22"/>
                <w:szCs w:val="22"/>
              </w:rPr>
              <w:t>C</w:t>
            </w:r>
            <w:r w:rsidRPr="005943E5">
              <w:rPr>
                <w:rFonts w:ascii="Arial" w:hAnsi="Arial" w:cs="Arial"/>
                <w:sz w:val="22"/>
                <w:szCs w:val="22"/>
              </w:rPr>
              <w:t>entro</w:t>
            </w:r>
            <w:proofErr w:type="gramEnd"/>
          </w:p>
        </w:tc>
      </w:tr>
      <w:tr w:rsidR="000975CC" w:rsidRPr="005943E5" w:rsidTr="005943E5">
        <w:trPr>
          <w:trHeight w:val="330"/>
        </w:trPr>
        <w:tc>
          <w:tcPr>
            <w:tcW w:w="853" w:type="dxa"/>
            <w:tcBorders>
              <w:top w:val="nil"/>
              <w:left w:val="single" w:sz="4" w:space="0" w:color="000000"/>
              <w:bottom w:val="single" w:sz="4" w:space="0" w:color="000000"/>
              <w:right w:val="single" w:sz="4" w:space="0" w:color="000000"/>
            </w:tcBorders>
          </w:tcPr>
          <w:p w:rsidR="000975CC" w:rsidRPr="005943E5" w:rsidRDefault="000975CC" w:rsidP="005943E5">
            <w:pPr>
              <w:numPr>
                <w:ilvl w:val="0"/>
                <w:numId w:val="38"/>
              </w:numPr>
              <w:spacing w:line="276" w:lineRule="auto"/>
              <w:ind w:right="-70"/>
              <w:rPr>
                <w:rFonts w:ascii="Arial" w:hAnsi="Arial" w:cs="Arial"/>
                <w:sz w:val="22"/>
                <w:szCs w:val="22"/>
              </w:rPr>
            </w:pPr>
          </w:p>
        </w:tc>
        <w:tc>
          <w:tcPr>
            <w:tcW w:w="4959" w:type="dxa"/>
            <w:tcBorders>
              <w:top w:val="nil"/>
              <w:left w:val="single" w:sz="4" w:space="0" w:color="000000"/>
              <w:bottom w:val="single" w:sz="4" w:space="0" w:color="000000"/>
              <w:right w:val="single" w:sz="4" w:space="0" w:color="000000"/>
            </w:tcBorders>
            <w:shd w:val="clear" w:color="auto" w:fill="auto"/>
            <w:hideMark/>
          </w:tcPr>
          <w:p w:rsidR="000975CC" w:rsidRPr="005943E5" w:rsidRDefault="005943E5" w:rsidP="00A374BF">
            <w:pPr>
              <w:spacing w:line="276" w:lineRule="auto"/>
              <w:ind w:right="-70"/>
              <w:rPr>
                <w:rFonts w:ascii="Arial" w:hAnsi="Arial" w:cs="Arial"/>
                <w:sz w:val="22"/>
                <w:szCs w:val="22"/>
              </w:rPr>
            </w:pPr>
            <w:r w:rsidRPr="005943E5">
              <w:rPr>
                <w:rFonts w:ascii="Arial" w:hAnsi="Arial" w:cs="Arial"/>
                <w:sz w:val="22"/>
                <w:szCs w:val="22"/>
              </w:rPr>
              <w:t xml:space="preserve">Creche </w:t>
            </w:r>
            <w:r w:rsidR="00A374BF">
              <w:rPr>
                <w:rFonts w:ascii="Arial" w:hAnsi="Arial" w:cs="Arial"/>
                <w:sz w:val="22"/>
                <w:szCs w:val="22"/>
              </w:rPr>
              <w:t>M</w:t>
            </w:r>
            <w:r w:rsidRPr="005943E5">
              <w:rPr>
                <w:rFonts w:ascii="Arial" w:hAnsi="Arial" w:cs="Arial"/>
                <w:sz w:val="22"/>
                <w:szCs w:val="22"/>
              </w:rPr>
              <w:t xml:space="preserve">unicipal </w:t>
            </w:r>
          </w:p>
        </w:tc>
        <w:tc>
          <w:tcPr>
            <w:tcW w:w="4111" w:type="dxa"/>
            <w:tcBorders>
              <w:top w:val="nil"/>
              <w:left w:val="nil"/>
              <w:bottom w:val="single" w:sz="4" w:space="0" w:color="000000"/>
              <w:right w:val="single" w:sz="4" w:space="0" w:color="000000"/>
            </w:tcBorders>
            <w:shd w:val="clear" w:color="auto" w:fill="auto"/>
            <w:hideMark/>
          </w:tcPr>
          <w:p w:rsidR="000975CC" w:rsidRPr="005943E5" w:rsidRDefault="005943E5" w:rsidP="00A374BF">
            <w:pPr>
              <w:spacing w:line="276" w:lineRule="auto"/>
              <w:ind w:right="-70"/>
              <w:rPr>
                <w:rFonts w:ascii="Arial" w:hAnsi="Arial" w:cs="Arial"/>
                <w:sz w:val="22"/>
                <w:szCs w:val="22"/>
              </w:rPr>
            </w:pPr>
            <w:proofErr w:type="gramStart"/>
            <w:r w:rsidRPr="005943E5">
              <w:rPr>
                <w:rFonts w:ascii="Arial" w:hAnsi="Arial" w:cs="Arial"/>
                <w:sz w:val="22"/>
                <w:szCs w:val="22"/>
              </w:rPr>
              <w:t>R.</w:t>
            </w:r>
            <w:proofErr w:type="gramEnd"/>
            <w:r w:rsidRPr="005943E5">
              <w:rPr>
                <w:rFonts w:ascii="Arial" w:hAnsi="Arial" w:cs="Arial"/>
                <w:sz w:val="22"/>
                <w:szCs w:val="22"/>
              </w:rPr>
              <w:t xml:space="preserve"> Getúlio </w:t>
            </w:r>
            <w:r w:rsidR="00A374BF">
              <w:rPr>
                <w:rFonts w:ascii="Arial" w:hAnsi="Arial" w:cs="Arial"/>
                <w:sz w:val="22"/>
                <w:szCs w:val="22"/>
              </w:rPr>
              <w:t>V</w:t>
            </w:r>
            <w:r w:rsidRPr="005943E5">
              <w:rPr>
                <w:rFonts w:ascii="Arial" w:hAnsi="Arial" w:cs="Arial"/>
                <w:sz w:val="22"/>
                <w:szCs w:val="22"/>
              </w:rPr>
              <w:t xml:space="preserve">argas, 146, </w:t>
            </w:r>
            <w:r w:rsidR="00A374BF">
              <w:rPr>
                <w:rFonts w:ascii="Arial" w:hAnsi="Arial" w:cs="Arial"/>
                <w:sz w:val="22"/>
                <w:szCs w:val="22"/>
              </w:rPr>
              <w:t>C</w:t>
            </w:r>
            <w:r w:rsidRPr="005943E5">
              <w:rPr>
                <w:rFonts w:ascii="Arial" w:hAnsi="Arial" w:cs="Arial"/>
                <w:sz w:val="22"/>
                <w:szCs w:val="22"/>
              </w:rPr>
              <w:t>entro</w:t>
            </w:r>
          </w:p>
        </w:tc>
      </w:tr>
    </w:tbl>
    <w:p w:rsidR="000975CC" w:rsidRPr="005943E5" w:rsidRDefault="000975CC" w:rsidP="005943E5">
      <w:pPr>
        <w:pStyle w:val="Cabealho"/>
        <w:spacing w:line="276" w:lineRule="auto"/>
        <w:ind w:right="57"/>
        <w:rPr>
          <w:rFonts w:ascii="Arial" w:hAnsi="Arial" w:cs="Arial"/>
          <w:b/>
          <w:sz w:val="22"/>
          <w:szCs w:val="22"/>
        </w:rPr>
      </w:pPr>
    </w:p>
    <w:p w:rsidR="000975CC" w:rsidRPr="005943E5" w:rsidRDefault="000975CC" w:rsidP="005943E5">
      <w:pPr>
        <w:pStyle w:val="SemEspaamento"/>
        <w:spacing w:line="276" w:lineRule="auto"/>
        <w:ind w:left="426"/>
        <w:rPr>
          <w:rFonts w:ascii="Arial" w:hAnsi="Arial" w:cs="Arial"/>
          <w:lang w:val="pt-BR"/>
        </w:rPr>
      </w:pPr>
      <w:r w:rsidRPr="005943E5">
        <w:rPr>
          <w:rFonts w:ascii="Arial" w:hAnsi="Arial" w:cs="Arial"/>
          <w:lang w:val="pt-BR"/>
        </w:rPr>
        <w:t xml:space="preserve">   </w:t>
      </w:r>
    </w:p>
    <w:p w:rsidR="000975CC" w:rsidRPr="005943E5" w:rsidRDefault="000975CC" w:rsidP="005943E5">
      <w:pPr>
        <w:pStyle w:val="Cabealho"/>
        <w:spacing w:line="276" w:lineRule="auto"/>
        <w:jc w:val="both"/>
        <w:rPr>
          <w:rFonts w:ascii="Arial" w:hAnsi="Arial" w:cs="Arial"/>
          <w:b/>
          <w:bCs/>
          <w:sz w:val="22"/>
          <w:szCs w:val="22"/>
        </w:rPr>
      </w:pPr>
      <w:r w:rsidRPr="005943E5">
        <w:rPr>
          <w:rFonts w:ascii="Arial" w:hAnsi="Arial" w:cs="Arial"/>
          <w:b/>
          <w:bCs/>
          <w:sz w:val="22"/>
          <w:szCs w:val="22"/>
        </w:rPr>
        <w:t>4.2.  ITENS, QUANTIDADES E ESPECIFICAÇÕES.</w:t>
      </w:r>
    </w:p>
    <w:tbl>
      <w:tblPr>
        <w:tblpPr w:leftFromText="141" w:rightFromText="141" w:vertAnchor="text" w:horzAnchor="margin" w:tblpX="70" w:tblpY="239"/>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81"/>
        <w:gridCol w:w="1417"/>
        <w:gridCol w:w="1274"/>
        <w:gridCol w:w="6379"/>
      </w:tblGrid>
      <w:tr w:rsidR="004D0033" w:rsidRPr="00E96440" w:rsidTr="004D0033">
        <w:trPr>
          <w:trHeight w:val="202"/>
        </w:trPr>
        <w:tc>
          <w:tcPr>
            <w:tcW w:w="781" w:type="dxa"/>
            <w:shd w:val="clear" w:color="auto" w:fill="8DB3E2" w:themeFill="text2" w:themeFillTint="66"/>
          </w:tcPr>
          <w:p w:rsidR="004D0033" w:rsidRPr="00E96440" w:rsidRDefault="004D0033" w:rsidP="00C34CB7">
            <w:pPr>
              <w:jc w:val="center"/>
              <w:rPr>
                <w:rFonts w:ascii="Arial" w:hAnsi="Arial" w:cs="Arial"/>
                <w:b/>
              </w:rPr>
            </w:pPr>
            <w:r w:rsidRPr="00E96440">
              <w:rPr>
                <w:rFonts w:ascii="Arial" w:hAnsi="Arial" w:cs="Arial"/>
                <w:b/>
                <w:sz w:val="22"/>
                <w:szCs w:val="22"/>
              </w:rPr>
              <w:t>Item</w:t>
            </w:r>
          </w:p>
        </w:tc>
        <w:tc>
          <w:tcPr>
            <w:tcW w:w="1417" w:type="dxa"/>
            <w:shd w:val="clear" w:color="auto" w:fill="8DB3E2" w:themeFill="text2" w:themeFillTint="66"/>
          </w:tcPr>
          <w:p w:rsidR="004D0033" w:rsidRPr="00E96440" w:rsidRDefault="004D0033" w:rsidP="00C34CB7">
            <w:pPr>
              <w:jc w:val="center"/>
              <w:rPr>
                <w:rFonts w:ascii="Arial" w:hAnsi="Arial" w:cs="Arial"/>
                <w:b/>
              </w:rPr>
            </w:pPr>
            <w:r w:rsidRPr="00E96440">
              <w:rPr>
                <w:rFonts w:ascii="Arial" w:hAnsi="Arial" w:cs="Arial"/>
                <w:b/>
                <w:sz w:val="22"/>
                <w:szCs w:val="22"/>
              </w:rPr>
              <w:t>Quantidade</w:t>
            </w:r>
          </w:p>
        </w:tc>
        <w:tc>
          <w:tcPr>
            <w:tcW w:w="1274" w:type="dxa"/>
            <w:shd w:val="clear" w:color="auto" w:fill="8DB3E2" w:themeFill="text2" w:themeFillTint="66"/>
          </w:tcPr>
          <w:p w:rsidR="004D0033" w:rsidRPr="00E96440" w:rsidRDefault="004D0033" w:rsidP="00C34CB7">
            <w:pPr>
              <w:jc w:val="center"/>
              <w:rPr>
                <w:rFonts w:ascii="Arial" w:hAnsi="Arial" w:cs="Arial"/>
                <w:b/>
              </w:rPr>
            </w:pPr>
            <w:r w:rsidRPr="00E96440">
              <w:rPr>
                <w:rFonts w:ascii="Arial" w:hAnsi="Arial" w:cs="Arial"/>
                <w:b/>
                <w:sz w:val="22"/>
                <w:szCs w:val="22"/>
              </w:rPr>
              <w:t>Unidade</w:t>
            </w:r>
          </w:p>
        </w:tc>
        <w:tc>
          <w:tcPr>
            <w:tcW w:w="6379" w:type="dxa"/>
            <w:shd w:val="clear" w:color="auto" w:fill="8DB3E2" w:themeFill="text2" w:themeFillTint="66"/>
          </w:tcPr>
          <w:p w:rsidR="004D0033" w:rsidRPr="00E96440" w:rsidRDefault="004D0033" w:rsidP="00C34CB7">
            <w:pPr>
              <w:jc w:val="center"/>
              <w:rPr>
                <w:rFonts w:ascii="Arial" w:hAnsi="Arial" w:cs="Arial"/>
                <w:b/>
              </w:rPr>
            </w:pPr>
            <w:r w:rsidRPr="00E96440">
              <w:rPr>
                <w:rFonts w:ascii="Arial" w:hAnsi="Arial" w:cs="Arial"/>
                <w:b/>
                <w:sz w:val="22"/>
                <w:szCs w:val="22"/>
              </w:rPr>
              <w:t>Descrição</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01</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130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Abacate: tamanho médio, no ponto de maturação, sem ferimentos ou defeitos, tenros, sem manchas, livres de resíduos de fertilizantes.</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02</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900</w:t>
            </w:r>
          </w:p>
        </w:tc>
        <w:tc>
          <w:tcPr>
            <w:tcW w:w="1274" w:type="dxa"/>
          </w:tcPr>
          <w:p w:rsidR="004D0033" w:rsidRPr="00E96440" w:rsidRDefault="004D0033" w:rsidP="00C34CB7">
            <w:pPr>
              <w:jc w:val="center"/>
              <w:rPr>
                <w:rFonts w:ascii="Arial" w:hAnsi="Arial" w:cs="Arial"/>
              </w:rPr>
            </w:pPr>
            <w:proofErr w:type="spellStart"/>
            <w:proofErr w:type="gramStart"/>
            <w:r w:rsidRPr="00E96440">
              <w:rPr>
                <w:rFonts w:ascii="Arial" w:hAnsi="Arial" w:cs="Arial"/>
                <w:sz w:val="22"/>
                <w:szCs w:val="22"/>
              </w:rPr>
              <w:t>und</w:t>
            </w:r>
            <w:proofErr w:type="spellEnd"/>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Abacaxi pérola: O fruto deve ser colhido maduro, o que é indicado quando a malha do fruto estiver aberta; o padrão desejado são frutos com peso aproximado de 1,8 Kg (um quilo e oitocentas gramas), firmes, sem injúrias mecânicas, queima de sol, podridões, brocas e resíduos de agrotóxicos.</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03</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130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Abóbora madura: Tamanho médio, casca firme de coloração alaranjada, sem partes amassadas e estragadas. Grau de amadurecimento apropriado para consumo.</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04</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280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 xml:space="preserve">Abobrinha </w:t>
            </w:r>
            <w:proofErr w:type="spellStart"/>
            <w:proofErr w:type="gramStart"/>
            <w:r w:rsidRPr="00E96440">
              <w:rPr>
                <w:rFonts w:ascii="Arial" w:hAnsi="Arial" w:cs="Arial"/>
                <w:sz w:val="22"/>
                <w:szCs w:val="22"/>
              </w:rPr>
              <w:t>itália</w:t>
            </w:r>
            <w:proofErr w:type="spellEnd"/>
            <w:proofErr w:type="gramEnd"/>
            <w:r w:rsidRPr="00E96440">
              <w:rPr>
                <w:rFonts w:ascii="Arial" w:hAnsi="Arial" w:cs="Arial"/>
                <w:sz w:val="22"/>
                <w:szCs w:val="22"/>
              </w:rPr>
              <w:t>: Casca coriácea, coloração esverdeada, com as paredes espessas e tenra, sem partes amassadas e estragadas.</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05</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900</w:t>
            </w:r>
          </w:p>
        </w:tc>
        <w:tc>
          <w:tcPr>
            <w:tcW w:w="1274" w:type="dxa"/>
          </w:tcPr>
          <w:p w:rsidR="004D0033" w:rsidRPr="00E96440" w:rsidRDefault="004D0033" w:rsidP="00C34CB7">
            <w:pPr>
              <w:jc w:val="center"/>
              <w:rPr>
                <w:rFonts w:ascii="Arial" w:hAnsi="Arial" w:cs="Arial"/>
              </w:rPr>
            </w:pPr>
            <w:proofErr w:type="spellStart"/>
            <w:proofErr w:type="gramStart"/>
            <w:r w:rsidRPr="00E96440">
              <w:rPr>
                <w:rFonts w:ascii="Arial" w:hAnsi="Arial" w:cs="Arial"/>
                <w:sz w:val="22"/>
                <w:szCs w:val="22"/>
              </w:rPr>
              <w:t>und</w:t>
            </w:r>
            <w:proofErr w:type="spellEnd"/>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Alface crespa: Pé de tamanho médio, folhas em bom estado, com coloração verde, sem partes estragadas e amareladas.</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06</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1000</w:t>
            </w:r>
          </w:p>
        </w:tc>
        <w:tc>
          <w:tcPr>
            <w:tcW w:w="1274" w:type="dxa"/>
          </w:tcPr>
          <w:p w:rsidR="004D0033" w:rsidRPr="00E96440" w:rsidRDefault="004D0033" w:rsidP="00C34CB7">
            <w:pPr>
              <w:jc w:val="center"/>
              <w:rPr>
                <w:rFonts w:ascii="Arial" w:hAnsi="Arial" w:cs="Arial"/>
              </w:rPr>
            </w:pPr>
            <w:proofErr w:type="spellStart"/>
            <w:proofErr w:type="gramStart"/>
            <w:r w:rsidRPr="00E96440">
              <w:rPr>
                <w:rFonts w:ascii="Arial" w:hAnsi="Arial" w:cs="Arial"/>
                <w:sz w:val="22"/>
                <w:szCs w:val="22"/>
              </w:rPr>
              <w:t>dz</w:t>
            </w:r>
            <w:proofErr w:type="spellEnd"/>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 xml:space="preserve">Banana prata: em pencas de primeira qualidade, tamanho e coloração uniformes, com polpa firme e intacta, devendo estas </w:t>
            </w:r>
            <w:proofErr w:type="gramStart"/>
            <w:r w:rsidRPr="00E96440">
              <w:rPr>
                <w:rFonts w:ascii="Arial" w:hAnsi="Arial" w:cs="Arial"/>
                <w:sz w:val="22"/>
                <w:szCs w:val="22"/>
              </w:rPr>
              <w:t>serem</w:t>
            </w:r>
            <w:proofErr w:type="gramEnd"/>
            <w:r w:rsidRPr="00E96440">
              <w:rPr>
                <w:rFonts w:ascii="Arial" w:hAnsi="Arial" w:cs="Arial"/>
                <w:sz w:val="22"/>
                <w:szCs w:val="22"/>
              </w:rPr>
              <w:t xml:space="preserve"> desenvolvidas e maduras, sem danos físicos e mecânicos oriundos do manuseio e transporte.</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07</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450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Batata inglesa: Tamanho médio, coloração amarela, fresca, suja, sem amassados e apodrecimentos. Grau de amadurecimento apropriado para consumo.</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08</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100</w:t>
            </w:r>
          </w:p>
        </w:tc>
        <w:tc>
          <w:tcPr>
            <w:tcW w:w="1274" w:type="dxa"/>
          </w:tcPr>
          <w:p w:rsidR="004D0033" w:rsidRPr="00E96440" w:rsidRDefault="004D0033" w:rsidP="00C34CB7">
            <w:pPr>
              <w:jc w:val="center"/>
              <w:rPr>
                <w:rFonts w:ascii="Arial" w:hAnsi="Arial" w:cs="Arial"/>
              </w:rPr>
            </w:pPr>
            <w:r w:rsidRPr="00E96440">
              <w:rPr>
                <w:rFonts w:ascii="Arial" w:hAnsi="Arial" w:cs="Arial"/>
                <w:sz w:val="22"/>
                <w:szCs w:val="22"/>
              </w:rPr>
              <w:t>Kg</w:t>
            </w:r>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Berinjela: Fresca, ter atingido o grau máximo no tamanho, aroma e cor da espécie e variedade, estar livre de enfermidades, insetos e sujidades, não estar danificado por qualquer lesão de origem física ou mecânica que afete a sua aparência. Intacta e limpa.</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09</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450</w:t>
            </w:r>
          </w:p>
        </w:tc>
        <w:tc>
          <w:tcPr>
            <w:tcW w:w="1274" w:type="dxa"/>
          </w:tcPr>
          <w:p w:rsidR="004D0033" w:rsidRPr="00E96440" w:rsidRDefault="004D0033" w:rsidP="00C34CB7">
            <w:pPr>
              <w:jc w:val="center"/>
              <w:rPr>
                <w:rFonts w:ascii="Arial" w:hAnsi="Arial" w:cs="Arial"/>
              </w:rPr>
            </w:pPr>
            <w:r w:rsidRPr="00E96440">
              <w:rPr>
                <w:rFonts w:ascii="Arial" w:hAnsi="Arial" w:cs="Arial"/>
                <w:sz w:val="22"/>
                <w:szCs w:val="22"/>
              </w:rPr>
              <w:t>Kg</w:t>
            </w:r>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 xml:space="preserve">Beterraba: Tamanho médio, firme, tenra, de coloração </w:t>
            </w:r>
            <w:proofErr w:type="gramStart"/>
            <w:r w:rsidRPr="00E96440">
              <w:rPr>
                <w:rFonts w:ascii="Arial" w:hAnsi="Arial" w:cs="Arial"/>
                <w:sz w:val="22"/>
                <w:szCs w:val="22"/>
              </w:rPr>
              <w:t>vermelho</w:t>
            </w:r>
            <w:proofErr w:type="gramEnd"/>
            <w:r w:rsidRPr="00E96440">
              <w:rPr>
                <w:rFonts w:ascii="Arial" w:hAnsi="Arial" w:cs="Arial"/>
                <w:sz w:val="22"/>
                <w:szCs w:val="22"/>
              </w:rPr>
              <w:t xml:space="preserve"> vivo, com pele lisa. Grau de amadurecimento apropriado para consumo.</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lastRenderedPageBreak/>
              <w:t>10</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50</w:t>
            </w:r>
          </w:p>
        </w:tc>
        <w:tc>
          <w:tcPr>
            <w:tcW w:w="1274" w:type="dxa"/>
          </w:tcPr>
          <w:p w:rsidR="004D0033" w:rsidRPr="00E96440" w:rsidRDefault="004D0033" w:rsidP="00C34CB7">
            <w:pPr>
              <w:jc w:val="center"/>
              <w:rPr>
                <w:rFonts w:ascii="Arial" w:hAnsi="Arial" w:cs="Arial"/>
              </w:rPr>
            </w:pPr>
            <w:proofErr w:type="spellStart"/>
            <w:proofErr w:type="gramStart"/>
            <w:r w:rsidRPr="00E96440">
              <w:rPr>
                <w:rFonts w:ascii="Arial" w:hAnsi="Arial" w:cs="Arial"/>
                <w:sz w:val="22"/>
                <w:szCs w:val="22"/>
              </w:rPr>
              <w:t>und</w:t>
            </w:r>
            <w:proofErr w:type="spellEnd"/>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Brócolis: fresco, de 1ª qualidade sem piolhos, partes estragadas e não deve estar amarelado.</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11</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90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Cebola branca: Tamanho médio, fresca, com casca de coloração característica e sem amassados e partes estragadas.</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12</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550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Cenoura: Tamanho médio, coloração laranja, fresca, sem amassados e apodrecimentos. Grau de amadurecimento apropriado para consumo.</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13</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550</w:t>
            </w:r>
          </w:p>
        </w:tc>
        <w:tc>
          <w:tcPr>
            <w:tcW w:w="1274" w:type="dxa"/>
          </w:tcPr>
          <w:p w:rsidR="004D0033" w:rsidRPr="00E96440" w:rsidRDefault="004D0033" w:rsidP="00C34CB7">
            <w:pPr>
              <w:jc w:val="center"/>
              <w:rPr>
                <w:rFonts w:ascii="Arial" w:hAnsi="Arial" w:cs="Arial"/>
              </w:rPr>
            </w:pPr>
            <w:proofErr w:type="spellStart"/>
            <w:proofErr w:type="gramStart"/>
            <w:r w:rsidRPr="00E96440">
              <w:rPr>
                <w:rFonts w:ascii="Arial" w:hAnsi="Arial" w:cs="Arial"/>
                <w:sz w:val="22"/>
                <w:szCs w:val="22"/>
              </w:rPr>
              <w:t>und</w:t>
            </w:r>
            <w:proofErr w:type="spellEnd"/>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Couve manteiga: folhas de padrão liso e tamanho médio, com coloração verde, sem partes estragadas e amareladas.</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14</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100</w:t>
            </w:r>
          </w:p>
        </w:tc>
        <w:tc>
          <w:tcPr>
            <w:tcW w:w="1274" w:type="dxa"/>
          </w:tcPr>
          <w:p w:rsidR="004D0033" w:rsidRPr="00E96440" w:rsidRDefault="004D0033" w:rsidP="00C34CB7">
            <w:pPr>
              <w:jc w:val="center"/>
              <w:rPr>
                <w:rFonts w:ascii="Arial" w:hAnsi="Arial" w:cs="Arial"/>
              </w:rPr>
            </w:pPr>
            <w:proofErr w:type="spellStart"/>
            <w:proofErr w:type="gramStart"/>
            <w:r w:rsidRPr="00E96440">
              <w:rPr>
                <w:rFonts w:ascii="Arial" w:hAnsi="Arial" w:cs="Arial"/>
                <w:sz w:val="22"/>
                <w:szCs w:val="22"/>
              </w:rPr>
              <w:t>und</w:t>
            </w:r>
            <w:proofErr w:type="spellEnd"/>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Cheiro verde: com folhas lisas, firmes e viçosas, de cor verde brilhante, com coloração e tamanho uniforme, típicos da variedade e livres de resíduos de fertilizantes.</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15</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250</w:t>
            </w:r>
          </w:p>
        </w:tc>
        <w:tc>
          <w:tcPr>
            <w:tcW w:w="1274" w:type="dxa"/>
          </w:tcPr>
          <w:p w:rsidR="004D0033" w:rsidRPr="00E96440" w:rsidRDefault="004D0033" w:rsidP="00C34CB7">
            <w:pPr>
              <w:jc w:val="center"/>
              <w:rPr>
                <w:rFonts w:ascii="Arial" w:hAnsi="Arial" w:cs="Arial"/>
              </w:rPr>
            </w:pPr>
            <w:proofErr w:type="spellStart"/>
            <w:proofErr w:type="gramStart"/>
            <w:r w:rsidRPr="00E96440">
              <w:rPr>
                <w:rFonts w:ascii="Arial" w:hAnsi="Arial" w:cs="Arial"/>
                <w:sz w:val="22"/>
                <w:szCs w:val="22"/>
              </w:rPr>
              <w:t>und</w:t>
            </w:r>
            <w:proofErr w:type="spellEnd"/>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Chicória: Pé de tamanho médio, folhas de padrão liso, em bom estado, com coloração verde, sem partes estragadas e amareladas.</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16</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150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 xml:space="preserve">Chuchu: apresentando tamanho uniforme, de suficientemente desenvolvido, estando </w:t>
            </w:r>
            <w:proofErr w:type="gramStart"/>
            <w:r w:rsidRPr="00E96440">
              <w:rPr>
                <w:rFonts w:ascii="Arial" w:hAnsi="Arial" w:cs="Arial"/>
                <w:sz w:val="22"/>
                <w:szCs w:val="22"/>
              </w:rPr>
              <w:t>livre de enfermidades</w:t>
            </w:r>
            <w:proofErr w:type="gramEnd"/>
            <w:r w:rsidRPr="00E96440">
              <w:rPr>
                <w:rFonts w:ascii="Arial" w:hAnsi="Arial" w:cs="Arial"/>
                <w:sz w:val="22"/>
                <w:szCs w:val="22"/>
              </w:rPr>
              <w:t>, defeitos graves que alterem a conformação e aparência, sem danos físicos e mecânicos oriundos do manuseio e transporte.</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17</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1500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 xml:space="preserve">Feijão carioca tipo I – in natura, com características de sua variedade, sem nenhuma mistura, livre de resíduos e impurezas. Embalagem pacote de polietileno transparente de </w:t>
            </w:r>
            <w:proofErr w:type="gramStart"/>
            <w:r w:rsidRPr="00E96440">
              <w:rPr>
                <w:rFonts w:ascii="Arial" w:hAnsi="Arial" w:cs="Arial"/>
                <w:sz w:val="22"/>
                <w:szCs w:val="22"/>
              </w:rPr>
              <w:t>1kg</w:t>
            </w:r>
            <w:proofErr w:type="gramEnd"/>
            <w:r w:rsidRPr="00E96440">
              <w:rPr>
                <w:rFonts w:ascii="Arial" w:hAnsi="Arial" w:cs="Arial"/>
                <w:sz w:val="22"/>
                <w:szCs w:val="22"/>
              </w:rPr>
              <w:t>, resistente e sem rupturas, deve constar data da safra e validade.</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18</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200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 xml:space="preserve">Goiaba vermelha: 1º qualidade; fresca; com aspecto; cor; cheiro e sabor próprio; com polpa firme e intacta; tamanho e coloração uniformes; devendo ser bem desenvolvida; isenta de enfermidades, material terroso e umidade externa anormal; </w:t>
            </w:r>
            <w:proofErr w:type="gramStart"/>
            <w:r w:rsidRPr="00E96440">
              <w:rPr>
                <w:rFonts w:ascii="Arial" w:hAnsi="Arial" w:cs="Arial"/>
                <w:sz w:val="22"/>
                <w:szCs w:val="22"/>
              </w:rPr>
              <w:t>isenta</w:t>
            </w:r>
            <w:proofErr w:type="gramEnd"/>
            <w:r w:rsidRPr="00E96440">
              <w:rPr>
                <w:rFonts w:ascii="Arial" w:hAnsi="Arial" w:cs="Arial"/>
                <w:sz w:val="22"/>
                <w:szCs w:val="22"/>
              </w:rPr>
              <w:t xml:space="preserve"> de fertilizantes, sujidades, parasitas e larvas; sem danos físicos e mecânicos oriundos do manuseio e transporte, superfície   lisa, em   estágio   de amadurecimento adequado para consumo.</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19</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180</w:t>
            </w:r>
          </w:p>
        </w:tc>
        <w:tc>
          <w:tcPr>
            <w:tcW w:w="1274" w:type="dxa"/>
          </w:tcPr>
          <w:p w:rsidR="004D0033" w:rsidRPr="00E96440" w:rsidRDefault="004D0033" w:rsidP="00C34CB7">
            <w:pPr>
              <w:jc w:val="center"/>
              <w:rPr>
                <w:rFonts w:ascii="Arial" w:hAnsi="Arial" w:cs="Arial"/>
              </w:rPr>
            </w:pPr>
            <w:r w:rsidRPr="00E96440">
              <w:rPr>
                <w:rFonts w:ascii="Arial" w:hAnsi="Arial" w:cs="Arial"/>
                <w:sz w:val="22"/>
                <w:szCs w:val="22"/>
              </w:rPr>
              <w:t>Kg</w:t>
            </w:r>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Inhame: Novo, tamanho médio, de 1ª qualidade, íntegro e sem resíduos de solo.</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20</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800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 xml:space="preserve">Laranja </w:t>
            </w:r>
            <w:proofErr w:type="spellStart"/>
            <w:r w:rsidRPr="00E96440">
              <w:rPr>
                <w:rFonts w:ascii="Arial" w:hAnsi="Arial" w:cs="Arial"/>
                <w:sz w:val="22"/>
                <w:szCs w:val="22"/>
              </w:rPr>
              <w:t>pêra</w:t>
            </w:r>
            <w:proofErr w:type="spellEnd"/>
            <w:r w:rsidRPr="00E96440">
              <w:rPr>
                <w:rFonts w:ascii="Arial" w:hAnsi="Arial" w:cs="Arial"/>
                <w:sz w:val="22"/>
                <w:szCs w:val="22"/>
              </w:rPr>
              <w:t>: de tamanho médio, de grau médio de amadurecimento sem ruptura ou pancada na casca e partes e/ou frutos podres.</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21</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60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 xml:space="preserve">Limão </w:t>
            </w:r>
            <w:proofErr w:type="spellStart"/>
            <w:proofErr w:type="gramStart"/>
            <w:r w:rsidRPr="00E96440">
              <w:rPr>
                <w:rFonts w:ascii="Arial" w:hAnsi="Arial" w:cs="Arial"/>
                <w:sz w:val="22"/>
                <w:szCs w:val="22"/>
              </w:rPr>
              <w:t>taiti</w:t>
            </w:r>
            <w:proofErr w:type="spellEnd"/>
            <w:proofErr w:type="gramEnd"/>
            <w:r w:rsidRPr="00E96440">
              <w:rPr>
                <w:rFonts w:ascii="Arial" w:hAnsi="Arial" w:cs="Arial"/>
                <w:sz w:val="22"/>
                <w:szCs w:val="22"/>
              </w:rPr>
              <w:t>: de tamanho médio, de grau médio de amadurecimento sem ruptura ou pancada na casca e partes e/ou frutos podres.</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22</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300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 xml:space="preserve">Mamão formoso – de 1ª qualidade, grau médio de amadurecimento, com casca sã, sem rupturas, características de cultivo bem </w:t>
            </w:r>
            <w:proofErr w:type="gramStart"/>
            <w:r w:rsidRPr="00E96440">
              <w:rPr>
                <w:rFonts w:ascii="Arial" w:hAnsi="Arial" w:cs="Arial"/>
                <w:sz w:val="22"/>
                <w:szCs w:val="22"/>
              </w:rPr>
              <w:t>definidas, bem formados</w:t>
            </w:r>
            <w:proofErr w:type="gramEnd"/>
            <w:r w:rsidRPr="00E96440">
              <w:rPr>
                <w:rFonts w:ascii="Arial" w:hAnsi="Arial" w:cs="Arial"/>
                <w:sz w:val="22"/>
                <w:szCs w:val="22"/>
              </w:rPr>
              <w:t xml:space="preserve"> e em perfeitas condições de conservação e maturação.</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23</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270</w:t>
            </w:r>
          </w:p>
        </w:tc>
        <w:tc>
          <w:tcPr>
            <w:tcW w:w="1274" w:type="dxa"/>
          </w:tcPr>
          <w:p w:rsidR="004D0033" w:rsidRPr="00E96440" w:rsidRDefault="004D0033" w:rsidP="00C34CB7">
            <w:pPr>
              <w:jc w:val="center"/>
              <w:rPr>
                <w:rFonts w:ascii="Arial" w:hAnsi="Arial" w:cs="Arial"/>
              </w:rPr>
            </w:pPr>
            <w:r w:rsidRPr="00E96440">
              <w:rPr>
                <w:rFonts w:ascii="Arial" w:hAnsi="Arial" w:cs="Arial"/>
                <w:sz w:val="22"/>
                <w:szCs w:val="22"/>
              </w:rPr>
              <w:t>Kg</w:t>
            </w:r>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Mandioca: nova, lavada, de 1ª qualidade, raízes de tamanho médio, íntegra e sem resíduos de solo.</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24</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250</w:t>
            </w:r>
          </w:p>
        </w:tc>
        <w:tc>
          <w:tcPr>
            <w:tcW w:w="1274" w:type="dxa"/>
          </w:tcPr>
          <w:p w:rsidR="004D0033" w:rsidRPr="00E96440" w:rsidRDefault="004D0033" w:rsidP="00C34CB7">
            <w:pPr>
              <w:jc w:val="center"/>
              <w:rPr>
                <w:rFonts w:ascii="Arial" w:hAnsi="Arial" w:cs="Arial"/>
              </w:rPr>
            </w:pPr>
            <w:r w:rsidRPr="00E96440">
              <w:rPr>
                <w:rFonts w:ascii="Arial" w:hAnsi="Arial" w:cs="Arial"/>
                <w:sz w:val="22"/>
                <w:szCs w:val="22"/>
              </w:rPr>
              <w:t>Kg</w:t>
            </w:r>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 xml:space="preserve">Mandioquinha: Tamanho médio, coloração amarela, fresca, </w:t>
            </w:r>
            <w:r w:rsidRPr="00E96440">
              <w:rPr>
                <w:rFonts w:ascii="Arial" w:hAnsi="Arial" w:cs="Arial"/>
                <w:sz w:val="22"/>
                <w:szCs w:val="22"/>
              </w:rPr>
              <w:lastRenderedPageBreak/>
              <w:t>sem amassados e apodrecimentos. Grau de amadurecimento apropriado para consumo.</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lastRenderedPageBreak/>
              <w:t>25</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700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Maracujá: frutos de 1ª qualidade, tamanho médio ou grande e grau médio de amadurecimento, livre de machucados, pragas e apodrecimento.</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26</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250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Maçã nacional: fruto maduro, fresco de aspecto saudável. Casca lisa, de 1ª qualidade, tamanho médio, não pode estar murcha, estragada ou amassada, sem imperfeições.</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27</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1000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Melancia: Redonda, tamanho médio e coloração uniforme. Produto selecionado com polpa firme e intacta, maduro, sem partes estragadas e danos físicos oriundos de manuseio e transporte.</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28</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100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proofErr w:type="spellStart"/>
            <w:r w:rsidRPr="00E96440">
              <w:rPr>
                <w:rFonts w:ascii="Arial" w:hAnsi="Arial" w:cs="Arial"/>
                <w:sz w:val="22"/>
                <w:szCs w:val="22"/>
              </w:rPr>
              <w:t>Mugango</w:t>
            </w:r>
            <w:proofErr w:type="spellEnd"/>
            <w:r w:rsidRPr="00E96440">
              <w:rPr>
                <w:rFonts w:ascii="Arial" w:hAnsi="Arial" w:cs="Arial"/>
                <w:sz w:val="22"/>
                <w:szCs w:val="22"/>
              </w:rPr>
              <w:t xml:space="preserve">: Casca coriácea, coloração esverdeada, com as paredes </w:t>
            </w:r>
            <w:proofErr w:type="gramStart"/>
            <w:r w:rsidRPr="00E96440">
              <w:rPr>
                <w:rFonts w:ascii="Arial" w:hAnsi="Arial" w:cs="Arial"/>
                <w:sz w:val="22"/>
                <w:szCs w:val="22"/>
              </w:rPr>
              <w:t>espessas e tenra, sem partes amassadas e/ou estragadas</w:t>
            </w:r>
            <w:proofErr w:type="gramEnd"/>
            <w:r w:rsidRPr="00E96440">
              <w:rPr>
                <w:rFonts w:ascii="Arial" w:hAnsi="Arial" w:cs="Arial"/>
                <w:sz w:val="22"/>
                <w:szCs w:val="22"/>
              </w:rPr>
              <w:t>.</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29</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100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Pepino caipira: Médio, com características íntegras e de 1ª qualidade, fresco, limpo. Coloração uniforme</w:t>
            </w:r>
            <w:proofErr w:type="gramStart"/>
            <w:r w:rsidRPr="00E96440">
              <w:rPr>
                <w:rFonts w:ascii="Arial" w:hAnsi="Arial" w:cs="Arial"/>
                <w:sz w:val="22"/>
                <w:szCs w:val="22"/>
              </w:rPr>
              <w:t>, isento</w:t>
            </w:r>
            <w:proofErr w:type="gramEnd"/>
            <w:r w:rsidRPr="00E96440">
              <w:rPr>
                <w:rFonts w:ascii="Arial" w:hAnsi="Arial" w:cs="Arial"/>
                <w:sz w:val="22"/>
                <w:szCs w:val="22"/>
              </w:rPr>
              <w:t xml:space="preserve"> de sujidades. Não deve apresentar quaisquer lesões. </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30</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200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color w:val="000000"/>
              </w:rPr>
            </w:pPr>
            <w:r w:rsidRPr="00E96440">
              <w:rPr>
                <w:rFonts w:ascii="Arial" w:hAnsi="Arial" w:cs="Arial"/>
                <w:color w:val="000000"/>
                <w:sz w:val="22"/>
                <w:szCs w:val="22"/>
              </w:rPr>
              <w:t>Repolho branco: tamanho médio, fresco de 1ª qualidade, sem piolhos e não deve estar amarelado.</w:t>
            </w:r>
            <w:r w:rsidRPr="00E96440">
              <w:rPr>
                <w:rFonts w:ascii="Arial" w:hAnsi="Arial" w:cs="Arial"/>
                <w:sz w:val="22"/>
                <w:szCs w:val="22"/>
              </w:rPr>
              <w:t xml:space="preserve"> Livre de pragas e apodrecimento.</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31</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600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Tomate salada: de 1ª qualidade, tamanho médio e grau médio de amadurecimento, livre de machucados, pragas, apodrecimento e de resíduos de fertilizantes.</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32</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70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Vagem: nova de 1ª qualidade</w:t>
            </w:r>
            <w:proofErr w:type="gramStart"/>
            <w:r w:rsidRPr="00E96440">
              <w:rPr>
                <w:rFonts w:ascii="Arial" w:hAnsi="Arial" w:cs="Arial"/>
                <w:sz w:val="22"/>
                <w:szCs w:val="22"/>
              </w:rPr>
              <w:t>, integras</w:t>
            </w:r>
            <w:proofErr w:type="gramEnd"/>
            <w:r w:rsidRPr="00E96440">
              <w:rPr>
                <w:rFonts w:ascii="Arial" w:hAnsi="Arial" w:cs="Arial"/>
                <w:sz w:val="22"/>
                <w:szCs w:val="22"/>
              </w:rPr>
              <w:t>, sem ferimentos, livre de machucados, apodrecimento, pragas e doenças. Coloração esverdeada característica.</w:t>
            </w:r>
          </w:p>
        </w:tc>
      </w:tr>
    </w:tbl>
    <w:p w:rsidR="000975CC" w:rsidRPr="005943E5" w:rsidRDefault="000975CC" w:rsidP="005943E5">
      <w:pPr>
        <w:pStyle w:val="NormalWeb"/>
        <w:spacing w:before="100" w:beforeAutospacing="1" w:after="0" w:line="276" w:lineRule="auto"/>
        <w:ind w:right="224" w:firstLine="0"/>
        <w:rPr>
          <w:rFonts w:ascii="Arial" w:hAnsi="Arial" w:cs="Arial"/>
          <w:b/>
          <w:i/>
          <w:sz w:val="22"/>
          <w:szCs w:val="22"/>
          <w:lang w:val="pt-BR"/>
        </w:rPr>
      </w:pPr>
    </w:p>
    <w:p w:rsidR="000975CC" w:rsidRPr="005943E5" w:rsidRDefault="000975CC" w:rsidP="005943E5">
      <w:pPr>
        <w:pStyle w:val="NormalWeb"/>
        <w:numPr>
          <w:ilvl w:val="0"/>
          <w:numId w:val="34"/>
        </w:numPr>
        <w:spacing w:before="100" w:beforeAutospacing="1" w:after="0" w:line="276" w:lineRule="auto"/>
        <w:ind w:right="224"/>
        <w:rPr>
          <w:rFonts w:ascii="Arial" w:hAnsi="Arial" w:cs="Arial"/>
          <w:b/>
          <w:color w:val="000000"/>
          <w:sz w:val="22"/>
          <w:szCs w:val="22"/>
          <w:lang w:val="pt-BR" w:eastAsia="pt-BR"/>
        </w:rPr>
      </w:pPr>
      <w:r w:rsidRPr="005943E5">
        <w:rPr>
          <w:rFonts w:ascii="Arial" w:hAnsi="Arial" w:cs="Arial"/>
          <w:b/>
          <w:color w:val="000000"/>
          <w:sz w:val="22"/>
          <w:szCs w:val="22"/>
          <w:lang w:val="pt-BR" w:eastAsia="pt-BR"/>
        </w:rPr>
        <w:t>CRITÉRIOS DE SELEÇÃO DOS BENEFICIÁRIOS.</w:t>
      </w:r>
    </w:p>
    <w:p w:rsidR="0076397A" w:rsidRPr="005943E5" w:rsidRDefault="0076397A" w:rsidP="005943E5">
      <w:pPr>
        <w:pStyle w:val="NormalWeb"/>
        <w:spacing w:after="0" w:line="276" w:lineRule="auto"/>
        <w:ind w:left="720" w:right="224" w:firstLine="0"/>
        <w:rPr>
          <w:rFonts w:ascii="Arial" w:hAnsi="Arial" w:cs="Arial"/>
          <w:b/>
          <w:color w:val="000000"/>
          <w:sz w:val="22"/>
          <w:szCs w:val="22"/>
          <w:lang w:val="pt-BR" w:eastAsia="pt-BR"/>
        </w:rPr>
      </w:pPr>
    </w:p>
    <w:p w:rsidR="000975CC" w:rsidRPr="005943E5" w:rsidRDefault="000975CC" w:rsidP="005943E5">
      <w:pPr>
        <w:numPr>
          <w:ilvl w:val="1"/>
          <w:numId w:val="39"/>
        </w:numPr>
        <w:spacing w:after="150" w:line="276" w:lineRule="auto"/>
        <w:jc w:val="both"/>
        <w:rPr>
          <w:rFonts w:ascii="Arial" w:hAnsi="Arial" w:cs="Arial"/>
          <w:sz w:val="22"/>
          <w:szCs w:val="22"/>
        </w:rPr>
      </w:pPr>
      <w:r w:rsidRPr="005943E5">
        <w:rPr>
          <w:rFonts w:ascii="Arial" w:hAnsi="Arial" w:cs="Arial"/>
          <w:sz w:val="22"/>
          <w:szCs w:val="22"/>
        </w:rPr>
        <w:t xml:space="preserve">Para seleção, os projetos de venda habilitados serão divididos em: </w:t>
      </w:r>
    </w:p>
    <w:p w:rsidR="000975CC" w:rsidRPr="005943E5" w:rsidRDefault="000975CC" w:rsidP="005943E5">
      <w:pPr>
        <w:numPr>
          <w:ilvl w:val="0"/>
          <w:numId w:val="36"/>
        </w:numPr>
        <w:spacing w:after="150" w:line="276" w:lineRule="auto"/>
        <w:jc w:val="both"/>
        <w:rPr>
          <w:rFonts w:ascii="Arial" w:hAnsi="Arial" w:cs="Arial"/>
          <w:sz w:val="22"/>
          <w:szCs w:val="22"/>
        </w:rPr>
      </w:pPr>
      <w:r w:rsidRPr="005943E5">
        <w:rPr>
          <w:rFonts w:ascii="Arial" w:hAnsi="Arial" w:cs="Arial"/>
          <w:sz w:val="22"/>
          <w:szCs w:val="22"/>
        </w:rPr>
        <w:t xml:space="preserve">Grupo de projetos de fornecedores locais, </w:t>
      </w:r>
    </w:p>
    <w:p w:rsidR="000975CC" w:rsidRPr="005943E5" w:rsidRDefault="000975CC" w:rsidP="005943E5">
      <w:pPr>
        <w:numPr>
          <w:ilvl w:val="0"/>
          <w:numId w:val="36"/>
        </w:numPr>
        <w:spacing w:after="150" w:line="276" w:lineRule="auto"/>
        <w:jc w:val="both"/>
        <w:rPr>
          <w:rFonts w:ascii="Arial" w:hAnsi="Arial" w:cs="Arial"/>
          <w:sz w:val="22"/>
          <w:szCs w:val="22"/>
        </w:rPr>
      </w:pPr>
      <w:r w:rsidRPr="005943E5">
        <w:rPr>
          <w:rFonts w:ascii="Arial" w:hAnsi="Arial" w:cs="Arial"/>
          <w:sz w:val="22"/>
          <w:szCs w:val="22"/>
        </w:rPr>
        <w:t xml:space="preserve">Grupo de projetos do território rural, </w:t>
      </w:r>
    </w:p>
    <w:p w:rsidR="000975CC" w:rsidRPr="005943E5" w:rsidRDefault="000975CC" w:rsidP="005943E5">
      <w:pPr>
        <w:numPr>
          <w:ilvl w:val="0"/>
          <w:numId w:val="36"/>
        </w:numPr>
        <w:spacing w:after="150" w:line="276" w:lineRule="auto"/>
        <w:jc w:val="both"/>
        <w:rPr>
          <w:rFonts w:ascii="Arial" w:hAnsi="Arial" w:cs="Arial"/>
          <w:sz w:val="22"/>
          <w:szCs w:val="22"/>
        </w:rPr>
      </w:pPr>
      <w:r w:rsidRPr="005943E5">
        <w:rPr>
          <w:rFonts w:ascii="Arial" w:hAnsi="Arial" w:cs="Arial"/>
          <w:sz w:val="22"/>
          <w:szCs w:val="22"/>
        </w:rPr>
        <w:t xml:space="preserve">Grupo de projetos do Estado, </w:t>
      </w:r>
      <w:proofErr w:type="gramStart"/>
      <w:r w:rsidRPr="005943E5">
        <w:rPr>
          <w:rFonts w:ascii="Arial" w:hAnsi="Arial" w:cs="Arial"/>
          <w:sz w:val="22"/>
          <w:szCs w:val="22"/>
        </w:rPr>
        <w:t>e</w:t>
      </w:r>
      <w:proofErr w:type="gramEnd"/>
      <w:r w:rsidRPr="005943E5">
        <w:rPr>
          <w:rFonts w:ascii="Arial" w:hAnsi="Arial" w:cs="Arial"/>
          <w:sz w:val="22"/>
          <w:szCs w:val="22"/>
        </w:rPr>
        <w:t xml:space="preserve"> </w:t>
      </w:r>
    </w:p>
    <w:p w:rsidR="000975CC" w:rsidRPr="005943E5" w:rsidRDefault="000975CC" w:rsidP="005943E5">
      <w:pPr>
        <w:numPr>
          <w:ilvl w:val="0"/>
          <w:numId w:val="36"/>
        </w:numPr>
        <w:spacing w:after="150" w:line="276" w:lineRule="auto"/>
        <w:jc w:val="both"/>
        <w:rPr>
          <w:rFonts w:ascii="Arial" w:hAnsi="Arial" w:cs="Arial"/>
          <w:sz w:val="22"/>
          <w:szCs w:val="22"/>
        </w:rPr>
      </w:pPr>
      <w:r w:rsidRPr="005943E5">
        <w:rPr>
          <w:rFonts w:ascii="Arial" w:hAnsi="Arial" w:cs="Arial"/>
          <w:sz w:val="22"/>
          <w:szCs w:val="22"/>
        </w:rPr>
        <w:t xml:space="preserve">Grupo de propostas do País. </w:t>
      </w:r>
    </w:p>
    <w:p w:rsidR="000975CC" w:rsidRPr="005943E5" w:rsidRDefault="000975CC" w:rsidP="005943E5">
      <w:pPr>
        <w:spacing w:after="150" w:line="276" w:lineRule="auto"/>
        <w:ind w:left="1080"/>
        <w:jc w:val="both"/>
        <w:rPr>
          <w:rFonts w:ascii="Arial" w:hAnsi="Arial" w:cs="Arial"/>
          <w:sz w:val="22"/>
          <w:szCs w:val="22"/>
        </w:rPr>
      </w:pPr>
    </w:p>
    <w:p w:rsidR="000975CC" w:rsidRPr="005943E5" w:rsidRDefault="000975CC" w:rsidP="005943E5">
      <w:pPr>
        <w:spacing w:after="150" w:line="276" w:lineRule="auto"/>
        <w:jc w:val="both"/>
        <w:rPr>
          <w:rFonts w:ascii="Arial" w:hAnsi="Arial" w:cs="Arial"/>
          <w:sz w:val="22"/>
          <w:szCs w:val="22"/>
          <w:u w:val="single"/>
        </w:rPr>
      </w:pPr>
      <w:r w:rsidRPr="005943E5">
        <w:rPr>
          <w:rFonts w:ascii="Arial" w:hAnsi="Arial" w:cs="Arial"/>
          <w:sz w:val="22"/>
          <w:szCs w:val="22"/>
          <w:u w:val="single"/>
        </w:rPr>
        <w:t>5.1.1º - ENTRE OS GRUPOS DE PROJETOS, SERÁ OBSERVADA A SEGUINTE ORDEM DE PRIORIDADE PARA SELEÇÃO:</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 I - o grupo de projetos de fornecedores locais terá prioridade sobre os demais grupos.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lastRenderedPageBreak/>
        <w:t xml:space="preserve">II - o grupo de projetos de fornecedores do território rural terá prioridade sobre o do Estado e do País.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III - o grupo de projetos do Estado terá prioridade sobre o do País. </w:t>
      </w:r>
    </w:p>
    <w:p w:rsidR="000975CC" w:rsidRPr="005943E5" w:rsidRDefault="000975CC" w:rsidP="005943E5">
      <w:pPr>
        <w:spacing w:after="150" w:line="276" w:lineRule="auto"/>
        <w:jc w:val="both"/>
        <w:rPr>
          <w:rFonts w:ascii="Arial" w:hAnsi="Arial" w:cs="Arial"/>
          <w:sz w:val="22"/>
          <w:szCs w:val="22"/>
        </w:rPr>
      </w:pPr>
    </w:p>
    <w:p w:rsidR="000975CC" w:rsidRPr="005943E5" w:rsidRDefault="000975CC" w:rsidP="005943E5">
      <w:pPr>
        <w:spacing w:after="150" w:line="276" w:lineRule="auto"/>
        <w:jc w:val="both"/>
        <w:rPr>
          <w:rFonts w:ascii="Arial" w:hAnsi="Arial" w:cs="Arial"/>
          <w:sz w:val="22"/>
          <w:szCs w:val="22"/>
          <w:u w:val="single"/>
        </w:rPr>
      </w:pPr>
      <w:r w:rsidRPr="005943E5">
        <w:rPr>
          <w:rFonts w:ascii="Arial" w:hAnsi="Arial" w:cs="Arial"/>
          <w:sz w:val="22"/>
          <w:szCs w:val="22"/>
          <w:u w:val="single"/>
        </w:rPr>
        <w:t xml:space="preserve">5.1.2º - EM CADA GRUPO DE PROJETOS, SERÁ OBSERVADA A SEGUINTE ORDEM DE PRIORIDADE PARA SELEÇÃO: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 - os assentamentos de reforma agrária, as comunidades tradicionais indígenas e as comunidades quilombolas, não havendo prioridade entre estes;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II - os fornecedores de gêneros alimentícios certificados como orgânicos ou agro ecológicos, segundo a Lei nº 10.831, de 23 de dezembro de 2003;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5.1.3º Caso a Prefeitura não obtenha as quantidades necessárias de produtos oriundos do grupo de projetos de fornecedores locais, estas deverão ser complementadas com os projetos dos demais grupos, de acordo com os critérios de seleção e priorização estabelecidos e nos §5.1.1º e §5.1.2º.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5.1.4º Para efeitos do disposto neste Termo de Referência, serão considerados Grupos Formais e Grupos Informais de assentamentos da reforma agrária, comunidades quilombolas e/ou indígenas aqueles em que a composição seja de, no mínimo, 50% 1 (cinquenta por cento mais um) dos associados/cooperados das organizações produtivas, no caso do grupo formal, e 50% 1 (cinquenta por cento mais um) dos fornecedores agricultores familiares, no caso de grupo informal, conforme identificação na(s) DAP(s).</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5.1.5º No caso de empate entre Grupos Formais de assentamentos da reforma agrária, comunidades quilombolas e/ou indígenas, em referência ao disposto no §2º inciso I deste Termo de Referência, terão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 conforme identificação na(s) DAP(s).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5.1.6º No caso de empate entre Grupos Formais, em referência ao disposto no §2º inciso III deste Termo de Referência, terão prioridade organizações produtivas com maior porcentagem de agricultores familiares e/ou empreendedores familiares rurais no seu quadro de associados/ cooperados, conforme DAP Jurídica.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5.1.7º Em caso de persistência de empate, será realizado sorteio ou, em havendo consenso entre as partes, poderá optar-se pela divisão no fornecimento dos produtos a serem adquiridos entre as organizações finalistas.</w:t>
      </w:r>
    </w:p>
    <w:p w:rsidR="000975CC" w:rsidRPr="005943E5" w:rsidRDefault="000975CC" w:rsidP="005943E5">
      <w:pPr>
        <w:spacing w:after="150" w:line="276" w:lineRule="auto"/>
        <w:jc w:val="both"/>
        <w:rPr>
          <w:rFonts w:ascii="Arial" w:hAnsi="Arial" w:cs="Arial"/>
          <w:i/>
          <w:color w:val="000000"/>
          <w:sz w:val="22"/>
          <w:szCs w:val="22"/>
        </w:rPr>
      </w:pPr>
    </w:p>
    <w:p w:rsidR="000975CC" w:rsidRPr="005943E5" w:rsidRDefault="000975CC" w:rsidP="005943E5">
      <w:pPr>
        <w:numPr>
          <w:ilvl w:val="0"/>
          <w:numId w:val="34"/>
        </w:numPr>
        <w:spacing w:after="150" w:line="276" w:lineRule="auto"/>
        <w:jc w:val="both"/>
        <w:rPr>
          <w:rFonts w:ascii="Arial" w:hAnsi="Arial" w:cs="Arial"/>
          <w:b/>
          <w:color w:val="000000"/>
          <w:sz w:val="22"/>
          <w:szCs w:val="22"/>
        </w:rPr>
      </w:pPr>
      <w:r w:rsidRPr="005943E5">
        <w:rPr>
          <w:rFonts w:ascii="Arial" w:hAnsi="Arial" w:cs="Arial"/>
          <w:b/>
          <w:color w:val="000000"/>
          <w:sz w:val="22"/>
          <w:szCs w:val="22"/>
        </w:rPr>
        <w:t>HABILITAÇÃO DO FORNECEDOR</w:t>
      </w:r>
    </w:p>
    <w:p w:rsidR="000975CC" w:rsidRPr="005943E5" w:rsidRDefault="000975CC" w:rsidP="005943E5">
      <w:pPr>
        <w:spacing w:after="150" w:line="276" w:lineRule="auto"/>
        <w:ind w:left="720"/>
        <w:jc w:val="both"/>
        <w:rPr>
          <w:rFonts w:ascii="Arial" w:hAnsi="Arial" w:cs="Arial"/>
          <w:b/>
          <w:i/>
          <w:color w:val="000000"/>
          <w:sz w:val="22"/>
          <w:szCs w:val="22"/>
        </w:rPr>
      </w:pPr>
    </w:p>
    <w:p w:rsidR="000975CC" w:rsidRPr="005943E5" w:rsidRDefault="000975CC" w:rsidP="005943E5">
      <w:pPr>
        <w:numPr>
          <w:ilvl w:val="1"/>
          <w:numId w:val="34"/>
        </w:numPr>
        <w:spacing w:after="150" w:line="276" w:lineRule="auto"/>
        <w:jc w:val="both"/>
        <w:rPr>
          <w:rFonts w:ascii="Arial" w:hAnsi="Arial" w:cs="Arial"/>
          <w:sz w:val="22"/>
          <w:szCs w:val="22"/>
          <w:u w:val="single"/>
        </w:rPr>
      </w:pPr>
      <w:r w:rsidRPr="005943E5">
        <w:rPr>
          <w:rFonts w:ascii="Arial" w:hAnsi="Arial" w:cs="Arial"/>
          <w:sz w:val="22"/>
          <w:szCs w:val="22"/>
          <w:u w:val="single"/>
        </w:rPr>
        <w:t xml:space="preserve">PARA A HABILITAÇÃO DOS PROJETOS DE VENDA EXIGIR-SE Á: </w:t>
      </w:r>
    </w:p>
    <w:p w:rsidR="000975CC" w:rsidRPr="005943E5" w:rsidRDefault="000975CC" w:rsidP="005943E5">
      <w:pPr>
        <w:spacing w:after="150" w:line="276" w:lineRule="auto"/>
        <w:ind w:left="720"/>
        <w:jc w:val="both"/>
        <w:rPr>
          <w:rFonts w:ascii="Arial" w:hAnsi="Arial" w:cs="Arial"/>
          <w:sz w:val="22"/>
          <w:szCs w:val="22"/>
          <w:u w:val="single"/>
        </w:rPr>
      </w:pP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6.1. 1º Dos Fornecedores Individuais, detentores de DAP Física, não organizados em grupo: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 - a prova de inscrição no Cadastro de Pessoa Física - CPF;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II - o extrato da DAP Física do agricultor familiar participante, emitido nos últimos 60 dias;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III - o Projeto de Venda de Gêneros Alimentícios da Agricultura Familiar e/ou Empreendedor Familiar Rural para Alimentação Escolar com assinatura do agricultor participante (Anexo IV);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IV - a prova de atendimento de requisitos previstos em lei específica, quando for o caso; </w:t>
      </w:r>
      <w:proofErr w:type="gramStart"/>
      <w:r w:rsidRPr="005943E5">
        <w:rPr>
          <w:rFonts w:ascii="Arial" w:hAnsi="Arial" w:cs="Arial"/>
          <w:sz w:val="22"/>
          <w:szCs w:val="22"/>
        </w:rPr>
        <w:t>e</w:t>
      </w:r>
      <w:proofErr w:type="gramEnd"/>
      <w:r w:rsidRPr="005943E5">
        <w:rPr>
          <w:rFonts w:ascii="Arial" w:hAnsi="Arial" w:cs="Arial"/>
          <w:sz w:val="22"/>
          <w:szCs w:val="22"/>
        </w:rPr>
        <w:t xml:space="preserve">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V - a declaração de que os gêneros alimentícios a serem entregues são oriundos de produção própria do agricultor relacionado no projeto de venda. </w:t>
      </w:r>
    </w:p>
    <w:p w:rsidR="000975CC" w:rsidRPr="005943E5" w:rsidRDefault="000975CC" w:rsidP="005943E5">
      <w:pPr>
        <w:spacing w:after="150" w:line="276" w:lineRule="auto"/>
        <w:jc w:val="both"/>
        <w:rPr>
          <w:rFonts w:ascii="Arial" w:hAnsi="Arial" w:cs="Arial"/>
          <w:color w:val="000000"/>
          <w:sz w:val="22"/>
          <w:szCs w:val="22"/>
          <w:shd w:val="clear" w:color="auto" w:fill="FFFFFF"/>
        </w:rPr>
      </w:pPr>
      <w:r w:rsidRPr="005943E5">
        <w:rPr>
          <w:rFonts w:ascii="Arial" w:hAnsi="Arial" w:cs="Arial"/>
          <w:sz w:val="22"/>
          <w:szCs w:val="22"/>
        </w:rPr>
        <w:t>VI - a</w:t>
      </w:r>
      <w:r w:rsidRPr="005943E5">
        <w:rPr>
          <w:rFonts w:ascii="Arial" w:hAnsi="Arial" w:cs="Arial"/>
          <w:color w:val="000000"/>
          <w:sz w:val="22"/>
          <w:szCs w:val="22"/>
          <w:shd w:val="clear" w:color="auto" w:fill="FFFFFF"/>
        </w:rPr>
        <w:t xml:space="preserve">presentar com o projeto de venda de banana orgânica a </w:t>
      </w:r>
      <w:r w:rsidRPr="005943E5">
        <w:rPr>
          <w:rFonts w:ascii="Arial" w:hAnsi="Arial" w:cs="Arial"/>
          <w:color w:val="474747"/>
          <w:sz w:val="22"/>
          <w:szCs w:val="22"/>
          <w:shd w:val="clear" w:color="auto" w:fill="FFFFFF"/>
        </w:rPr>
        <w:t>Declaração de Cadastro que demonstra que ele está cadastrado junto ao MAPA</w:t>
      </w:r>
      <w:r w:rsidRPr="005943E5">
        <w:rPr>
          <w:rStyle w:val="apple-converted-space"/>
          <w:rFonts w:ascii="Arial" w:hAnsi="Arial" w:cs="Arial"/>
          <w:color w:val="474747"/>
          <w:sz w:val="22"/>
          <w:szCs w:val="22"/>
          <w:shd w:val="clear" w:color="auto" w:fill="FFFFFF"/>
        </w:rPr>
        <w:t> </w:t>
      </w:r>
      <w:r w:rsidRPr="005943E5">
        <w:rPr>
          <w:rFonts w:ascii="Arial" w:hAnsi="Arial" w:cs="Arial"/>
          <w:color w:val="000000"/>
          <w:sz w:val="22"/>
          <w:szCs w:val="22"/>
          <w:shd w:val="clear" w:color="auto" w:fill="FFFFFF"/>
        </w:rPr>
        <w:t>ou o Certificado de Conformidade Orgânica expedido por um Organismo da Avaliação da Conformidade Orgânica (OAC) credenciado junto ao Ministério da Agricultura, Pecuária e Abastecimento – MAPA.</w:t>
      </w:r>
    </w:p>
    <w:p w:rsidR="000975CC" w:rsidRPr="005943E5" w:rsidRDefault="000975CC" w:rsidP="005943E5">
      <w:pPr>
        <w:spacing w:after="150" w:line="276" w:lineRule="auto"/>
        <w:jc w:val="both"/>
        <w:rPr>
          <w:rFonts w:ascii="Arial" w:hAnsi="Arial" w:cs="Arial"/>
          <w:sz w:val="22"/>
          <w:szCs w:val="22"/>
          <w:u w:val="single"/>
        </w:rPr>
      </w:pPr>
      <w:r w:rsidRPr="005943E5">
        <w:rPr>
          <w:rFonts w:ascii="Arial" w:hAnsi="Arial" w:cs="Arial"/>
          <w:sz w:val="22"/>
          <w:szCs w:val="22"/>
          <w:u w:val="single"/>
        </w:rPr>
        <w:t xml:space="preserve">6.1. 2º DOS GRUPOS INFORMAIS DE AGRICULTORES FAMILIARES, DETENTORES DE DAP FÍSICA, ORGANIZADOS EM GRUPO: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 - a prova de inscrição no Cadastro de Pessoa Física - CPF;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II - o extrato da DAP Física de cada agricultor familiar participante, emitido nos últimos 60 dias;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III - o Projeto de Venda de Gêneros Alimentícios da Agricultura Familiar e/ou Empreendedor Familiar Rural para Alimentação Escolar com assinatura de todos os agricultores participantes;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IV - a prova de atendimento de requisitos previstos em lei específica, quando for o caso; </w:t>
      </w:r>
      <w:proofErr w:type="gramStart"/>
      <w:r w:rsidRPr="005943E5">
        <w:rPr>
          <w:rFonts w:ascii="Arial" w:hAnsi="Arial" w:cs="Arial"/>
          <w:sz w:val="22"/>
          <w:szCs w:val="22"/>
        </w:rPr>
        <w:t>e</w:t>
      </w:r>
      <w:proofErr w:type="gramEnd"/>
      <w:r w:rsidRPr="005943E5">
        <w:rPr>
          <w:rFonts w:ascii="Arial" w:hAnsi="Arial" w:cs="Arial"/>
          <w:sz w:val="22"/>
          <w:szCs w:val="22"/>
        </w:rPr>
        <w:t xml:space="preserve">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V - a declaração de que os gêneros alimentícios a serem entregues são produzidos pelos agricultores familiares relacionados no projeto de venda. </w:t>
      </w:r>
    </w:p>
    <w:p w:rsidR="000975CC" w:rsidRPr="005943E5" w:rsidRDefault="000975CC" w:rsidP="005943E5">
      <w:pPr>
        <w:spacing w:after="150" w:line="276" w:lineRule="auto"/>
        <w:jc w:val="both"/>
        <w:rPr>
          <w:rFonts w:ascii="Arial" w:hAnsi="Arial" w:cs="Arial"/>
          <w:color w:val="000000"/>
          <w:sz w:val="22"/>
          <w:szCs w:val="22"/>
          <w:shd w:val="clear" w:color="auto" w:fill="FFFFFF"/>
        </w:rPr>
      </w:pPr>
      <w:r w:rsidRPr="005943E5">
        <w:rPr>
          <w:rFonts w:ascii="Arial" w:hAnsi="Arial" w:cs="Arial"/>
          <w:sz w:val="22"/>
          <w:szCs w:val="22"/>
        </w:rPr>
        <w:t>VI - a</w:t>
      </w:r>
      <w:r w:rsidRPr="005943E5">
        <w:rPr>
          <w:rFonts w:ascii="Arial" w:hAnsi="Arial" w:cs="Arial"/>
          <w:color w:val="000000"/>
          <w:sz w:val="22"/>
          <w:szCs w:val="22"/>
          <w:shd w:val="clear" w:color="auto" w:fill="FFFFFF"/>
        </w:rPr>
        <w:t xml:space="preserve">presentar com o projeto de venda de banana orgânica a </w:t>
      </w:r>
      <w:r w:rsidRPr="005943E5">
        <w:rPr>
          <w:rFonts w:ascii="Arial" w:hAnsi="Arial" w:cs="Arial"/>
          <w:color w:val="474747"/>
          <w:sz w:val="22"/>
          <w:szCs w:val="22"/>
          <w:shd w:val="clear" w:color="auto" w:fill="FFFFFF"/>
        </w:rPr>
        <w:t>Declaração de Cadastro que demonstra que ele está cadastrado junto ao MAPA</w:t>
      </w:r>
      <w:r w:rsidRPr="005943E5">
        <w:rPr>
          <w:rStyle w:val="apple-converted-space"/>
          <w:rFonts w:ascii="Arial" w:hAnsi="Arial" w:cs="Arial"/>
          <w:color w:val="474747"/>
          <w:sz w:val="22"/>
          <w:szCs w:val="22"/>
          <w:shd w:val="clear" w:color="auto" w:fill="FFFFFF"/>
        </w:rPr>
        <w:t> </w:t>
      </w:r>
      <w:r w:rsidRPr="005943E5">
        <w:rPr>
          <w:rFonts w:ascii="Arial" w:hAnsi="Arial" w:cs="Arial"/>
          <w:color w:val="000000"/>
          <w:sz w:val="22"/>
          <w:szCs w:val="22"/>
          <w:shd w:val="clear" w:color="auto" w:fill="FFFFFF"/>
        </w:rPr>
        <w:t>ou o Certificado de Conformidade Orgânica expedido por um Organismo da Avaliação da Conformidade Orgânica (OAC) credenciado junto ao Ministério da Agricultura, Pecuária e Abastecimento – MAPA.</w:t>
      </w:r>
    </w:p>
    <w:p w:rsidR="000975CC" w:rsidRPr="005943E5" w:rsidRDefault="000975CC" w:rsidP="005943E5">
      <w:pPr>
        <w:spacing w:after="150" w:line="276" w:lineRule="auto"/>
        <w:jc w:val="both"/>
        <w:rPr>
          <w:rFonts w:ascii="Arial" w:hAnsi="Arial" w:cs="Arial"/>
          <w:color w:val="000000"/>
          <w:sz w:val="22"/>
          <w:szCs w:val="22"/>
          <w:shd w:val="clear" w:color="auto" w:fill="FFFFFF"/>
        </w:rPr>
      </w:pPr>
    </w:p>
    <w:p w:rsidR="000975CC" w:rsidRPr="005943E5" w:rsidRDefault="000975CC" w:rsidP="005943E5">
      <w:pPr>
        <w:spacing w:after="150" w:line="276" w:lineRule="auto"/>
        <w:jc w:val="both"/>
        <w:rPr>
          <w:rFonts w:ascii="Arial" w:hAnsi="Arial" w:cs="Arial"/>
          <w:sz w:val="22"/>
          <w:szCs w:val="22"/>
          <w:u w:val="single"/>
        </w:rPr>
      </w:pPr>
      <w:r w:rsidRPr="005943E5">
        <w:rPr>
          <w:rFonts w:ascii="Arial" w:hAnsi="Arial" w:cs="Arial"/>
          <w:sz w:val="22"/>
          <w:szCs w:val="22"/>
          <w:u w:val="single"/>
        </w:rPr>
        <w:lastRenderedPageBreak/>
        <w:t xml:space="preserve">6.1. 3º DOS GRUPOS FORMAIS, DETENTORES DE DAP JURÍDICA: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 - a prova de inscrição no Cadastro Nacional de Pessoa Jurídica - CNPJ;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II - o extrato da DAP Jurídica para associações e cooperativas, emitido nos últimos 60 dias;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III - a prova de regularidade com a Fazenda Federal, relativa à Seguridade Social e ao Fundo de Garantia por Tempo de Serviço - FGTS;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IV - as cópias do estatuto e ata de posse da atual diretoria da entidade registrada no órgão competente;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V - o Projeto de Venda de Gêneros Alimentícios da Agricultura Familiar para Alimentação Escolar, assinado pelo seu representante legal;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VI - a declaração de que os gêneros alimentícios a serem entregues são produzidos pelos associados/cooperados; </w:t>
      </w:r>
      <w:proofErr w:type="gramStart"/>
      <w:r w:rsidRPr="005943E5">
        <w:rPr>
          <w:rFonts w:ascii="Arial" w:hAnsi="Arial" w:cs="Arial"/>
          <w:sz w:val="22"/>
          <w:szCs w:val="22"/>
        </w:rPr>
        <w:t>e</w:t>
      </w:r>
      <w:proofErr w:type="gramEnd"/>
      <w:r w:rsidRPr="005943E5">
        <w:rPr>
          <w:rFonts w:ascii="Arial" w:hAnsi="Arial" w:cs="Arial"/>
          <w:sz w:val="22"/>
          <w:szCs w:val="22"/>
        </w:rPr>
        <w:t xml:space="preserve">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VII - a declaração do seu representante legal de responsabilidade pelo controle do atendimento do limite individual de venda de seus cooperados/associados; </w:t>
      </w:r>
      <w:proofErr w:type="gramStart"/>
      <w:r w:rsidRPr="005943E5">
        <w:rPr>
          <w:rFonts w:ascii="Arial" w:hAnsi="Arial" w:cs="Arial"/>
          <w:sz w:val="22"/>
          <w:szCs w:val="22"/>
        </w:rPr>
        <w:t>e</w:t>
      </w:r>
      <w:proofErr w:type="gramEnd"/>
      <w:r w:rsidRPr="005943E5">
        <w:rPr>
          <w:rFonts w:ascii="Arial" w:hAnsi="Arial" w:cs="Arial"/>
          <w:sz w:val="22"/>
          <w:szCs w:val="22"/>
        </w:rPr>
        <w:t xml:space="preserve">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VIII - a prova de atendimento de requisitos previstos em lei específica, quando for o caso. </w:t>
      </w:r>
    </w:p>
    <w:p w:rsidR="000975CC" w:rsidRPr="005943E5" w:rsidRDefault="000975CC" w:rsidP="005943E5">
      <w:pPr>
        <w:spacing w:after="150" w:line="276" w:lineRule="auto"/>
        <w:jc w:val="both"/>
        <w:rPr>
          <w:rFonts w:ascii="Arial" w:hAnsi="Arial" w:cs="Arial"/>
          <w:color w:val="000000"/>
          <w:sz w:val="22"/>
          <w:szCs w:val="22"/>
          <w:shd w:val="clear" w:color="auto" w:fill="FFFFFF"/>
        </w:rPr>
      </w:pPr>
      <w:r w:rsidRPr="005943E5">
        <w:rPr>
          <w:rFonts w:ascii="Arial" w:hAnsi="Arial" w:cs="Arial"/>
          <w:sz w:val="22"/>
          <w:szCs w:val="22"/>
        </w:rPr>
        <w:t>IX - a</w:t>
      </w:r>
      <w:r w:rsidRPr="005943E5">
        <w:rPr>
          <w:rFonts w:ascii="Arial" w:hAnsi="Arial" w:cs="Arial"/>
          <w:color w:val="000000"/>
          <w:sz w:val="22"/>
          <w:szCs w:val="22"/>
          <w:shd w:val="clear" w:color="auto" w:fill="FFFFFF"/>
        </w:rPr>
        <w:t xml:space="preserve">presentar com o projeto de venda de banana orgânica a </w:t>
      </w:r>
      <w:r w:rsidRPr="005943E5">
        <w:rPr>
          <w:rFonts w:ascii="Arial" w:hAnsi="Arial" w:cs="Arial"/>
          <w:color w:val="474747"/>
          <w:sz w:val="22"/>
          <w:szCs w:val="22"/>
          <w:shd w:val="clear" w:color="auto" w:fill="FFFFFF"/>
        </w:rPr>
        <w:t>Declaração de Cadastro que demonstra que ele está cadastrado junto ao MAPA</w:t>
      </w:r>
      <w:r w:rsidRPr="005943E5">
        <w:rPr>
          <w:rStyle w:val="apple-converted-space"/>
          <w:rFonts w:ascii="Arial" w:hAnsi="Arial" w:cs="Arial"/>
          <w:color w:val="474747"/>
          <w:sz w:val="22"/>
          <w:szCs w:val="22"/>
          <w:shd w:val="clear" w:color="auto" w:fill="FFFFFF"/>
        </w:rPr>
        <w:t> </w:t>
      </w:r>
      <w:r w:rsidRPr="005943E5">
        <w:rPr>
          <w:rFonts w:ascii="Arial" w:hAnsi="Arial" w:cs="Arial"/>
          <w:color w:val="000000"/>
          <w:sz w:val="22"/>
          <w:szCs w:val="22"/>
          <w:shd w:val="clear" w:color="auto" w:fill="FFFFFF"/>
        </w:rPr>
        <w:t>ou o Certificado de Conformidade Orgânica expedido por um Organismo da Avaliação da Conformidade Orgânica (OAC) credenciado junto ao Ministério da Agricultura, Pecuária e Abastecimento – MAPA.</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6.1. 4º Na ausência ou desconformidade de qualquer desses documentos, fica facultado à Prefeitura a abertura de prazo para a regularização da documentação.</w:t>
      </w:r>
    </w:p>
    <w:p w:rsidR="000975CC" w:rsidRPr="005943E5" w:rsidRDefault="000975CC" w:rsidP="005943E5">
      <w:pPr>
        <w:spacing w:after="150" w:line="276" w:lineRule="auto"/>
        <w:jc w:val="both"/>
        <w:rPr>
          <w:rFonts w:ascii="Arial" w:hAnsi="Arial" w:cs="Arial"/>
          <w:b/>
          <w:sz w:val="22"/>
          <w:szCs w:val="22"/>
          <w:u w:val="single"/>
        </w:rPr>
      </w:pPr>
      <w:r w:rsidRPr="005943E5">
        <w:rPr>
          <w:rFonts w:ascii="Arial" w:hAnsi="Arial" w:cs="Arial"/>
          <w:b/>
          <w:sz w:val="22"/>
          <w:szCs w:val="22"/>
          <w:u w:val="single"/>
        </w:rPr>
        <w:t>7. PREÇOS</w:t>
      </w:r>
    </w:p>
    <w:p w:rsidR="000975CC" w:rsidRPr="005943E5" w:rsidRDefault="000975CC" w:rsidP="005943E5">
      <w:pPr>
        <w:spacing w:after="150" w:line="276" w:lineRule="auto"/>
        <w:jc w:val="both"/>
        <w:rPr>
          <w:rFonts w:ascii="Arial" w:hAnsi="Arial" w:cs="Arial"/>
          <w:b/>
          <w:sz w:val="22"/>
          <w:szCs w:val="22"/>
        </w:rPr>
      </w:pPr>
      <w:r w:rsidRPr="005943E5">
        <w:rPr>
          <w:rFonts w:ascii="Arial" w:hAnsi="Arial" w:cs="Arial"/>
          <w:b/>
          <w:sz w:val="22"/>
          <w:szCs w:val="22"/>
        </w:rPr>
        <w:t xml:space="preserve">7.1 O PREÇO DE AQUISIÇÃO DOS GÊNEROS ALIMENTÍCIOS SERÁ DETERMINADO PELA PREFEITURA; COM BASE NA REALIZAÇÃO DE PESQUISA DE PREÇOS DE MERCADO.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7.1.1º O preço de aquisição será o preço médio pesquisado por, no mínimo, três mercados em âmbito local, priorizando a feira do produtor da agricultura familiar, quando houver, acrescido dos insumos exigidos no edital de chamada pública, tais como despesas com frete, embalagens, encargos e quaisquer outros necessários para o fornecimento do produto.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7.1.2º Na impossibilidade da pesquisa ser realizada em âmbito local, deverá ser realizada ou complementada em âmbito territorial, estadual ou nacional, nessa ordem.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7.1.3º: Os preços de aquisição definidos pela Prefeitura deverão constar na chamada pública, e serão os preços pagos ao agricultor familiar, empreendedor familiar rural e/ou suas organizações pela venda do gênero alimentício. </w:t>
      </w:r>
    </w:p>
    <w:p w:rsidR="000975CC" w:rsidRDefault="000975CC" w:rsidP="005943E5">
      <w:pPr>
        <w:spacing w:line="276" w:lineRule="auto"/>
        <w:rPr>
          <w:rFonts w:ascii="Arial" w:hAnsi="Arial" w:cs="Arial"/>
          <w:sz w:val="22"/>
          <w:szCs w:val="22"/>
        </w:rPr>
      </w:pPr>
      <w:r w:rsidRPr="005943E5">
        <w:rPr>
          <w:rFonts w:ascii="Arial" w:hAnsi="Arial" w:cs="Arial"/>
          <w:sz w:val="22"/>
          <w:szCs w:val="22"/>
        </w:rPr>
        <w:lastRenderedPageBreak/>
        <w:t xml:space="preserve">7.1.4º Na impossibilidade de realização de pesquisa de preços de produtos </w:t>
      </w:r>
      <w:proofErr w:type="gramStart"/>
      <w:r w:rsidRPr="005943E5">
        <w:rPr>
          <w:rFonts w:ascii="Arial" w:hAnsi="Arial" w:cs="Arial"/>
          <w:sz w:val="22"/>
          <w:szCs w:val="22"/>
        </w:rPr>
        <w:t>agro ecológicos</w:t>
      </w:r>
      <w:proofErr w:type="gramEnd"/>
      <w:r w:rsidRPr="005943E5">
        <w:rPr>
          <w:rFonts w:ascii="Arial" w:hAnsi="Arial" w:cs="Arial"/>
          <w:sz w:val="22"/>
          <w:szCs w:val="22"/>
        </w:rPr>
        <w:t xml:space="preserve"> ou orgânicos, a prefeitura poderá acrescer aos preços desses produtos em até 30% (trinta por cento) em relação aos preços estabelecidos para produtos convencionais, conforme Lei nº 12.512, de 14 de outubro de 2011. </w:t>
      </w:r>
    </w:p>
    <w:p w:rsidR="007C52A8" w:rsidRPr="005943E5" w:rsidRDefault="007C52A8" w:rsidP="005943E5">
      <w:pPr>
        <w:spacing w:line="276" w:lineRule="auto"/>
        <w:rPr>
          <w:rFonts w:ascii="Arial" w:hAnsi="Arial" w:cs="Arial"/>
          <w:sz w:val="22"/>
          <w:szCs w:val="22"/>
        </w:rPr>
      </w:pPr>
    </w:p>
    <w:p w:rsidR="000975CC" w:rsidRPr="005943E5" w:rsidRDefault="000975CC" w:rsidP="005943E5">
      <w:pPr>
        <w:spacing w:after="150" w:line="276" w:lineRule="auto"/>
        <w:jc w:val="both"/>
        <w:rPr>
          <w:rFonts w:ascii="Arial" w:hAnsi="Arial" w:cs="Arial"/>
          <w:color w:val="000000"/>
          <w:sz w:val="22"/>
          <w:szCs w:val="22"/>
        </w:rPr>
      </w:pPr>
      <w:r w:rsidRPr="005943E5">
        <w:rPr>
          <w:rFonts w:ascii="Arial" w:hAnsi="Arial" w:cs="Arial"/>
          <w:sz w:val="22"/>
          <w:szCs w:val="22"/>
        </w:rPr>
        <w:t xml:space="preserve">71.5º O projeto de venda a ser contratado deverá ser selecionado conforme os critérios estabelecidos na Resolução nº 4, de </w:t>
      </w:r>
      <w:proofErr w:type="gramStart"/>
      <w:r w:rsidRPr="005943E5">
        <w:rPr>
          <w:rFonts w:ascii="Arial" w:hAnsi="Arial" w:cs="Arial"/>
          <w:sz w:val="22"/>
          <w:szCs w:val="22"/>
        </w:rPr>
        <w:t>2</w:t>
      </w:r>
      <w:proofErr w:type="gramEnd"/>
      <w:r w:rsidRPr="005943E5">
        <w:rPr>
          <w:rFonts w:ascii="Arial" w:hAnsi="Arial" w:cs="Arial"/>
          <w:sz w:val="22"/>
          <w:szCs w:val="22"/>
        </w:rPr>
        <w:t xml:space="preserve"> de abril de 2015.</w:t>
      </w:r>
    </w:p>
    <w:p w:rsidR="007C52A8" w:rsidRDefault="007C52A8" w:rsidP="005943E5">
      <w:pPr>
        <w:spacing w:after="150" w:line="276" w:lineRule="auto"/>
        <w:jc w:val="both"/>
        <w:rPr>
          <w:rFonts w:ascii="Arial" w:hAnsi="Arial" w:cs="Arial"/>
          <w:b/>
          <w:color w:val="000000"/>
          <w:sz w:val="22"/>
          <w:szCs w:val="22"/>
        </w:rPr>
      </w:pPr>
    </w:p>
    <w:p w:rsidR="000975CC" w:rsidRPr="005943E5" w:rsidRDefault="000975CC" w:rsidP="005943E5">
      <w:pPr>
        <w:spacing w:after="150" w:line="276" w:lineRule="auto"/>
        <w:jc w:val="both"/>
        <w:rPr>
          <w:rFonts w:ascii="Arial" w:hAnsi="Arial" w:cs="Arial"/>
          <w:b/>
          <w:color w:val="000000"/>
          <w:sz w:val="22"/>
          <w:szCs w:val="22"/>
        </w:rPr>
      </w:pPr>
      <w:r w:rsidRPr="005943E5">
        <w:rPr>
          <w:rFonts w:ascii="Arial" w:hAnsi="Arial" w:cs="Arial"/>
          <w:b/>
          <w:color w:val="000000"/>
          <w:sz w:val="22"/>
          <w:szCs w:val="22"/>
        </w:rPr>
        <w:t>8. FONTE DE RECURSO</w:t>
      </w:r>
    </w:p>
    <w:p w:rsidR="007C52A8" w:rsidRDefault="000975CC" w:rsidP="005943E5">
      <w:pPr>
        <w:pStyle w:val="Cabealho"/>
        <w:tabs>
          <w:tab w:val="left" w:pos="4678"/>
        </w:tabs>
        <w:spacing w:line="276" w:lineRule="auto"/>
        <w:jc w:val="both"/>
        <w:rPr>
          <w:rFonts w:ascii="Arial" w:hAnsi="Arial" w:cs="Arial"/>
          <w:b/>
          <w:color w:val="000000"/>
          <w:sz w:val="22"/>
          <w:szCs w:val="22"/>
        </w:rPr>
      </w:pPr>
      <w:r w:rsidRPr="005943E5">
        <w:rPr>
          <w:rFonts w:ascii="Arial" w:hAnsi="Arial" w:cs="Arial"/>
          <w:sz w:val="22"/>
          <w:szCs w:val="22"/>
        </w:rPr>
        <w:t>8.1 No exercício 201</w:t>
      </w:r>
      <w:r w:rsidR="007C52A8">
        <w:rPr>
          <w:rFonts w:ascii="Arial" w:hAnsi="Arial" w:cs="Arial"/>
          <w:sz w:val="22"/>
          <w:szCs w:val="22"/>
        </w:rPr>
        <w:t>9</w:t>
      </w:r>
      <w:r w:rsidRPr="005943E5">
        <w:rPr>
          <w:rFonts w:ascii="Arial" w:hAnsi="Arial" w:cs="Arial"/>
          <w:sz w:val="22"/>
          <w:szCs w:val="22"/>
        </w:rPr>
        <w:t xml:space="preserve"> as despesas correrão à conta da </w:t>
      </w:r>
      <w:r w:rsidR="00971FCA" w:rsidRPr="005943E5">
        <w:rPr>
          <w:rFonts w:ascii="Arial" w:hAnsi="Arial" w:cs="Arial"/>
          <w:b/>
          <w:color w:val="000000"/>
          <w:sz w:val="22"/>
          <w:szCs w:val="22"/>
        </w:rPr>
        <w:t>dotação orçamentária nº</w:t>
      </w:r>
      <w:r w:rsidR="007C52A8">
        <w:rPr>
          <w:rFonts w:ascii="Arial" w:hAnsi="Arial" w:cs="Arial"/>
          <w:b/>
          <w:color w:val="000000"/>
          <w:sz w:val="22"/>
          <w:szCs w:val="22"/>
        </w:rPr>
        <w:t>:</w:t>
      </w:r>
    </w:p>
    <w:p w:rsidR="00971FCA" w:rsidRDefault="007C52A8" w:rsidP="005943E5">
      <w:pPr>
        <w:pStyle w:val="Cabealho"/>
        <w:tabs>
          <w:tab w:val="left" w:pos="4678"/>
        </w:tabs>
        <w:spacing w:line="276" w:lineRule="auto"/>
        <w:jc w:val="both"/>
        <w:rPr>
          <w:rFonts w:ascii="Arial" w:hAnsi="Arial" w:cs="Arial"/>
          <w:b/>
          <w:color w:val="000000"/>
          <w:sz w:val="22"/>
          <w:szCs w:val="22"/>
        </w:rPr>
      </w:pPr>
      <w:r>
        <w:rPr>
          <w:rFonts w:ascii="Arial" w:hAnsi="Arial" w:cs="Arial"/>
          <w:b/>
          <w:color w:val="000000"/>
          <w:sz w:val="22"/>
          <w:szCs w:val="22"/>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4394"/>
        <w:gridCol w:w="3119"/>
      </w:tblGrid>
      <w:tr w:rsidR="007C52A8" w:rsidRPr="00207718" w:rsidTr="007C52A8">
        <w:tc>
          <w:tcPr>
            <w:tcW w:w="1418" w:type="dxa"/>
            <w:vAlign w:val="center"/>
          </w:tcPr>
          <w:p w:rsidR="007C52A8" w:rsidRPr="00207718" w:rsidRDefault="007C52A8" w:rsidP="00C34CB7">
            <w:pPr>
              <w:spacing w:line="360" w:lineRule="auto"/>
              <w:jc w:val="center"/>
              <w:rPr>
                <w:rFonts w:ascii="Arial" w:hAnsi="Arial" w:cs="Arial"/>
                <w:b/>
              </w:rPr>
            </w:pPr>
            <w:r w:rsidRPr="00207718">
              <w:rPr>
                <w:rFonts w:ascii="Arial" w:hAnsi="Arial" w:cs="Arial"/>
                <w:b/>
                <w:sz w:val="22"/>
                <w:szCs w:val="22"/>
              </w:rPr>
              <w:t>RECURSO</w:t>
            </w:r>
          </w:p>
        </w:tc>
        <w:tc>
          <w:tcPr>
            <w:tcW w:w="992" w:type="dxa"/>
            <w:vAlign w:val="center"/>
          </w:tcPr>
          <w:p w:rsidR="007C52A8" w:rsidRPr="00207718" w:rsidRDefault="007C52A8" w:rsidP="00C34CB7">
            <w:pPr>
              <w:spacing w:line="360" w:lineRule="auto"/>
              <w:jc w:val="center"/>
              <w:rPr>
                <w:rFonts w:ascii="Arial" w:hAnsi="Arial" w:cs="Arial"/>
                <w:b/>
              </w:rPr>
            </w:pPr>
            <w:r w:rsidRPr="00207718">
              <w:rPr>
                <w:rFonts w:ascii="Arial" w:hAnsi="Arial" w:cs="Arial"/>
                <w:b/>
                <w:sz w:val="22"/>
                <w:szCs w:val="22"/>
              </w:rPr>
              <w:t>FICHA</w:t>
            </w:r>
          </w:p>
        </w:tc>
        <w:tc>
          <w:tcPr>
            <w:tcW w:w="4394" w:type="dxa"/>
            <w:vAlign w:val="center"/>
          </w:tcPr>
          <w:p w:rsidR="007C52A8" w:rsidRPr="00207718" w:rsidRDefault="007C52A8" w:rsidP="00C34CB7">
            <w:pPr>
              <w:spacing w:line="360" w:lineRule="auto"/>
              <w:jc w:val="center"/>
              <w:rPr>
                <w:rFonts w:ascii="Arial" w:hAnsi="Arial" w:cs="Arial"/>
                <w:b/>
              </w:rPr>
            </w:pPr>
            <w:r w:rsidRPr="00207718">
              <w:rPr>
                <w:rFonts w:ascii="Arial" w:hAnsi="Arial" w:cs="Arial"/>
                <w:b/>
                <w:sz w:val="22"/>
                <w:szCs w:val="22"/>
              </w:rPr>
              <w:t>DOTAÇÃO</w:t>
            </w:r>
          </w:p>
        </w:tc>
        <w:tc>
          <w:tcPr>
            <w:tcW w:w="3119" w:type="dxa"/>
            <w:vAlign w:val="center"/>
          </w:tcPr>
          <w:p w:rsidR="007C52A8" w:rsidRPr="00207718" w:rsidRDefault="007C52A8" w:rsidP="00C34CB7">
            <w:pPr>
              <w:spacing w:line="360" w:lineRule="auto"/>
              <w:jc w:val="center"/>
              <w:rPr>
                <w:rFonts w:ascii="Arial" w:hAnsi="Arial" w:cs="Arial"/>
                <w:b/>
              </w:rPr>
            </w:pPr>
            <w:r w:rsidRPr="00207718">
              <w:rPr>
                <w:rFonts w:ascii="Arial" w:hAnsi="Arial" w:cs="Arial"/>
                <w:b/>
                <w:sz w:val="22"/>
                <w:szCs w:val="22"/>
              </w:rPr>
              <w:t>ELEMENTO</w:t>
            </w:r>
          </w:p>
        </w:tc>
      </w:tr>
      <w:tr w:rsidR="007C52A8" w:rsidRPr="00207718" w:rsidTr="007C52A8">
        <w:tc>
          <w:tcPr>
            <w:tcW w:w="1418" w:type="dxa"/>
          </w:tcPr>
          <w:p w:rsidR="007C52A8" w:rsidRPr="00207718" w:rsidRDefault="007C52A8" w:rsidP="00C34CB7">
            <w:pPr>
              <w:spacing w:line="360" w:lineRule="auto"/>
              <w:jc w:val="center"/>
              <w:rPr>
                <w:rFonts w:ascii="Arial" w:hAnsi="Arial" w:cs="Arial"/>
              </w:rPr>
            </w:pPr>
            <w:r w:rsidRPr="00207718">
              <w:rPr>
                <w:rFonts w:ascii="Arial" w:hAnsi="Arial" w:cs="Arial"/>
                <w:sz w:val="22"/>
                <w:szCs w:val="22"/>
              </w:rPr>
              <w:t>Merenda Escolar</w:t>
            </w:r>
          </w:p>
          <w:p w:rsidR="007C52A8" w:rsidRPr="00207718" w:rsidRDefault="007C52A8" w:rsidP="00C34CB7">
            <w:pPr>
              <w:spacing w:line="360" w:lineRule="auto"/>
              <w:jc w:val="center"/>
              <w:rPr>
                <w:rFonts w:ascii="Arial" w:hAnsi="Arial" w:cs="Arial"/>
              </w:rPr>
            </w:pPr>
            <w:r w:rsidRPr="00207718">
              <w:rPr>
                <w:rFonts w:ascii="Arial" w:hAnsi="Arial" w:cs="Arial"/>
                <w:sz w:val="22"/>
                <w:szCs w:val="22"/>
              </w:rPr>
              <w:t>PNAE</w:t>
            </w:r>
          </w:p>
          <w:p w:rsidR="007C52A8" w:rsidRPr="00207718" w:rsidRDefault="007C52A8" w:rsidP="00C34CB7">
            <w:pPr>
              <w:spacing w:line="360" w:lineRule="auto"/>
              <w:jc w:val="center"/>
              <w:rPr>
                <w:rFonts w:ascii="Arial" w:hAnsi="Arial" w:cs="Arial"/>
              </w:rPr>
            </w:pPr>
            <w:r w:rsidRPr="00207718">
              <w:rPr>
                <w:rFonts w:ascii="Arial" w:hAnsi="Arial" w:cs="Arial"/>
                <w:sz w:val="22"/>
                <w:szCs w:val="22"/>
              </w:rPr>
              <w:t>SEMINC</w:t>
            </w:r>
          </w:p>
        </w:tc>
        <w:tc>
          <w:tcPr>
            <w:tcW w:w="992" w:type="dxa"/>
          </w:tcPr>
          <w:p w:rsidR="007C52A8" w:rsidRPr="00207718" w:rsidRDefault="007C52A8" w:rsidP="00C34CB7">
            <w:pPr>
              <w:spacing w:line="360" w:lineRule="auto"/>
              <w:jc w:val="center"/>
              <w:rPr>
                <w:rFonts w:ascii="Arial" w:hAnsi="Arial" w:cs="Arial"/>
              </w:rPr>
            </w:pPr>
            <w:r w:rsidRPr="00207718">
              <w:rPr>
                <w:rFonts w:ascii="Arial" w:hAnsi="Arial" w:cs="Arial"/>
                <w:sz w:val="22"/>
                <w:szCs w:val="22"/>
              </w:rPr>
              <w:t>165</w:t>
            </w:r>
          </w:p>
          <w:p w:rsidR="007C52A8" w:rsidRPr="00207718" w:rsidRDefault="007C52A8" w:rsidP="00C34CB7">
            <w:pPr>
              <w:spacing w:line="360" w:lineRule="auto"/>
              <w:jc w:val="center"/>
              <w:rPr>
                <w:rFonts w:ascii="Arial" w:hAnsi="Arial" w:cs="Arial"/>
              </w:rPr>
            </w:pPr>
            <w:r w:rsidRPr="00207718">
              <w:rPr>
                <w:rFonts w:ascii="Arial" w:hAnsi="Arial" w:cs="Arial"/>
                <w:sz w:val="22"/>
                <w:szCs w:val="22"/>
              </w:rPr>
              <w:t>166</w:t>
            </w:r>
          </w:p>
        </w:tc>
        <w:tc>
          <w:tcPr>
            <w:tcW w:w="4394" w:type="dxa"/>
          </w:tcPr>
          <w:p w:rsidR="007C52A8" w:rsidRPr="00207718" w:rsidRDefault="007C52A8" w:rsidP="00C34CB7">
            <w:pPr>
              <w:spacing w:line="360" w:lineRule="auto"/>
              <w:jc w:val="center"/>
              <w:rPr>
                <w:rFonts w:ascii="Arial" w:hAnsi="Arial" w:cs="Arial"/>
              </w:rPr>
            </w:pPr>
            <w:r w:rsidRPr="00207718">
              <w:rPr>
                <w:rFonts w:ascii="Arial" w:hAnsi="Arial" w:cs="Arial"/>
                <w:sz w:val="22"/>
                <w:szCs w:val="22"/>
              </w:rPr>
              <w:t>02.03.03.12.306.0008.2.222.3.3.90.30.00</w:t>
            </w:r>
          </w:p>
        </w:tc>
        <w:tc>
          <w:tcPr>
            <w:tcW w:w="3119" w:type="dxa"/>
          </w:tcPr>
          <w:p w:rsidR="007C52A8" w:rsidRPr="00207718" w:rsidRDefault="007C52A8" w:rsidP="00C34CB7">
            <w:pPr>
              <w:spacing w:line="360" w:lineRule="auto"/>
              <w:rPr>
                <w:rFonts w:ascii="Arial" w:hAnsi="Arial" w:cs="Arial"/>
              </w:rPr>
            </w:pPr>
            <w:r w:rsidRPr="00207718">
              <w:rPr>
                <w:rFonts w:ascii="Arial" w:hAnsi="Arial" w:cs="Arial"/>
                <w:sz w:val="22"/>
                <w:szCs w:val="22"/>
              </w:rPr>
              <w:t>Material de Consumo</w:t>
            </w:r>
          </w:p>
        </w:tc>
      </w:tr>
    </w:tbl>
    <w:p w:rsidR="007C52A8" w:rsidRPr="005943E5" w:rsidRDefault="007C52A8" w:rsidP="005943E5">
      <w:pPr>
        <w:pStyle w:val="Cabealho"/>
        <w:tabs>
          <w:tab w:val="left" w:pos="4678"/>
        </w:tabs>
        <w:spacing w:line="276" w:lineRule="auto"/>
        <w:jc w:val="both"/>
        <w:rPr>
          <w:rFonts w:ascii="Arial" w:hAnsi="Arial" w:cs="Arial"/>
          <w:b/>
          <w:color w:val="000000"/>
          <w:sz w:val="22"/>
          <w:szCs w:val="22"/>
        </w:rPr>
      </w:pPr>
    </w:p>
    <w:p w:rsidR="000975CC" w:rsidRPr="005943E5" w:rsidRDefault="000975CC" w:rsidP="005943E5">
      <w:pPr>
        <w:spacing w:after="150" w:line="276" w:lineRule="auto"/>
        <w:jc w:val="both"/>
        <w:rPr>
          <w:rFonts w:ascii="Arial" w:hAnsi="Arial" w:cs="Arial"/>
          <w:b/>
          <w:color w:val="000000"/>
          <w:sz w:val="22"/>
          <w:szCs w:val="22"/>
        </w:rPr>
      </w:pPr>
      <w:r w:rsidRPr="005943E5">
        <w:rPr>
          <w:rFonts w:ascii="Arial" w:hAnsi="Arial" w:cs="Arial"/>
          <w:b/>
          <w:color w:val="000000"/>
          <w:sz w:val="22"/>
          <w:szCs w:val="22"/>
        </w:rPr>
        <w:t>9. PAGAMENTO</w:t>
      </w:r>
    </w:p>
    <w:p w:rsidR="000975CC" w:rsidRPr="005943E5" w:rsidRDefault="000975CC" w:rsidP="005943E5">
      <w:pPr>
        <w:spacing w:after="150" w:line="276" w:lineRule="auto"/>
        <w:jc w:val="both"/>
        <w:rPr>
          <w:rFonts w:ascii="Arial" w:hAnsi="Arial" w:cs="Arial"/>
          <w:color w:val="000000"/>
          <w:sz w:val="22"/>
          <w:szCs w:val="22"/>
        </w:rPr>
      </w:pPr>
      <w:r w:rsidRPr="005943E5">
        <w:rPr>
          <w:rFonts w:ascii="Arial" w:hAnsi="Arial" w:cs="Arial"/>
          <w:color w:val="000000"/>
          <w:sz w:val="22"/>
          <w:szCs w:val="22"/>
        </w:rPr>
        <w:t>O pagamento será realizado até 30 dias após cada entrega, mediante apresentação de documento fiscal correspondente ao fornecimento efetuado, vedada à antecipação de pagamento, para cada faturamento.</w:t>
      </w:r>
    </w:p>
    <w:p w:rsidR="00971FCA" w:rsidRPr="005943E5" w:rsidRDefault="00971FCA" w:rsidP="005943E5">
      <w:pPr>
        <w:spacing w:after="150" w:line="276" w:lineRule="auto"/>
        <w:jc w:val="both"/>
        <w:rPr>
          <w:rFonts w:ascii="Arial" w:hAnsi="Arial" w:cs="Arial"/>
          <w:b/>
          <w:color w:val="000000"/>
          <w:sz w:val="22"/>
          <w:szCs w:val="22"/>
        </w:rPr>
      </w:pPr>
    </w:p>
    <w:p w:rsidR="000975CC" w:rsidRPr="005943E5" w:rsidRDefault="000975CC" w:rsidP="005943E5">
      <w:pPr>
        <w:spacing w:after="150" w:line="276" w:lineRule="auto"/>
        <w:jc w:val="both"/>
        <w:rPr>
          <w:rFonts w:ascii="Arial" w:hAnsi="Arial" w:cs="Arial"/>
          <w:b/>
          <w:color w:val="000000"/>
          <w:sz w:val="22"/>
          <w:szCs w:val="22"/>
        </w:rPr>
      </w:pPr>
      <w:r w:rsidRPr="005943E5">
        <w:rPr>
          <w:rFonts w:ascii="Arial" w:hAnsi="Arial" w:cs="Arial"/>
          <w:b/>
          <w:color w:val="000000"/>
          <w:sz w:val="22"/>
          <w:szCs w:val="22"/>
        </w:rPr>
        <w:t>10. DISPOSIÇÕES GERAIS</w:t>
      </w:r>
    </w:p>
    <w:p w:rsidR="000975CC" w:rsidRPr="005943E5" w:rsidRDefault="000975CC" w:rsidP="005943E5">
      <w:pPr>
        <w:spacing w:after="150" w:line="276" w:lineRule="auto"/>
        <w:jc w:val="both"/>
        <w:rPr>
          <w:rFonts w:ascii="Arial" w:hAnsi="Arial" w:cs="Arial"/>
          <w:color w:val="000000"/>
          <w:sz w:val="22"/>
          <w:szCs w:val="22"/>
        </w:rPr>
      </w:pPr>
      <w:r w:rsidRPr="005943E5">
        <w:rPr>
          <w:rFonts w:ascii="Arial" w:hAnsi="Arial" w:cs="Arial"/>
          <w:color w:val="000000"/>
          <w:sz w:val="22"/>
          <w:szCs w:val="22"/>
        </w:rPr>
        <w:t>10.1.1º. Os produtos alimentícios deverão atender ao disposto na legislação sanitária (federal, estadual ou municipal) específica para os alimentos de origem animal e vegetal.</w:t>
      </w:r>
    </w:p>
    <w:p w:rsidR="000975CC" w:rsidRPr="005943E5" w:rsidRDefault="000975CC" w:rsidP="00AC7434">
      <w:pPr>
        <w:spacing w:line="276" w:lineRule="auto"/>
        <w:jc w:val="both"/>
        <w:rPr>
          <w:rFonts w:ascii="Arial" w:hAnsi="Arial" w:cs="Arial"/>
          <w:sz w:val="22"/>
          <w:szCs w:val="22"/>
        </w:rPr>
      </w:pPr>
      <w:r w:rsidRPr="005943E5">
        <w:rPr>
          <w:rFonts w:ascii="Arial" w:hAnsi="Arial" w:cs="Arial"/>
          <w:sz w:val="22"/>
          <w:szCs w:val="22"/>
        </w:rPr>
        <w:t xml:space="preserve"> </w:t>
      </w:r>
      <w:r w:rsidRPr="005943E5">
        <w:rPr>
          <w:rFonts w:ascii="Arial" w:hAnsi="Arial" w:cs="Arial"/>
          <w:color w:val="000000"/>
          <w:sz w:val="22"/>
          <w:szCs w:val="22"/>
        </w:rPr>
        <w:t>10.1.2º</w:t>
      </w:r>
      <w:r w:rsidRPr="005943E5">
        <w:rPr>
          <w:rFonts w:ascii="Arial" w:hAnsi="Arial" w:cs="Arial"/>
          <w:sz w:val="22"/>
          <w:szCs w:val="22"/>
        </w:rPr>
        <w:t xml:space="preserve"> A relação dos proponentes dos projetos de venda será apresentada em sessão pública e registrada em ata, ao término do prazo de apresentação dos projetos. </w:t>
      </w:r>
    </w:p>
    <w:p w:rsidR="000975CC" w:rsidRPr="005943E5" w:rsidRDefault="000975CC" w:rsidP="00AC7434">
      <w:pPr>
        <w:spacing w:line="276" w:lineRule="auto"/>
        <w:jc w:val="both"/>
        <w:rPr>
          <w:rFonts w:ascii="Arial" w:hAnsi="Arial" w:cs="Arial"/>
          <w:sz w:val="22"/>
          <w:szCs w:val="22"/>
        </w:rPr>
      </w:pPr>
    </w:p>
    <w:p w:rsidR="000975CC" w:rsidRPr="005943E5" w:rsidRDefault="000975CC" w:rsidP="00AC7434">
      <w:pPr>
        <w:spacing w:line="276" w:lineRule="auto"/>
        <w:jc w:val="both"/>
        <w:rPr>
          <w:rFonts w:ascii="Arial" w:hAnsi="Arial" w:cs="Arial"/>
          <w:sz w:val="22"/>
          <w:szCs w:val="22"/>
        </w:rPr>
      </w:pPr>
      <w:r w:rsidRPr="005943E5">
        <w:rPr>
          <w:rFonts w:ascii="Arial" w:hAnsi="Arial" w:cs="Arial"/>
          <w:color w:val="000000"/>
          <w:sz w:val="22"/>
          <w:szCs w:val="22"/>
        </w:rPr>
        <w:t>10.1.3º</w:t>
      </w:r>
      <w:r w:rsidRPr="005943E5">
        <w:rPr>
          <w:rFonts w:ascii="Arial" w:hAnsi="Arial" w:cs="Arial"/>
          <w:sz w:val="22"/>
          <w:szCs w:val="22"/>
        </w:rPr>
        <w:t xml:space="preserve"> Os projetos de venda selecionados resultarão na celebração de contratos com a Prefeitura os quais deverão estabelecer os direitos, obrigações e responsabilidades das partes, em conformidade com os termos da chamada pública. </w:t>
      </w:r>
    </w:p>
    <w:p w:rsidR="000975CC" w:rsidRPr="005943E5" w:rsidRDefault="000975CC" w:rsidP="00AC7434">
      <w:pPr>
        <w:spacing w:line="276" w:lineRule="auto"/>
        <w:jc w:val="both"/>
        <w:rPr>
          <w:rFonts w:ascii="Arial" w:hAnsi="Arial" w:cs="Arial"/>
          <w:sz w:val="22"/>
          <w:szCs w:val="22"/>
        </w:rPr>
      </w:pPr>
    </w:p>
    <w:p w:rsidR="000975CC" w:rsidRPr="005943E5" w:rsidRDefault="000975CC" w:rsidP="00AC7434">
      <w:pPr>
        <w:spacing w:line="276" w:lineRule="auto"/>
        <w:jc w:val="both"/>
        <w:rPr>
          <w:rFonts w:ascii="Arial" w:hAnsi="Arial" w:cs="Arial"/>
          <w:sz w:val="22"/>
          <w:szCs w:val="22"/>
        </w:rPr>
      </w:pPr>
      <w:r w:rsidRPr="005943E5">
        <w:rPr>
          <w:rFonts w:ascii="Arial" w:hAnsi="Arial" w:cs="Arial"/>
          <w:color w:val="000000"/>
          <w:sz w:val="22"/>
          <w:szCs w:val="22"/>
        </w:rPr>
        <w:t>10.1.4º</w:t>
      </w:r>
      <w:r w:rsidRPr="005943E5">
        <w:rPr>
          <w:rFonts w:ascii="Arial" w:hAnsi="Arial" w:cs="Arial"/>
          <w:sz w:val="22"/>
          <w:szCs w:val="22"/>
        </w:rPr>
        <w:t xml:space="preserve"> O limite individual de venda do agricultor familiar e do empreendedor familiar rural para a alimentação escolar deverá respeitar o valor máximo de R$ 20.000,00 (vinte mil reais), por DAP Familiar /ano/entidade executora, e obedecerão as seguintes regras: </w:t>
      </w:r>
    </w:p>
    <w:p w:rsidR="000975CC" w:rsidRPr="005943E5" w:rsidRDefault="000975CC" w:rsidP="00AC7434">
      <w:pPr>
        <w:spacing w:line="276" w:lineRule="auto"/>
        <w:jc w:val="both"/>
        <w:rPr>
          <w:rFonts w:ascii="Arial" w:hAnsi="Arial" w:cs="Arial"/>
          <w:sz w:val="22"/>
          <w:szCs w:val="22"/>
        </w:rPr>
      </w:pPr>
    </w:p>
    <w:p w:rsidR="000975CC" w:rsidRPr="005943E5" w:rsidRDefault="000975CC" w:rsidP="00AC7434">
      <w:pPr>
        <w:spacing w:line="276" w:lineRule="auto"/>
        <w:jc w:val="both"/>
        <w:rPr>
          <w:rFonts w:ascii="Arial" w:hAnsi="Arial" w:cs="Arial"/>
          <w:sz w:val="22"/>
          <w:szCs w:val="22"/>
        </w:rPr>
      </w:pPr>
      <w:r w:rsidRPr="005943E5">
        <w:rPr>
          <w:rFonts w:ascii="Arial" w:hAnsi="Arial" w:cs="Arial"/>
          <w:color w:val="000000"/>
          <w:sz w:val="22"/>
          <w:szCs w:val="22"/>
        </w:rPr>
        <w:t>10.1.4º</w:t>
      </w:r>
      <w:r w:rsidRPr="005943E5">
        <w:rPr>
          <w:rFonts w:ascii="Arial" w:hAnsi="Arial" w:cs="Arial"/>
          <w:sz w:val="22"/>
          <w:szCs w:val="22"/>
        </w:rPr>
        <w:t>. I - Para a comercialização com fornecedores individuais e grupos informais, os contratos individuais firmados deverão respeitar o valor máximo de R$ 20.000,00 (vinte mil reais), por DAP Familiar /ano/</w:t>
      </w:r>
      <w:proofErr w:type="spellStart"/>
      <w:proofErr w:type="gramStart"/>
      <w:r w:rsidRPr="005943E5">
        <w:rPr>
          <w:rFonts w:ascii="Arial" w:hAnsi="Arial" w:cs="Arial"/>
          <w:sz w:val="22"/>
          <w:szCs w:val="22"/>
        </w:rPr>
        <w:t>EEx</w:t>
      </w:r>
      <w:proofErr w:type="spellEnd"/>
      <w:proofErr w:type="gramEnd"/>
      <w:r w:rsidRPr="005943E5">
        <w:rPr>
          <w:rFonts w:ascii="Arial" w:hAnsi="Arial" w:cs="Arial"/>
          <w:sz w:val="22"/>
          <w:szCs w:val="22"/>
        </w:rPr>
        <w:t xml:space="preserve">. </w:t>
      </w:r>
    </w:p>
    <w:p w:rsidR="000975CC" w:rsidRPr="005943E5" w:rsidRDefault="000975CC" w:rsidP="00AC7434">
      <w:pPr>
        <w:spacing w:line="276" w:lineRule="auto"/>
        <w:jc w:val="both"/>
        <w:rPr>
          <w:rFonts w:ascii="Arial" w:hAnsi="Arial" w:cs="Arial"/>
          <w:sz w:val="22"/>
          <w:szCs w:val="22"/>
        </w:rPr>
      </w:pPr>
    </w:p>
    <w:p w:rsidR="000975CC" w:rsidRPr="005943E5" w:rsidRDefault="000975CC" w:rsidP="00AC7434">
      <w:pPr>
        <w:spacing w:line="276" w:lineRule="auto"/>
        <w:jc w:val="both"/>
        <w:rPr>
          <w:rFonts w:ascii="Arial" w:hAnsi="Arial" w:cs="Arial"/>
          <w:sz w:val="22"/>
          <w:szCs w:val="22"/>
        </w:rPr>
      </w:pPr>
      <w:r w:rsidRPr="005943E5">
        <w:rPr>
          <w:rFonts w:ascii="Arial" w:hAnsi="Arial" w:cs="Arial"/>
          <w:color w:val="000000"/>
          <w:sz w:val="22"/>
          <w:szCs w:val="22"/>
        </w:rPr>
        <w:t>10.1.4º</w:t>
      </w:r>
      <w:r w:rsidRPr="005943E5">
        <w:rPr>
          <w:rFonts w:ascii="Arial" w:hAnsi="Arial" w:cs="Arial"/>
          <w:sz w:val="22"/>
          <w:szCs w:val="22"/>
        </w:rPr>
        <w:t xml:space="preserve">. II - Para a comercialização com grupos formais o montante máximo a ser contratado será o resultado do número de agricultores familiares, munidos de DAP Familiar, inscritos na DAP Jurídica multiplicado pelo limite individual de comercialização, utilizando a seguinte fórmula: </w:t>
      </w:r>
    </w:p>
    <w:p w:rsidR="00971FCA" w:rsidRPr="005943E5" w:rsidRDefault="00971FCA" w:rsidP="00AC7434">
      <w:pPr>
        <w:spacing w:line="276" w:lineRule="auto"/>
        <w:jc w:val="both"/>
        <w:rPr>
          <w:rFonts w:ascii="Arial" w:hAnsi="Arial" w:cs="Arial"/>
          <w:sz w:val="22"/>
          <w:szCs w:val="22"/>
        </w:rPr>
      </w:pPr>
    </w:p>
    <w:p w:rsidR="000975CC" w:rsidRPr="005943E5" w:rsidRDefault="000975CC" w:rsidP="00AC7434">
      <w:pPr>
        <w:spacing w:line="276" w:lineRule="auto"/>
        <w:jc w:val="both"/>
        <w:rPr>
          <w:rFonts w:ascii="Arial" w:hAnsi="Arial" w:cs="Arial"/>
          <w:sz w:val="22"/>
          <w:szCs w:val="22"/>
        </w:rPr>
      </w:pPr>
      <w:r w:rsidRPr="005943E5">
        <w:rPr>
          <w:rFonts w:ascii="Arial" w:hAnsi="Arial" w:cs="Arial"/>
          <w:sz w:val="22"/>
          <w:szCs w:val="22"/>
        </w:rPr>
        <w:t>Valor máximo a ser contratado = nº de agricultores familiares (</w:t>
      </w:r>
      <w:proofErr w:type="spellStart"/>
      <w:r w:rsidRPr="005943E5">
        <w:rPr>
          <w:rFonts w:ascii="Arial" w:hAnsi="Arial" w:cs="Arial"/>
          <w:sz w:val="22"/>
          <w:szCs w:val="22"/>
        </w:rPr>
        <w:t>DAPs</w:t>
      </w:r>
      <w:proofErr w:type="spellEnd"/>
      <w:r w:rsidRPr="005943E5">
        <w:rPr>
          <w:rFonts w:ascii="Arial" w:hAnsi="Arial" w:cs="Arial"/>
          <w:sz w:val="22"/>
          <w:szCs w:val="22"/>
        </w:rPr>
        <w:t xml:space="preserve"> familiares) inscritos na DAP jurídica x R$ 20.000,00. </w:t>
      </w:r>
    </w:p>
    <w:p w:rsidR="000975CC" w:rsidRPr="005943E5" w:rsidRDefault="000975CC" w:rsidP="00AC7434">
      <w:pPr>
        <w:spacing w:line="276" w:lineRule="auto"/>
        <w:jc w:val="both"/>
        <w:rPr>
          <w:rFonts w:ascii="Arial" w:hAnsi="Arial" w:cs="Arial"/>
          <w:sz w:val="22"/>
          <w:szCs w:val="22"/>
        </w:rPr>
      </w:pPr>
    </w:p>
    <w:p w:rsidR="000975CC" w:rsidRPr="005943E5" w:rsidRDefault="000975CC" w:rsidP="00AC7434">
      <w:pPr>
        <w:spacing w:line="276" w:lineRule="auto"/>
        <w:jc w:val="both"/>
        <w:rPr>
          <w:rFonts w:ascii="Arial" w:hAnsi="Arial" w:cs="Arial"/>
          <w:sz w:val="22"/>
          <w:szCs w:val="22"/>
        </w:rPr>
      </w:pPr>
      <w:r w:rsidRPr="005943E5">
        <w:rPr>
          <w:rFonts w:ascii="Arial" w:hAnsi="Arial" w:cs="Arial"/>
          <w:color w:val="000000"/>
          <w:sz w:val="22"/>
          <w:szCs w:val="22"/>
        </w:rPr>
        <w:t>10.1.5º</w:t>
      </w:r>
      <w:r w:rsidRPr="005943E5">
        <w:rPr>
          <w:rFonts w:ascii="Arial" w:hAnsi="Arial" w:cs="Arial"/>
          <w:sz w:val="22"/>
          <w:szCs w:val="22"/>
        </w:rPr>
        <w:t xml:space="preserve"> Cabe às cooperativas e/ou associações que firmarem contratos com a Prefeitura, a responsabilidade pelo controle do atendimento do limite individual de venda nos casos de comercialização com os grupos formais.</w:t>
      </w:r>
    </w:p>
    <w:p w:rsidR="000975CC" w:rsidRPr="005943E5" w:rsidRDefault="000975CC" w:rsidP="00AC7434">
      <w:pPr>
        <w:spacing w:line="276" w:lineRule="auto"/>
        <w:jc w:val="both"/>
        <w:rPr>
          <w:rFonts w:ascii="Arial" w:hAnsi="Arial" w:cs="Arial"/>
          <w:sz w:val="22"/>
          <w:szCs w:val="22"/>
        </w:rPr>
      </w:pPr>
    </w:p>
    <w:p w:rsidR="000975CC" w:rsidRPr="005943E5" w:rsidRDefault="000975CC" w:rsidP="00AC7434">
      <w:pPr>
        <w:spacing w:line="276" w:lineRule="auto"/>
        <w:jc w:val="both"/>
        <w:rPr>
          <w:rFonts w:ascii="Arial" w:hAnsi="Arial" w:cs="Arial"/>
          <w:sz w:val="22"/>
          <w:szCs w:val="22"/>
        </w:rPr>
      </w:pPr>
      <w:r w:rsidRPr="005943E5">
        <w:rPr>
          <w:rFonts w:ascii="Arial" w:hAnsi="Arial" w:cs="Arial"/>
          <w:color w:val="000000"/>
          <w:sz w:val="22"/>
          <w:szCs w:val="22"/>
        </w:rPr>
        <w:t>10.1.6º</w:t>
      </w:r>
      <w:r w:rsidRPr="005943E5">
        <w:rPr>
          <w:rFonts w:ascii="Arial" w:hAnsi="Arial" w:cs="Arial"/>
          <w:sz w:val="22"/>
          <w:szCs w:val="22"/>
        </w:rPr>
        <w:t xml:space="preserve"> Cabe à Prefeitura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0975CC" w:rsidRPr="005943E5" w:rsidRDefault="000975CC" w:rsidP="005943E5">
      <w:pPr>
        <w:spacing w:line="276" w:lineRule="auto"/>
        <w:rPr>
          <w:rFonts w:ascii="Arial" w:hAnsi="Arial" w:cs="Arial"/>
          <w:sz w:val="22"/>
          <w:szCs w:val="22"/>
        </w:rPr>
      </w:pPr>
    </w:p>
    <w:p w:rsidR="000975CC" w:rsidRPr="005943E5" w:rsidRDefault="000975CC" w:rsidP="005943E5">
      <w:pPr>
        <w:spacing w:line="276" w:lineRule="auto"/>
        <w:rPr>
          <w:rFonts w:ascii="Arial" w:hAnsi="Arial" w:cs="Arial"/>
          <w:b/>
          <w:sz w:val="22"/>
          <w:szCs w:val="22"/>
        </w:rPr>
      </w:pPr>
      <w:r w:rsidRPr="005943E5">
        <w:rPr>
          <w:rFonts w:ascii="Arial" w:hAnsi="Arial" w:cs="Arial"/>
          <w:b/>
          <w:sz w:val="22"/>
          <w:szCs w:val="22"/>
        </w:rPr>
        <w:t>11. JUSTIFICATIVA:</w:t>
      </w:r>
    </w:p>
    <w:p w:rsidR="000975CC" w:rsidRPr="005943E5" w:rsidRDefault="000975CC" w:rsidP="005943E5">
      <w:pPr>
        <w:spacing w:line="276" w:lineRule="auto"/>
        <w:rPr>
          <w:rFonts w:ascii="Arial" w:hAnsi="Arial" w:cs="Arial"/>
          <w:sz w:val="22"/>
          <w:szCs w:val="22"/>
        </w:rPr>
      </w:pPr>
    </w:p>
    <w:p w:rsidR="000975CC" w:rsidRPr="005943E5" w:rsidRDefault="000975CC" w:rsidP="005943E5">
      <w:pPr>
        <w:pStyle w:val="NormalWeb"/>
        <w:spacing w:after="167" w:line="276" w:lineRule="auto"/>
        <w:rPr>
          <w:rFonts w:ascii="Arial" w:hAnsi="Arial" w:cs="Arial"/>
          <w:sz w:val="22"/>
          <w:szCs w:val="22"/>
          <w:lang w:val="pt-BR"/>
        </w:rPr>
      </w:pPr>
      <w:r w:rsidRPr="005943E5">
        <w:rPr>
          <w:rFonts w:ascii="Arial" w:hAnsi="Arial" w:cs="Arial"/>
          <w:sz w:val="22"/>
          <w:szCs w:val="22"/>
          <w:lang w:val="pt-BR"/>
        </w:rPr>
        <w:t>Segundo a LEI Nº 11.947, DE 16 DE JUNHO DE 2009 que dispõe sobre o atendimento da alimentação escolar e do Programa Dinheiro Direto na Escola aos alunos da educação básica.</w:t>
      </w:r>
    </w:p>
    <w:p w:rsidR="000975CC" w:rsidRPr="005943E5" w:rsidRDefault="000975CC" w:rsidP="005943E5">
      <w:pPr>
        <w:spacing w:before="100" w:beforeAutospacing="1" w:after="100" w:afterAutospacing="1" w:line="276" w:lineRule="auto"/>
        <w:ind w:firstLine="748"/>
        <w:jc w:val="both"/>
        <w:rPr>
          <w:rFonts w:ascii="Arial" w:hAnsi="Arial" w:cs="Arial"/>
          <w:sz w:val="22"/>
          <w:szCs w:val="22"/>
        </w:rPr>
      </w:pPr>
      <w:r w:rsidRPr="005943E5">
        <w:rPr>
          <w:rFonts w:ascii="Arial" w:hAnsi="Arial" w:cs="Arial"/>
          <w:sz w:val="22"/>
          <w:szCs w:val="22"/>
        </w:rPr>
        <w:t>“Art. 1</w:t>
      </w:r>
      <w:r w:rsidRPr="005943E5">
        <w:rPr>
          <w:rFonts w:ascii="Arial" w:hAnsi="Arial" w:cs="Arial"/>
          <w:sz w:val="22"/>
          <w:szCs w:val="22"/>
          <w:u w:val="single"/>
          <w:vertAlign w:val="superscript"/>
        </w:rPr>
        <w:t>o</w:t>
      </w:r>
      <w:r w:rsidRPr="005943E5">
        <w:rPr>
          <w:rFonts w:ascii="Arial" w:hAnsi="Arial" w:cs="Arial"/>
          <w:sz w:val="22"/>
          <w:szCs w:val="22"/>
        </w:rPr>
        <w:t>  Para os efeitos desta Lei, entende-se por alimentação escolar todo alimento oferecido no ambiente escolar, independentemente de sua origem, durante o período letivo.”</w:t>
      </w:r>
    </w:p>
    <w:p w:rsidR="000975CC" w:rsidRPr="005943E5" w:rsidRDefault="000975CC" w:rsidP="005943E5">
      <w:pPr>
        <w:spacing w:line="276" w:lineRule="auto"/>
        <w:jc w:val="both"/>
        <w:rPr>
          <w:rFonts w:ascii="Arial" w:hAnsi="Arial" w:cs="Arial"/>
          <w:sz w:val="22"/>
          <w:szCs w:val="22"/>
        </w:rPr>
      </w:pPr>
      <w:r w:rsidRPr="005943E5">
        <w:rPr>
          <w:rFonts w:ascii="Arial" w:hAnsi="Arial" w:cs="Arial"/>
          <w:sz w:val="22"/>
          <w:szCs w:val="22"/>
        </w:rPr>
        <w:t>São diretrizes da alimentação escolar:</w:t>
      </w:r>
    </w:p>
    <w:p w:rsidR="000975CC" w:rsidRPr="005943E5" w:rsidRDefault="000975CC" w:rsidP="005943E5">
      <w:pPr>
        <w:spacing w:line="276" w:lineRule="auto"/>
        <w:jc w:val="both"/>
        <w:rPr>
          <w:rFonts w:ascii="Arial" w:hAnsi="Arial" w:cs="Arial"/>
          <w:sz w:val="22"/>
          <w:szCs w:val="22"/>
        </w:rPr>
      </w:pPr>
    </w:p>
    <w:p w:rsidR="000975CC" w:rsidRPr="005943E5" w:rsidRDefault="000975CC" w:rsidP="005943E5">
      <w:pPr>
        <w:pStyle w:val="NormalWeb"/>
        <w:spacing w:after="167" w:line="276" w:lineRule="auto"/>
        <w:rPr>
          <w:rFonts w:ascii="Arial" w:hAnsi="Arial" w:cs="Arial"/>
          <w:sz w:val="22"/>
          <w:szCs w:val="22"/>
          <w:lang w:val="pt-BR"/>
        </w:rPr>
      </w:pPr>
      <w:r w:rsidRPr="005943E5">
        <w:rPr>
          <w:rFonts w:ascii="Arial" w:hAnsi="Arial" w:cs="Arial"/>
          <w:sz w:val="22"/>
          <w:szCs w:val="22"/>
          <w:lang w:val="pt-BR"/>
        </w:rPr>
        <w:t>“Art. 2º São diretrizes da alimentação escolar:”</w:t>
      </w:r>
    </w:p>
    <w:p w:rsidR="000975CC" w:rsidRPr="005943E5" w:rsidRDefault="000975CC" w:rsidP="005943E5">
      <w:pPr>
        <w:pStyle w:val="NormalWeb"/>
        <w:spacing w:after="167" w:line="276" w:lineRule="auto"/>
        <w:rPr>
          <w:rFonts w:ascii="Arial" w:hAnsi="Arial" w:cs="Arial"/>
          <w:sz w:val="22"/>
          <w:szCs w:val="22"/>
          <w:lang w:val="pt-BR"/>
        </w:rPr>
      </w:pPr>
      <w:r w:rsidRPr="005943E5">
        <w:rPr>
          <w:rFonts w:ascii="Arial" w:hAnsi="Arial" w:cs="Arial"/>
          <w:sz w:val="22"/>
          <w:szCs w:val="22"/>
          <w:lang w:val="pt-BR"/>
        </w:rPr>
        <w:t>“I - o emprego da alimentação saudável e adequada, compreendendo o uso de alimentos variados, seguros, que respeitem a cultura, as tradições e os hábitos alimentares saudáveis, contribuindo para o crescimento e o desenvolvimento dos alunos e para a melhoria do rendimento escolar, em conformidade com a sua faixa etária e seu estado de saúde, inclusive dos que necessitam de atenção específica;”</w:t>
      </w:r>
    </w:p>
    <w:p w:rsidR="000975CC" w:rsidRPr="005943E5" w:rsidRDefault="000975CC" w:rsidP="005943E5">
      <w:pPr>
        <w:pStyle w:val="NormalWeb"/>
        <w:spacing w:after="167" w:line="276" w:lineRule="auto"/>
        <w:rPr>
          <w:rFonts w:ascii="Arial" w:hAnsi="Arial" w:cs="Arial"/>
          <w:sz w:val="22"/>
          <w:szCs w:val="22"/>
          <w:lang w:val="pt-BR"/>
        </w:rPr>
      </w:pPr>
      <w:r w:rsidRPr="005943E5">
        <w:rPr>
          <w:rFonts w:ascii="Arial" w:hAnsi="Arial" w:cs="Arial"/>
          <w:sz w:val="22"/>
          <w:szCs w:val="22"/>
          <w:lang w:val="pt-BR"/>
        </w:rPr>
        <w:t xml:space="preserve">“V - o apoio ao desenvolvimento sustentável, com incentivos para a aquisição de gêneros alimentícios diversificados, produzidos em âmbito local e preferencialmente pela agricultura familiar e </w:t>
      </w:r>
      <w:r w:rsidRPr="005943E5">
        <w:rPr>
          <w:rFonts w:ascii="Arial" w:hAnsi="Arial" w:cs="Arial"/>
          <w:sz w:val="22"/>
          <w:szCs w:val="22"/>
          <w:lang w:val="pt-BR"/>
        </w:rPr>
        <w:lastRenderedPageBreak/>
        <w:t>pelos empreendedores familiares rurais, priorizando as comunidades tradicionais indígenas e de remanescentes de quilombos;”</w:t>
      </w:r>
    </w:p>
    <w:p w:rsidR="000975CC" w:rsidRPr="005943E5" w:rsidRDefault="000975CC" w:rsidP="005943E5">
      <w:pPr>
        <w:pStyle w:val="NormalWeb"/>
        <w:spacing w:after="167" w:line="276" w:lineRule="auto"/>
        <w:rPr>
          <w:rFonts w:ascii="Arial" w:hAnsi="Arial" w:cs="Arial"/>
          <w:sz w:val="22"/>
          <w:szCs w:val="22"/>
          <w:lang w:val="pt-BR"/>
        </w:rPr>
      </w:pPr>
      <w:r w:rsidRPr="005943E5">
        <w:rPr>
          <w:rFonts w:ascii="Arial" w:hAnsi="Arial" w:cs="Arial"/>
          <w:sz w:val="22"/>
          <w:szCs w:val="22"/>
          <w:lang w:val="pt-BR"/>
        </w:rPr>
        <w:t xml:space="preserve">“VI - o direito à alimentação escolar, visando a garantir segurança alimentar e nutricional dos alunos, com acesso de forma igualitária, respeitando as diferenças biológicas entre idades e condições de saúde dos alunos que necessitem de atenção específica e aqueles que se </w:t>
      </w:r>
      <w:proofErr w:type="gramStart"/>
      <w:r w:rsidRPr="005943E5">
        <w:rPr>
          <w:rFonts w:ascii="Arial" w:hAnsi="Arial" w:cs="Arial"/>
          <w:sz w:val="22"/>
          <w:szCs w:val="22"/>
          <w:lang w:val="pt-BR"/>
        </w:rPr>
        <w:t>encontram</w:t>
      </w:r>
      <w:proofErr w:type="gramEnd"/>
      <w:r w:rsidRPr="005943E5">
        <w:rPr>
          <w:rFonts w:ascii="Arial" w:hAnsi="Arial" w:cs="Arial"/>
          <w:sz w:val="22"/>
          <w:szCs w:val="22"/>
          <w:lang w:val="pt-BR"/>
        </w:rPr>
        <w:t xml:space="preserve"> em vulnerabilidade social.”</w:t>
      </w:r>
    </w:p>
    <w:p w:rsidR="000975CC" w:rsidRPr="005943E5" w:rsidRDefault="000975CC" w:rsidP="005943E5">
      <w:pPr>
        <w:pStyle w:val="NormalWeb"/>
        <w:spacing w:after="167" w:line="276" w:lineRule="auto"/>
        <w:rPr>
          <w:rFonts w:ascii="Arial" w:hAnsi="Arial" w:cs="Arial"/>
          <w:sz w:val="22"/>
          <w:szCs w:val="22"/>
          <w:lang w:val="pt-BR"/>
        </w:rPr>
      </w:pPr>
      <w:r w:rsidRPr="005943E5">
        <w:rPr>
          <w:rFonts w:ascii="Arial" w:hAnsi="Arial" w:cs="Arial"/>
          <w:sz w:val="22"/>
          <w:szCs w:val="22"/>
          <w:lang w:val="pt-BR"/>
        </w:rPr>
        <w:t>“Art. 4º O Programa Nacional de Alimentação Escolar PNAE tem por objetivo contribuir para o crescimento e o desenvolvimento biopsicossocial, a aprendizagem, o rendimento escolar e a formação de hábitos alimentar saudáveis dos alunos, por meio de ações de educação alimentar e nutricional e da oferta de refeições que cubram as suas necessidades nutricionais durante o período letivo.”</w:t>
      </w:r>
    </w:p>
    <w:p w:rsidR="000975CC" w:rsidRPr="005943E5" w:rsidRDefault="000975CC" w:rsidP="005943E5">
      <w:pPr>
        <w:spacing w:before="100" w:beforeAutospacing="1" w:after="100" w:afterAutospacing="1" w:line="276" w:lineRule="auto"/>
        <w:ind w:firstLine="748"/>
        <w:jc w:val="both"/>
        <w:rPr>
          <w:rFonts w:ascii="Arial" w:hAnsi="Arial" w:cs="Arial"/>
          <w:bCs/>
          <w:sz w:val="22"/>
          <w:szCs w:val="22"/>
        </w:rPr>
      </w:pPr>
      <w:r w:rsidRPr="005943E5">
        <w:rPr>
          <w:rFonts w:ascii="Arial" w:hAnsi="Arial" w:cs="Arial"/>
          <w:sz w:val="22"/>
          <w:szCs w:val="22"/>
        </w:rPr>
        <w:t xml:space="preserve"> “V - o apoio ao desenvolvimento sustentável, com incentivos para a aquisição de gêneros alimentícios diversificados, produzidos em âmbito local e preferencialmente pela agricultura familiar e pelos empreendedores familiares rurais, priorizando as comunidades tradicionais indígenas e de remanescentes de quilombos”.</w:t>
      </w:r>
    </w:p>
    <w:p w:rsidR="000975CC" w:rsidRPr="005943E5" w:rsidRDefault="000975CC" w:rsidP="005943E5">
      <w:pPr>
        <w:spacing w:line="276" w:lineRule="auto"/>
        <w:jc w:val="both"/>
        <w:rPr>
          <w:rFonts w:ascii="Arial" w:hAnsi="Arial" w:cs="Arial"/>
          <w:sz w:val="22"/>
          <w:szCs w:val="22"/>
        </w:rPr>
      </w:pPr>
      <w:r w:rsidRPr="005943E5">
        <w:rPr>
          <w:rFonts w:ascii="Arial" w:hAnsi="Arial" w:cs="Arial"/>
          <w:sz w:val="22"/>
          <w:szCs w:val="22"/>
        </w:rPr>
        <w:t>A atual legislação do Programa Nacional de Alimentação Escolar (PNAE) vem transformando as</w:t>
      </w:r>
      <w:proofErr w:type="gramStart"/>
      <w:r w:rsidRPr="005943E5">
        <w:rPr>
          <w:rFonts w:ascii="Arial" w:hAnsi="Arial" w:cs="Arial"/>
          <w:sz w:val="22"/>
          <w:szCs w:val="22"/>
        </w:rPr>
        <w:t xml:space="preserve">  </w:t>
      </w:r>
      <w:proofErr w:type="gramEnd"/>
      <w:r w:rsidRPr="005943E5">
        <w:rPr>
          <w:rFonts w:ascii="Arial" w:hAnsi="Arial" w:cs="Arial"/>
          <w:sz w:val="22"/>
          <w:szCs w:val="22"/>
        </w:rPr>
        <w:t xml:space="preserve">escolas da rede pública de ensino em importante  mecanismo de escoamento da produção da agricultura. Promover a inclusão social no campo por meio do fortalecimento da agricultura familiar. </w:t>
      </w:r>
    </w:p>
    <w:p w:rsidR="000975CC" w:rsidRPr="005943E5" w:rsidRDefault="000975CC" w:rsidP="005943E5">
      <w:pPr>
        <w:spacing w:line="276" w:lineRule="auto"/>
        <w:jc w:val="both"/>
        <w:rPr>
          <w:rFonts w:ascii="Arial" w:hAnsi="Arial" w:cs="Arial"/>
          <w:sz w:val="22"/>
          <w:szCs w:val="22"/>
        </w:rPr>
      </w:pPr>
    </w:p>
    <w:p w:rsidR="000975CC" w:rsidRPr="005943E5" w:rsidRDefault="000975CC" w:rsidP="005943E5">
      <w:pPr>
        <w:spacing w:before="100" w:beforeAutospacing="1" w:after="100" w:afterAutospacing="1" w:line="276" w:lineRule="auto"/>
        <w:ind w:firstLine="748"/>
        <w:jc w:val="both"/>
        <w:rPr>
          <w:rFonts w:ascii="Arial" w:hAnsi="Arial" w:cs="Arial"/>
          <w:sz w:val="22"/>
          <w:szCs w:val="22"/>
        </w:rPr>
      </w:pPr>
      <w:r w:rsidRPr="005943E5">
        <w:rPr>
          <w:rFonts w:ascii="Arial" w:hAnsi="Arial" w:cs="Arial"/>
          <w:sz w:val="22"/>
          <w:szCs w:val="22"/>
        </w:rPr>
        <w:t xml:space="preserve"> “Art. 3</w:t>
      </w:r>
      <w:r w:rsidRPr="005943E5">
        <w:rPr>
          <w:rFonts w:ascii="Arial" w:hAnsi="Arial" w:cs="Arial"/>
          <w:sz w:val="22"/>
          <w:szCs w:val="22"/>
          <w:u w:val="single"/>
          <w:vertAlign w:val="superscript"/>
        </w:rPr>
        <w:t>o</w:t>
      </w:r>
      <w:r w:rsidRPr="005943E5">
        <w:rPr>
          <w:rFonts w:ascii="Arial" w:hAnsi="Arial" w:cs="Arial"/>
          <w:sz w:val="22"/>
          <w:szCs w:val="22"/>
        </w:rPr>
        <w:t>  A alimentação escolar é direito dos alunos da educação básica pública e dever do Estado e será promovida e incentivada com vistas no atendimento das diretrizes estabelecidas nesta Lei.</w:t>
      </w:r>
      <w:proofErr w:type="gramStart"/>
      <w:r w:rsidRPr="005943E5">
        <w:rPr>
          <w:rFonts w:ascii="Arial" w:hAnsi="Arial" w:cs="Arial"/>
          <w:sz w:val="22"/>
          <w:szCs w:val="22"/>
        </w:rPr>
        <w:t> “</w:t>
      </w:r>
      <w:proofErr w:type="gramEnd"/>
    </w:p>
    <w:p w:rsidR="000975CC" w:rsidRPr="005943E5" w:rsidRDefault="000975CC" w:rsidP="005943E5">
      <w:pPr>
        <w:spacing w:line="276" w:lineRule="auto"/>
        <w:jc w:val="both"/>
        <w:rPr>
          <w:rFonts w:ascii="Arial" w:hAnsi="Arial" w:cs="Arial"/>
          <w:sz w:val="22"/>
          <w:szCs w:val="22"/>
        </w:rPr>
      </w:pPr>
      <w:r w:rsidRPr="005943E5">
        <w:rPr>
          <w:rFonts w:ascii="Arial" w:hAnsi="Arial" w:cs="Arial"/>
          <w:sz w:val="22"/>
          <w:szCs w:val="22"/>
        </w:rPr>
        <w:t>O Programa tem o objetivo de garantir ao aluno em situação de Insegurança Alimentar e Nutricional, o acesso a alimentos em quantidade, qualidade e regularidade necessárias.</w:t>
      </w:r>
    </w:p>
    <w:p w:rsidR="000975CC" w:rsidRPr="005943E5" w:rsidRDefault="000975CC" w:rsidP="005943E5">
      <w:pPr>
        <w:spacing w:line="276" w:lineRule="auto"/>
        <w:jc w:val="both"/>
        <w:rPr>
          <w:rFonts w:ascii="Arial" w:hAnsi="Arial" w:cs="Arial"/>
          <w:sz w:val="22"/>
          <w:szCs w:val="22"/>
        </w:rPr>
      </w:pPr>
    </w:p>
    <w:p w:rsidR="000975CC" w:rsidRPr="005943E5" w:rsidRDefault="000975CC" w:rsidP="005943E5">
      <w:pPr>
        <w:spacing w:line="276" w:lineRule="auto"/>
        <w:jc w:val="both"/>
        <w:rPr>
          <w:rFonts w:ascii="Arial" w:hAnsi="Arial" w:cs="Arial"/>
          <w:sz w:val="22"/>
          <w:szCs w:val="22"/>
        </w:rPr>
      </w:pPr>
    </w:p>
    <w:p w:rsidR="000975CC" w:rsidRPr="005943E5" w:rsidRDefault="000975CC" w:rsidP="005943E5">
      <w:pPr>
        <w:spacing w:line="276" w:lineRule="auto"/>
        <w:jc w:val="both"/>
        <w:rPr>
          <w:rFonts w:ascii="Arial" w:hAnsi="Arial" w:cs="Arial"/>
          <w:sz w:val="22"/>
          <w:szCs w:val="22"/>
        </w:rPr>
      </w:pPr>
      <w:r w:rsidRPr="005943E5">
        <w:rPr>
          <w:rFonts w:ascii="Arial" w:hAnsi="Arial" w:cs="Arial"/>
          <w:sz w:val="22"/>
          <w:szCs w:val="22"/>
        </w:rPr>
        <w:t xml:space="preserve">            “Art. 14.  Do total dos recursos financeiros repassados pelo FNDE, no âmbito do PNAE, no mínimo 30% (trinta por cento) deverão ser utilizados na aquisição de gêneros alimentícios diretamente da agricultura familiar e do empreendedor familiar rural ou de suas organizações, priorizando-se os assentamentos da reforma agrária, as comunidades tradicionais indígenas e comunidades quilombolas.</w:t>
      </w:r>
      <w:proofErr w:type="gramStart"/>
      <w:r w:rsidRPr="005943E5">
        <w:rPr>
          <w:rFonts w:ascii="Arial" w:hAnsi="Arial" w:cs="Arial"/>
          <w:sz w:val="22"/>
          <w:szCs w:val="22"/>
        </w:rPr>
        <w:t> “</w:t>
      </w:r>
      <w:proofErr w:type="gramEnd"/>
    </w:p>
    <w:p w:rsidR="000975CC" w:rsidRPr="005943E5" w:rsidRDefault="000975CC" w:rsidP="005943E5">
      <w:pPr>
        <w:spacing w:line="276" w:lineRule="auto"/>
        <w:jc w:val="both"/>
        <w:rPr>
          <w:rFonts w:ascii="Arial" w:hAnsi="Arial" w:cs="Arial"/>
          <w:sz w:val="22"/>
          <w:szCs w:val="22"/>
        </w:rPr>
      </w:pPr>
      <w:r w:rsidRPr="005943E5">
        <w:rPr>
          <w:rFonts w:ascii="Arial" w:hAnsi="Arial" w:cs="Arial"/>
          <w:sz w:val="22"/>
          <w:szCs w:val="22"/>
        </w:rPr>
        <w:t xml:space="preserve"> </w:t>
      </w:r>
    </w:p>
    <w:p w:rsidR="000975CC" w:rsidRPr="005943E5" w:rsidRDefault="000975CC" w:rsidP="005943E5">
      <w:pPr>
        <w:spacing w:line="276" w:lineRule="auto"/>
        <w:jc w:val="both"/>
        <w:rPr>
          <w:rFonts w:ascii="Arial" w:hAnsi="Arial" w:cs="Arial"/>
          <w:sz w:val="22"/>
          <w:szCs w:val="22"/>
        </w:rPr>
      </w:pPr>
      <w:r w:rsidRPr="005943E5">
        <w:rPr>
          <w:rFonts w:ascii="Arial" w:hAnsi="Arial" w:cs="Arial"/>
          <w:sz w:val="22"/>
          <w:szCs w:val="22"/>
        </w:rPr>
        <w:t xml:space="preserve">A aquisição de alimentos da agricultura familiar com recursos do Fundo Nacional de Desenvolvimento da Educação (FNDE), o abastecimento do PNAE com alimentos da agricultura familiar é obrigatório. </w:t>
      </w:r>
    </w:p>
    <w:p w:rsidR="000975CC" w:rsidRPr="005943E5" w:rsidRDefault="000975CC" w:rsidP="005943E5">
      <w:pPr>
        <w:spacing w:line="276" w:lineRule="auto"/>
        <w:ind w:firstLine="709"/>
        <w:jc w:val="both"/>
        <w:rPr>
          <w:rFonts w:ascii="Arial" w:hAnsi="Arial" w:cs="Arial"/>
          <w:sz w:val="22"/>
          <w:szCs w:val="22"/>
        </w:rPr>
      </w:pPr>
    </w:p>
    <w:p w:rsidR="000975CC" w:rsidRPr="005943E5" w:rsidRDefault="000975CC" w:rsidP="005943E5">
      <w:pPr>
        <w:spacing w:before="100" w:beforeAutospacing="1" w:after="100" w:afterAutospacing="1" w:line="276" w:lineRule="auto"/>
        <w:ind w:firstLine="748"/>
        <w:jc w:val="both"/>
        <w:rPr>
          <w:rStyle w:val="Forte"/>
          <w:rFonts w:ascii="Arial" w:hAnsi="Arial" w:cs="Arial"/>
          <w:b w:val="0"/>
          <w:sz w:val="22"/>
          <w:szCs w:val="22"/>
        </w:rPr>
      </w:pPr>
      <w:r w:rsidRPr="005943E5">
        <w:rPr>
          <w:rFonts w:ascii="Arial" w:hAnsi="Arial" w:cs="Arial"/>
          <w:sz w:val="22"/>
          <w:szCs w:val="22"/>
        </w:rPr>
        <w:lastRenderedPageBreak/>
        <w:t xml:space="preserve">A aquisição de alimentos da agricultura familiar para a alimentação escolar do produtor rural visa atender também a </w:t>
      </w:r>
      <w:r w:rsidRPr="005943E5">
        <w:rPr>
          <w:rStyle w:val="Forte"/>
          <w:rFonts w:ascii="Arial" w:hAnsi="Arial" w:cs="Arial"/>
          <w:b w:val="0"/>
          <w:sz w:val="22"/>
          <w:szCs w:val="22"/>
        </w:rPr>
        <w:t xml:space="preserve">LEI Ordinária nº 5322/2013 de 27/06/2013. </w:t>
      </w:r>
    </w:p>
    <w:p w:rsidR="000975CC" w:rsidRPr="005943E5" w:rsidRDefault="000975CC" w:rsidP="005943E5">
      <w:pPr>
        <w:spacing w:before="100" w:beforeAutospacing="1" w:after="100" w:afterAutospacing="1" w:line="276" w:lineRule="auto"/>
        <w:ind w:firstLine="748"/>
        <w:jc w:val="both"/>
        <w:rPr>
          <w:rFonts w:ascii="Arial" w:hAnsi="Arial" w:cs="Arial"/>
          <w:sz w:val="22"/>
          <w:szCs w:val="22"/>
        </w:rPr>
      </w:pPr>
      <w:r w:rsidRPr="005943E5">
        <w:rPr>
          <w:rStyle w:val="Forte"/>
          <w:rFonts w:ascii="Arial" w:hAnsi="Arial" w:cs="Arial"/>
          <w:b w:val="0"/>
          <w:sz w:val="22"/>
          <w:szCs w:val="22"/>
        </w:rPr>
        <w:t xml:space="preserve"> </w:t>
      </w:r>
      <w:r w:rsidRPr="005943E5">
        <w:rPr>
          <w:rFonts w:ascii="Arial" w:hAnsi="Arial" w:cs="Arial"/>
          <w:sz w:val="22"/>
          <w:szCs w:val="22"/>
        </w:rPr>
        <w:t xml:space="preserve">ALTERA A REDAÇÃO DO ART. 2º DA LEI MUNICIPAL N. 4.973/2009, QUE “AUTORIZA O PODER EXECUTIVO A ADQUIRIR PRODUTOS PRODUZIDOS PELOS AGRICULTORES FAMILIARES DE </w:t>
      </w:r>
      <w:r w:rsidR="00432B9C" w:rsidRPr="005943E5">
        <w:rPr>
          <w:rFonts w:ascii="Arial" w:hAnsi="Arial" w:cs="Arial"/>
          <w:sz w:val="22"/>
          <w:szCs w:val="22"/>
        </w:rPr>
        <w:t>IPUIUNA/MG</w:t>
      </w:r>
      <w:r w:rsidRPr="005943E5">
        <w:rPr>
          <w:rFonts w:ascii="Arial" w:hAnsi="Arial" w:cs="Arial"/>
          <w:sz w:val="22"/>
          <w:szCs w:val="22"/>
        </w:rPr>
        <w:t>, PARA INCLUÍ-LOS NA MERENDA ESCOLAR DAS ESCOLAS DA REDE MUNICIPAL DE ENSINO E DÁ OUTRAS PROVIDÊNCIAS”.</w:t>
      </w:r>
    </w:p>
    <w:p w:rsidR="000975CC" w:rsidRPr="005943E5" w:rsidRDefault="000975CC" w:rsidP="005943E5">
      <w:pPr>
        <w:spacing w:before="100" w:beforeAutospacing="1" w:after="100" w:afterAutospacing="1" w:line="276" w:lineRule="auto"/>
        <w:ind w:firstLine="748"/>
        <w:jc w:val="both"/>
        <w:rPr>
          <w:rFonts w:ascii="Arial" w:hAnsi="Arial" w:cs="Arial"/>
          <w:sz w:val="22"/>
          <w:szCs w:val="22"/>
        </w:rPr>
      </w:pPr>
      <w:r w:rsidRPr="005943E5">
        <w:rPr>
          <w:rFonts w:ascii="Arial" w:hAnsi="Arial" w:cs="Arial"/>
          <w:sz w:val="22"/>
          <w:szCs w:val="22"/>
        </w:rPr>
        <w:t>“Art. 2º. O Programa Agricultura Familiar Urbana na Escola Cidadã constitui-se na aquisição de todos os itens que compõem a merenda escolar, prioritária e diretamente, dos produtores rurais familiares locais, bem como de cooperativas ou associações, compostas exclusivamente por produtores rurais familiares locais, para fins de complementação da refeição escolar na rede municipal de ensino”.</w:t>
      </w:r>
    </w:p>
    <w:p w:rsidR="000975CC" w:rsidRPr="005943E5" w:rsidRDefault="000975CC" w:rsidP="005943E5">
      <w:pPr>
        <w:spacing w:before="100" w:beforeAutospacing="1" w:after="100" w:afterAutospacing="1" w:line="276" w:lineRule="auto"/>
        <w:ind w:firstLine="748"/>
        <w:jc w:val="both"/>
        <w:rPr>
          <w:rFonts w:ascii="Arial" w:hAnsi="Arial" w:cs="Arial"/>
          <w:sz w:val="22"/>
          <w:szCs w:val="22"/>
        </w:rPr>
      </w:pPr>
      <w:r w:rsidRPr="005943E5">
        <w:rPr>
          <w:rFonts w:ascii="Arial" w:hAnsi="Arial" w:cs="Arial"/>
          <w:sz w:val="22"/>
          <w:szCs w:val="22"/>
        </w:rPr>
        <w:t xml:space="preserve">A Prefeitura de </w:t>
      </w:r>
      <w:r w:rsidR="00432B9C" w:rsidRPr="005943E5">
        <w:rPr>
          <w:rFonts w:ascii="Arial" w:hAnsi="Arial" w:cs="Arial"/>
          <w:sz w:val="22"/>
          <w:szCs w:val="22"/>
        </w:rPr>
        <w:t>Ipuiuna/MG</w:t>
      </w:r>
      <w:r w:rsidRPr="005943E5">
        <w:rPr>
          <w:rFonts w:ascii="Arial" w:hAnsi="Arial" w:cs="Arial"/>
          <w:sz w:val="22"/>
          <w:szCs w:val="22"/>
        </w:rPr>
        <w:t xml:space="preserve"> embasada na Lei Federal de nº 11.947/2009 justifica a prioridade na aquisição de alimentos da agricultura familiar do Agricultor Familiar Rural e ou Empreendedor Familiar Rural como Cooperativas ou Associações por chamada pública fundamentado na Resolução CD/FNDE nº 26 de 17 de junho de 2013. </w:t>
      </w:r>
    </w:p>
    <w:p w:rsidR="000975CC" w:rsidRPr="005943E5" w:rsidRDefault="000975CC" w:rsidP="005943E5">
      <w:pPr>
        <w:pStyle w:val="texto1"/>
        <w:spacing w:line="276" w:lineRule="auto"/>
        <w:ind w:firstLine="670"/>
        <w:rPr>
          <w:sz w:val="22"/>
          <w:szCs w:val="22"/>
        </w:rPr>
      </w:pPr>
      <w:r w:rsidRPr="005943E5">
        <w:rPr>
          <w:sz w:val="22"/>
          <w:szCs w:val="22"/>
        </w:rPr>
        <w:t>“Art. 20 A aquisição de gêneros alimentícios para o PNAE deverá ser realizada por meio de licitação pública, nos termos da Lei nº 8.666/1993 ou da Lei nº 10.520, de 17 de julho de 2002, ou, ainda, por dispensa do procedimento licitatório e nos termos do art. 14 da Lei nº 11.947/2009.</w:t>
      </w:r>
      <w:proofErr w:type="gramStart"/>
      <w:r w:rsidRPr="005943E5">
        <w:rPr>
          <w:sz w:val="22"/>
          <w:szCs w:val="22"/>
        </w:rPr>
        <w:t xml:space="preserve"> “</w:t>
      </w:r>
      <w:proofErr w:type="gramEnd"/>
    </w:p>
    <w:p w:rsidR="000975CC" w:rsidRPr="005943E5" w:rsidRDefault="000975CC" w:rsidP="005943E5">
      <w:pPr>
        <w:pStyle w:val="texto1"/>
        <w:spacing w:line="276" w:lineRule="auto"/>
        <w:ind w:firstLine="670"/>
        <w:rPr>
          <w:sz w:val="22"/>
          <w:szCs w:val="22"/>
        </w:rPr>
      </w:pPr>
      <w:r w:rsidRPr="005943E5">
        <w:rPr>
          <w:sz w:val="22"/>
          <w:szCs w:val="22"/>
        </w:rPr>
        <w:t>“Art. 14.  Do total dos recursos financeiros repassados pelo FNDE, no âmbito do PNAE, no mínimo 30% (trinta por cento) deverão ser utilizados na aquisição de gêneros alimentícios diretamente da agricultura familiar e do empreendedor familiar rural ou de suas organizações, priorizando-se os assentamentos da reforma agrária, as comunidades tradicionais indígenas e comunidades quilombolas.“</w:t>
      </w:r>
    </w:p>
    <w:p w:rsidR="000975CC" w:rsidRPr="005943E5" w:rsidRDefault="000975CC" w:rsidP="005943E5">
      <w:pPr>
        <w:pStyle w:val="texto1"/>
        <w:spacing w:line="276" w:lineRule="auto"/>
        <w:ind w:firstLine="670"/>
        <w:rPr>
          <w:sz w:val="22"/>
          <w:szCs w:val="22"/>
        </w:rPr>
      </w:pPr>
      <w:r w:rsidRPr="005943E5">
        <w:rPr>
          <w:sz w:val="22"/>
          <w:szCs w:val="22"/>
        </w:rPr>
        <w:t>“§ 1</w:t>
      </w:r>
      <w:r w:rsidRPr="005943E5">
        <w:rPr>
          <w:sz w:val="22"/>
          <w:szCs w:val="22"/>
          <w:u w:val="single"/>
          <w:vertAlign w:val="superscript"/>
        </w:rPr>
        <w:t>o</w:t>
      </w:r>
      <w:r w:rsidRPr="005943E5">
        <w:rPr>
          <w:sz w:val="22"/>
          <w:szCs w:val="22"/>
        </w:rPr>
        <w:t xml:space="preserve">  A aquisição de que trata este artigo poderá ser realizada dispensando-se o procedimento licitatório, desde que os preços sejam compatíveis com os vigentes no mercado local, observando-se os princípios inscritos no </w:t>
      </w:r>
      <w:hyperlink r:id="rId13" w:anchor="art37" w:history="1">
        <w:r w:rsidRPr="005943E5">
          <w:rPr>
            <w:rStyle w:val="Hyperlink"/>
            <w:sz w:val="22"/>
            <w:szCs w:val="22"/>
          </w:rPr>
          <w:t>art. 37 da Constituição Federal</w:t>
        </w:r>
      </w:hyperlink>
      <w:r w:rsidRPr="005943E5">
        <w:rPr>
          <w:sz w:val="22"/>
          <w:szCs w:val="22"/>
        </w:rPr>
        <w:t>, e os alimentos atendam às exigências do controle de qualidade estabelecidas pelas normas que regulamentam a matéria.”</w:t>
      </w:r>
    </w:p>
    <w:p w:rsidR="000975CC" w:rsidRPr="005943E5" w:rsidRDefault="000975CC" w:rsidP="005943E5">
      <w:pPr>
        <w:spacing w:line="276" w:lineRule="auto"/>
        <w:jc w:val="center"/>
        <w:rPr>
          <w:rFonts w:ascii="Arial" w:hAnsi="Arial" w:cs="Arial"/>
          <w:i/>
          <w:sz w:val="22"/>
          <w:szCs w:val="22"/>
        </w:rPr>
      </w:pPr>
    </w:p>
    <w:p w:rsidR="000975CC" w:rsidRPr="005943E5" w:rsidRDefault="00971FCA" w:rsidP="005943E5">
      <w:pPr>
        <w:spacing w:line="276" w:lineRule="auto"/>
        <w:jc w:val="center"/>
        <w:rPr>
          <w:rFonts w:ascii="Arial" w:hAnsi="Arial" w:cs="Arial"/>
          <w:sz w:val="22"/>
          <w:szCs w:val="22"/>
        </w:rPr>
      </w:pPr>
      <w:r w:rsidRPr="005943E5">
        <w:rPr>
          <w:rFonts w:ascii="Arial" w:hAnsi="Arial" w:cs="Arial"/>
          <w:sz w:val="22"/>
          <w:szCs w:val="22"/>
        </w:rPr>
        <w:t xml:space="preserve">Luciana Ferreira </w:t>
      </w:r>
    </w:p>
    <w:p w:rsidR="000975CC" w:rsidRPr="005943E5" w:rsidRDefault="000975CC" w:rsidP="005943E5">
      <w:pPr>
        <w:spacing w:line="276" w:lineRule="auto"/>
        <w:jc w:val="center"/>
        <w:rPr>
          <w:rFonts w:ascii="Arial" w:hAnsi="Arial" w:cs="Arial"/>
          <w:sz w:val="22"/>
          <w:szCs w:val="22"/>
        </w:rPr>
      </w:pPr>
      <w:r w:rsidRPr="005943E5">
        <w:rPr>
          <w:rFonts w:ascii="Arial" w:hAnsi="Arial" w:cs="Arial"/>
          <w:sz w:val="22"/>
          <w:szCs w:val="22"/>
        </w:rPr>
        <w:t>Nutricionista / Responsável Técnico</w:t>
      </w:r>
    </w:p>
    <w:p w:rsidR="000975CC" w:rsidRPr="005943E5" w:rsidRDefault="000975CC" w:rsidP="005943E5">
      <w:pPr>
        <w:spacing w:line="276" w:lineRule="auto"/>
        <w:jc w:val="center"/>
        <w:rPr>
          <w:rFonts w:ascii="Arial" w:hAnsi="Arial" w:cs="Arial"/>
          <w:sz w:val="22"/>
          <w:szCs w:val="22"/>
        </w:rPr>
      </w:pPr>
    </w:p>
    <w:p w:rsidR="000975CC" w:rsidRPr="005943E5" w:rsidRDefault="000975CC" w:rsidP="005943E5">
      <w:pPr>
        <w:spacing w:line="276" w:lineRule="auto"/>
        <w:jc w:val="center"/>
        <w:rPr>
          <w:rFonts w:ascii="Arial" w:hAnsi="Arial" w:cs="Arial"/>
          <w:sz w:val="22"/>
          <w:szCs w:val="22"/>
        </w:rPr>
      </w:pPr>
    </w:p>
    <w:p w:rsidR="000975CC" w:rsidRPr="005943E5" w:rsidRDefault="00971FCA" w:rsidP="005943E5">
      <w:pPr>
        <w:spacing w:line="276" w:lineRule="auto"/>
        <w:jc w:val="center"/>
        <w:rPr>
          <w:rFonts w:ascii="Arial" w:hAnsi="Arial" w:cs="Arial"/>
          <w:sz w:val="22"/>
          <w:szCs w:val="22"/>
        </w:rPr>
      </w:pPr>
      <w:r w:rsidRPr="005943E5">
        <w:rPr>
          <w:rFonts w:ascii="Arial" w:hAnsi="Arial" w:cs="Arial"/>
          <w:sz w:val="22"/>
          <w:szCs w:val="22"/>
        </w:rPr>
        <w:t xml:space="preserve">Marciana Cristina Fraga </w:t>
      </w:r>
    </w:p>
    <w:p w:rsidR="00B34377" w:rsidRPr="005943E5" w:rsidRDefault="000975CC" w:rsidP="00AC7434">
      <w:pPr>
        <w:spacing w:line="276" w:lineRule="auto"/>
        <w:jc w:val="center"/>
        <w:rPr>
          <w:rFonts w:ascii="Arial" w:hAnsi="Arial" w:cs="Arial"/>
          <w:b/>
          <w:color w:val="000000"/>
          <w:sz w:val="22"/>
          <w:szCs w:val="22"/>
          <w:u w:val="single"/>
        </w:rPr>
      </w:pPr>
      <w:r w:rsidRPr="005943E5">
        <w:rPr>
          <w:rFonts w:ascii="Arial" w:hAnsi="Arial" w:cs="Arial"/>
          <w:sz w:val="22"/>
          <w:szCs w:val="22"/>
        </w:rPr>
        <w:t>Secretária Municipal de Educação</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lastRenderedPageBreak/>
        <w:t>MODELO PROPOSTO DE CONTRATO DE VENDA</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(MODELO)</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 xml:space="preserve">CONTRATO N.º </w:t>
      </w:r>
      <w:r w:rsidR="00A374BF">
        <w:rPr>
          <w:rFonts w:ascii="Arial" w:hAnsi="Arial" w:cs="Arial"/>
          <w:color w:val="000000"/>
          <w:sz w:val="22"/>
          <w:szCs w:val="22"/>
          <w:lang w:val="pt-BR"/>
        </w:rPr>
        <w:t>XX</w:t>
      </w:r>
      <w:r w:rsidRPr="005943E5">
        <w:rPr>
          <w:rFonts w:ascii="Arial" w:hAnsi="Arial" w:cs="Arial"/>
          <w:color w:val="000000"/>
          <w:sz w:val="22"/>
          <w:szCs w:val="22"/>
          <w:lang w:val="pt-BR"/>
        </w:rPr>
        <w:t>/20</w:t>
      </w:r>
      <w:r w:rsidR="00A374BF">
        <w:rPr>
          <w:rFonts w:ascii="Arial" w:hAnsi="Arial" w:cs="Arial"/>
          <w:color w:val="000000"/>
          <w:sz w:val="22"/>
          <w:szCs w:val="22"/>
          <w:lang w:val="pt-BR"/>
        </w:rPr>
        <w:t>18</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 xml:space="preserve">CONTRATO DE AQUISIÇÃO </w:t>
      </w:r>
      <w:r w:rsidRPr="005943E5">
        <w:rPr>
          <w:rFonts w:ascii="Arial" w:eastAsia="Calibri" w:hAnsi="Arial" w:cs="Arial"/>
          <w:bCs/>
          <w:i/>
          <w:iCs/>
          <w:sz w:val="22"/>
          <w:szCs w:val="22"/>
          <w:lang w:val="pt-BR"/>
        </w:rPr>
        <w:t xml:space="preserve">DE </w:t>
      </w:r>
      <w:r w:rsidR="006D22C6" w:rsidRPr="005943E5">
        <w:rPr>
          <w:rFonts w:ascii="Arial" w:eastAsia="Calibri" w:hAnsi="Arial" w:cs="Arial"/>
          <w:bCs/>
          <w:iCs/>
          <w:sz w:val="22"/>
          <w:szCs w:val="22"/>
          <w:lang w:val="pt-BR"/>
        </w:rPr>
        <w:t>GÊNEROS ALIMENTÍCIOS DIRETAMENTE DA AGRICULTURA FAMILIAR E DO EMPREENDEDOR FAMILIAR RURAL</w:t>
      </w:r>
      <w:r w:rsidR="006D22C6" w:rsidRPr="005943E5">
        <w:rPr>
          <w:rFonts w:ascii="Arial" w:hAnsi="Arial" w:cs="Arial"/>
          <w:color w:val="000000"/>
          <w:sz w:val="22"/>
          <w:szCs w:val="22"/>
          <w:lang w:val="pt-BR"/>
        </w:rPr>
        <w:t xml:space="preserve"> </w:t>
      </w:r>
      <w:r w:rsidRPr="005943E5">
        <w:rPr>
          <w:rFonts w:ascii="Arial" w:hAnsi="Arial" w:cs="Arial"/>
          <w:color w:val="000000"/>
          <w:sz w:val="22"/>
          <w:szCs w:val="22"/>
          <w:lang w:val="pt-BR"/>
        </w:rPr>
        <w:t>PARA A ALIMENTAÇÃO ESCOLAR/PNAE</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A (nome da entidade executora), pessoa jurídica de direito público, com sede à Rua _____________, N.º _____, inscrita no CNPJ sob n.º _________________________, representada neste ato pelo (a) Prefeito (a) Municipal, o (a) </w:t>
      </w:r>
      <w:proofErr w:type="gramStart"/>
      <w:r w:rsidRPr="005943E5">
        <w:rPr>
          <w:rFonts w:ascii="Arial" w:hAnsi="Arial" w:cs="Arial"/>
          <w:color w:val="000000"/>
          <w:sz w:val="22"/>
          <w:szCs w:val="22"/>
          <w:lang w:val="pt-BR"/>
        </w:rPr>
        <w:t>Sr.</w:t>
      </w:r>
      <w:proofErr w:type="gramEnd"/>
      <w:r w:rsidRPr="005943E5">
        <w:rPr>
          <w:rFonts w:ascii="Arial" w:hAnsi="Arial" w:cs="Arial"/>
          <w:color w:val="000000"/>
          <w:sz w:val="22"/>
          <w:szCs w:val="22"/>
          <w:lang w:val="pt-BR"/>
        </w:rPr>
        <w:t xml:space="preserve"> (a) _____________________, doravante denominado CONTRATANTE, e por outro lado (nome do grupo formal ou informal ou fornecedor individual), com situado à Av. _____________, n.º____, em (município), inscrita no CNPJ sob n.º ________________________, (para grupo formal), CPF sob n.º_____________ ( grupos informais), doravante denominado (a) CONTRATADO (A), fundamentados nas disposições da</w:t>
      </w:r>
      <w:r w:rsidRPr="005943E5">
        <w:rPr>
          <w:rStyle w:val="apple-converted-space"/>
          <w:rFonts w:ascii="Arial" w:hAnsi="Arial" w:cs="Arial"/>
          <w:color w:val="000000"/>
          <w:sz w:val="22"/>
          <w:szCs w:val="22"/>
          <w:lang w:val="pt-BR"/>
        </w:rPr>
        <w:t> </w:t>
      </w:r>
      <w:hyperlink r:id="rId14" w:history="1">
        <w:r w:rsidRPr="005943E5">
          <w:rPr>
            <w:rStyle w:val="Hyperlink"/>
            <w:rFonts w:ascii="Arial" w:hAnsi="Arial" w:cs="Arial"/>
            <w:color w:val="0000EE"/>
            <w:sz w:val="22"/>
            <w:szCs w:val="22"/>
            <w:lang w:val="pt-BR"/>
          </w:rPr>
          <w:t>Lei nº 11.947/2009</w:t>
        </w:r>
      </w:hyperlink>
      <w:r w:rsidRPr="005943E5">
        <w:rPr>
          <w:rStyle w:val="apple-converted-space"/>
          <w:rFonts w:ascii="Arial" w:hAnsi="Arial" w:cs="Arial"/>
          <w:color w:val="000000"/>
          <w:sz w:val="22"/>
          <w:szCs w:val="22"/>
          <w:lang w:val="pt-BR"/>
        </w:rPr>
        <w:t> </w:t>
      </w:r>
      <w:r w:rsidRPr="005943E5">
        <w:rPr>
          <w:rFonts w:ascii="Arial" w:hAnsi="Arial" w:cs="Arial"/>
          <w:color w:val="000000"/>
          <w:sz w:val="22"/>
          <w:szCs w:val="22"/>
          <w:lang w:val="pt-BR"/>
        </w:rPr>
        <w:t>e da</w:t>
      </w:r>
      <w:r w:rsidRPr="005943E5">
        <w:rPr>
          <w:rStyle w:val="apple-converted-space"/>
          <w:rFonts w:ascii="Arial" w:hAnsi="Arial" w:cs="Arial"/>
          <w:color w:val="000000"/>
          <w:sz w:val="22"/>
          <w:szCs w:val="22"/>
          <w:lang w:val="pt-BR"/>
        </w:rPr>
        <w:t> </w:t>
      </w:r>
      <w:hyperlink r:id="rId15" w:history="1">
        <w:r w:rsidRPr="005943E5">
          <w:rPr>
            <w:rStyle w:val="Hyperlink"/>
            <w:rFonts w:ascii="Arial" w:hAnsi="Arial" w:cs="Arial"/>
            <w:color w:val="0000EE"/>
            <w:sz w:val="22"/>
            <w:szCs w:val="22"/>
            <w:lang w:val="pt-BR"/>
          </w:rPr>
          <w:t>Lei nº 8.666/93</w:t>
        </w:r>
      </w:hyperlink>
      <w:r w:rsidRPr="005943E5">
        <w:rPr>
          <w:rFonts w:ascii="Arial" w:hAnsi="Arial" w:cs="Arial"/>
          <w:color w:val="000000"/>
          <w:sz w:val="22"/>
          <w:szCs w:val="22"/>
          <w:lang w:val="pt-BR"/>
        </w:rPr>
        <w:t>, e tendo em vista o que consta na Chamada Pública nº _______, resolvem celebrar o presente contrato mediante as cláusulas que seguem:</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PRIMEIRA: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É objeto desta contratação a aquisição de </w:t>
      </w:r>
      <w:r w:rsidR="006D22C6" w:rsidRPr="005943E5">
        <w:rPr>
          <w:rFonts w:ascii="Arial" w:eastAsia="Calibri" w:hAnsi="Arial" w:cs="Arial"/>
          <w:bCs/>
          <w:i/>
          <w:iCs/>
          <w:sz w:val="22"/>
          <w:szCs w:val="22"/>
          <w:lang w:val="pt-BR"/>
        </w:rPr>
        <w:t>Aquisição de gêneros alimentícios diretamente da Agricultura Familiar e do empreendedor familiar rural</w:t>
      </w:r>
      <w:r w:rsidRPr="005943E5">
        <w:rPr>
          <w:rFonts w:ascii="Arial" w:hAnsi="Arial" w:cs="Arial"/>
          <w:color w:val="000000"/>
          <w:sz w:val="22"/>
          <w:szCs w:val="22"/>
          <w:lang w:val="pt-BR"/>
        </w:rPr>
        <w:t xml:space="preserve">, para alunos da rede de educação básica pública, verba FNDE/PNAE, ___ </w:t>
      </w:r>
      <w:r w:rsidR="009D75D0">
        <w:rPr>
          <w:rFonts w:ascii="Arial" w:hAnsi="Arial" w:cs="Arial"/>
          <w:color w:val="000000"/>
          <w:sz w:val="22"/>
          <w:szCs w:val="22"/>
          <w:lang w:val="pt-BR"/>
        </w:rPr>
        <w:t>ano</w:t>
      </w:r>
      <w:r w:rsidRPr="005943E5">
        <w:rPr>
          <w:rFonts w:ascii="Arial" w:hAnsi="Arial" w:cs="Arial"/>
          <w:color w:val="000000"/>
          <w:sz w:val="22"/>
          <w:szCs w:val="22"/>
          <w:lang w:val="pt-BR"/>
        </w:rPr>
        <w:t xml:space="preserve"> de 20</w:t>
      </w:r>
      <w:r w:rsidR="009D75D0">
        <w:rPr>
          <w:rFonts w:ascii="Arial" w:hAnsi="Arial" w:cs="Arial"/>
          <w:color w:val="000000"/>
          <w:sz w:val="22"/>
          <w:szCs w:val="22"/>
          <w:lang w:val="pt-BR"/>
        </w:rPr>
        <w:t>1</w:t>
      </w:r>
      <w:r w:rsidR="00AC7434">
        <w:rPr>
          <w:rFonts w:ascii="Arial" w:hAnsi="Arial" w:cs="Arial"/>
          <w:color w:val="000000"/>
          <w:sz w:val="22"/>
          <w:szCs w:val="22"/>
          <w:lang w:val="pt-BR"/>
        </w:rPr>
        <w:t>9</w:t>
      </w:r>
      <w:r w:rsidRPr="005943E5">
        <w:rPr>
          <w:rFonts w:ascii="Arial" w:hAnsi="Arial" w:cs="Arial"/>
          <w:color w:val="000000"/>
          <w:sz w:val="22"/>
          <w:szCs w:val="22"/>
          <w:lang w:val="pt-BR"/>
        </w:rPr>
        <w:t xml:space="preserve">, descritos no quadro previsto na Cláusula </w:t>
      </w:r>
      <w:proofErr w:type="gramStart"/>
      <w:r w:rsidRPr="005943E5">
        <w:rPr>
          <w:rFonts w:ascii="Arial" w:hAnsi="Arial" w:cs="Arial"/>
          <w:color w:val="000000"/>
          <w:sz w:val="22"/>
          <w:szCs w:val="22"/>
          <w:lang w:val="pt-BR"/>
        </w:rPr>
        <w:t>Quarta, todos</w:t>
      </w:r>
      <w:proofErr w:type="gramEnd"/>
      <w:r w:rsidRPr="005943E5">
        <w:rPr>
          <w:rFonts w:ascii="Arial" w:hAnsi="Arial" w:cs="Arial"/>
          <w:color w:val="000000"/>
          <w:sz w:val="22"/>
          <w:szCs w:val="22"/>
          <w:lang w:val="pt-BR"/>
        </w:rPr>
        <w:t xml:space="preserve"> de acordo com a chamada pública n.º _____, o qual fica fazendo parte integrante do presente contrato, independentemente de anexação ou transcrição.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SEGUNDA: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O CONTRATADO se compromete a fornecer </w:t>
      </w:r>
      <w:proofErr w:type="gramStart"/>
      <w:r w:rsidRPr="005943E5">
        <w:rPr>
          <w:rFonts w:ascii="Arial" w:hAnsi="Arial" w:cs="Arial"/>
          <w:color w:val="000000"/>
          <w:sz w:val="22"/>
          <w:szCs w:val="22"/>
          <w:lang w:val="pt-BR"/>
        </w:rPr>
        <w:t xml:space="preserve">o </w:t>
      </w:r>
      <w:r w:rsidR="006D22C6" w:rsidRPr="005943E5">
        <w:rPr>
          <w:rFonts w:ascii="Arial" w:eastAsia="Calibri" w:hAnsi="Arial" w:cs="Arial"/>
          <w:bCs/>
          <w:i/>
          <w:iCs/>
          <w:sz w:val="22"/>
          <w:szCs w:val="22"/>
          <w:lang w:val="pt-BR"/>
        </w:rPr>
        <w:t>gêneros</w:t>
      </w:r>
      <w:proofErr w:type="gramEnd"/>
      <w:r w:rsidR="006D22C6" w:rsidRPr="005943E5">
        <w:rPr>
          <w:rFonts w:ascii="Arial" w:eastAsia="Calibri" w:hAnsi="Arial" w:cs="Arial"/>
          <w:bCs/>
          <w:i/>
          <w:iCs/>
          <w:sz w:val="22"/>
          <w:szCs w:val="22"/>
          <w:lang w:val="pt-BR"/>
        </w:rPr>
        <w:t xml:space="preserve"> alimentícios diretamente da Agricultura Familiar e do empreendedor familiar rural</w:t>
      </w:r>
      <w:r w:rsidR="006D22C6" w:rsidRPr="005943E5">
        <w:rPr>
          <w:rFonts w:ascii="Arial" w:hAnsi="Arial" w:cs="Arial"/>
          <w:color w:val="000000"/>
          <w:sz w:val="22"/>
          <w:szCs w:val="22"/>
          <w:lang w:val="pt-BR"/>
        </w:rPr>
        <w:t xml:space="preserve"> </w:t>
      </w:r>
      <w:r w:rsidRPr="005943E5">
        <w:rPr>
          <w:rFonts w:ascii="Arial" w:hAnsi="Arial" w:cs="Arial"/>
          <w:color w:val="000000"/>
          <w:sz w:val="22"/>
          <w:szCs w:val="22"/>
          <w:lang w:val="pt-BR"/>
        </w:rPr>
        <w:t>ao CONTRATANTE conforme descrito na Cláusula Quarta deste Contrato.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TERCEIRA: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limite individual de venda</w:t>
      </w:r>
      <w:proofErr w:type="gramStart"/>
      <w:r w:rsidRPr="005943E5">
        <w:rPr>
          <w:rFonts w:ascii="Arial" w:hAnsi="Arial" w:cs="Arial"/>
          <w:color w:val="000000"/>
          <w:sz w:val="22"/>
          <w:szCs w:val="22"/>
          <w:lang w:val="pt-BR"/>
        </w:rPr>
        <w:t>, será</w:t>
      </w:r>
      <w:proofErr w:type="gramEnd"/>
      <w:r w:rsidRPr="005943E5">
        <w:rPr>
          <w:rFonts w:ascii="Arial" w:hAnsi="Arial" w:cs="Arial"/>
          <w:color w:val="000000"/>
          <w:sz w:val="22"/>
          <w:szCs w:val="22"/>
          <w:lang w:val="pt-BR"/>
        </w:rPr>
        <w:t xml:space="preserve"> de até R$ 20.000,00 (vinte mil reais) por DAP por ano civil, referente à sua produção, conforme a legislação do Programa Nacional de Alimentação Escolar.</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QUARTA: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Pelo fornecimento do</w:t>
      </w:r>
      <w:r w:rsidR="006D22C6" w:rsidRPr="005943E5">
        <w:rPr>
          <w:rFonts w:ascii="Arial" w:hAnsi="Arial" w:cs="Arial"/>
          <w:color w:val="000000"/>
          <w:sz w:val="22"/>
          <w:szCs w:val="22"/>
          <w:lang w:val="pt-BR"/>
        </w:rPr>
        <w:t>s gêneros alimentícios</w:t>
      </w:r>
      <w:r w:rsidRPr="005943E5">
        <w:rPr>
          <w:rFonts w:ascii="Arial" w:hAnsi="Arial" w:cs="Arial"/>
          <w:color w:val="000000"/>
          <w:sz w:val="22"/>
          <w:szCs w:val="22"/>
          <w:lang w:val="pt-BR"/>
        </w:rPr>
        <w:t>, nos quantitativos descritos abaixo (no quadro),</w:t>
      </w:r>
      <w:proofErr w:type="gramStart"/>
      <w:r w:rsidRPr="005943E5">
        <w:rPr>
          <w:rFonts w:ascii="Arial" w:hAnsi="Arial" w:cs="Arial"/>
          <w:color w:val="000000"/>
          <w:sz w:val="22"/>
          <w:szCs w:val="22"/>
          <w:lang w:val="pt-BR"/>
        </w:rPr>
        <w:t xml:space="preserve">  </w:t>
      </w:r>
      <w:proofErr w:type="gramEnd"/>
      <w:r w:rsidRPr="005943E5">
        <w:rPr>
          <w:rFonts w:ascii="Arial" w:hAnsi="Arial" w:cs="Arial"/>
          <w:color w:val="000000"/>
          <w:sz w:val="22"/>
          <w:szCs w:val="22"/>
          <w:lang w:val="pt-BR"/>
        </w:rPr>
        <w:t>o (a) CONTRATADO (A) receberá o valor total de R$ _____________ (_______________________).</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 O recebimento das mercadorias dar-se-á mediante apresentação do Termo de Recebimento e das Notas Fiscais de Venda pela pessoa responsável pela alimentação no local de entrega, consoante anexo deste Contrato.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lastRenderedPageBreak/>
        <w:t>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roofErr w:type="gramStart"/>
      <w:r w:rsidRPr="005943E5">
        <w:rPr>
          <w:rFonts w:ascii="Arial" w:hAnsi="Arial" w:cs="Arial"/>
          <w:color w:val="000000"/>
          <w:sz w:val="22"/>
          <w:szCs w:val="22"/>
          <w:lang w:val="pt-BR"/>
        </w:rPr>
        <w:br/>
      </w:r>
      <w:proofErr w:type="gramEnd"/>
      <w:r w:rsidRPr="005943E5">
        <w:rPr>
          <w:rFonts w:ascii="Arial" w:hAnsi="Arial" w:cs="Arial"/>
          <w:color w:val="000000"/>
          <w:sz w:val="22"/>
          <w:szCs w:val="22"/>
          <w:lang w:val="pt-BR"/>
        </w:rP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10"/>
        <w:gridCol w:w="1710"/>
        <w:gridCol w:w="1710"/>
        <w:gridCol w:w="1710"/>
        <w:gridCol w:w="1710"/>
        <w:gridCol w:w="1725"/>
      </w:tblGrid>
      <w:tr w:rsidR="00B34377" w:rsidRPr="005943E5" w:rsidTr="001E731C">
        <w:trPr>
          <w:trHeight w:val="420"/>
          <w:jc w:val="center"/>
        </w:trPr>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Produto</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Unidade</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Quantidade</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Periodicidade de Entrega</w:t>
            </w:r>
          </w:p>
        </w:tc>
        <w:tc>
          <w:tcPr>
            <w:tcW w:w="343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Preço de Aquisição</w:t>
            </w:r>
          </w:p>
        </w:tc>
      </w:tr>
      <w:tr w:rsidR="00B34377" w:rsidRPr="005943E5" w:rsidTr="001B3830">
        <w:trPr>
          <w:trHeight w:val="285"/>
          <w:jc w:val="center"/>
        </w:trPr>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Preço Unitário (divulgado na chamada pública)</w:t>
            </w:r>
          </w:p>
        </w:tc>
        <w:tc>
          <w:tcPr>
            <w:tcW w:w="172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Preço Total</w:t>
            </w:r>
          </w:p>
        </w:tc>
      </w:tr>
      <w:tr w:rsidR="00B34377" w:rsidRPr="005943E5" w:rsidTr="001B3830">
        <w:trPr>
          <w:trHeight w:val="285"/>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r>
      <w:tr w:rsidR="00B34377" w:rsidRPr="005943E5" w:rsidTr="001E731C">
        <w:trPr>
          <w:trHeight w:val="210"/>
          <w:jc w:val="center"/>
        </w:trPr>
        <w:tc>
          <w:tcPr>
            <w:tcW w:w="855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Valor Total do Contrato</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bl>
    <w:p w:rsidR="00B34377" w:rsidRPr="005943E5" w:rsidRDefault="00B34377" w:rsidP="005943E5">
      <w:pPr>
        <w:pStyle w:val="NormalWeb"/>
        <w:spacing w:after="136" w:line="276" w:lineRule="auto"/>
        <w:rPr>
          <w:rFonts w:ascii="Arial" w:hAnsi="Arial" w:cs="Arial"/>
          <w:color w:val="000000"/>
          <w:sz w:val="22"/>
          <w:szCs w:val="22"/>
        </w:rPr>
      </w:pPr>
      <w:r w:rsidRPr="005943E5">
        <w:rPr>
          <w:rFonts w:ascii="Arial" w:hAnsi="Arial" w:cs="Arial"/>
          <w:color w:val="000000"/>
          <w:sz w:val="22"/>
          <w:szCs w:val="22"/>
        </w:rPr>
        <w:br/>
        <w:t>CLÁUSULA QUINTA: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As despesas decorrentes do presente contrato correrão à conta das seguintes dotações orçamentárias: ____________________PROG. ALIMENTAÇÃO ESCOLAR - PNAE.</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SEXTA: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CONTRATANTE, após receber os documentos descritos na Cláusula Quarta, alínea "a", e após a tramitação do processo para instrução e liquidação, efetuará o seu pagamento no valor correspondente às entregas do mês anterior.</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SÉTIMA: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CONTRATANTE que não seguir a forma de liberação de recursos para pagamento do CONTRATADO, está sujeito a pagamento de multa de 2%, mais juros de 0,1% ao dia, sobre o valor da parcela vencida.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OITAVA: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CONTRATANTE se compromete em guardar pelo prazo estabelecido no</w:t>
      </w:r>
      <w:r w:rsidRPr="005943E5">
        <w:rPr>
          <w:rStyle w:val="apple-converted-space"/>
          <w:rFonts w:ascii="Arial" w:hAnsi="Arial" w:cs="Arial"/>
          <w:color w:val="000000"/>
          <w:sz w:val="22"/>
          <w:szCs w:val="22"/>
          <w:lang w:val="pt-BR"/>
        </w:rPr>
        <w:t> </w:t>
      </w:r>
      <w:hyperlink r:id="rId16" w:history="1">
        <w:r w:rsidRPr="005943E5">
          <w:rPr>
            <w:rStyle w:val="Hyperlink"/>
            <w:rFonts w:ascii="Arial" w:hAnsi="Arial" w:cs="Arial"/>
            <w:color w:val="0000EE"/>
            <w:sz w:val="22"/>
            <w:szCs w:val="22"/>
            <w:lang w:val="pt-BR"/>
          </w:rPr>
          <w:t>§ 11 do artigo 45 da Resolução CD/FNDE nº 26/2013</w:t>
        </w:r>
      </w:hyperlink>
    </w:p>
    <w:p w:rsidR="00B34377" w:rsidRPr="005943E5" w:rsidRDefault="00B34377" w:rsidP="005943E5">
      <w:pPr>
        <w:pStyle w:val="NormalWeb"/>
        <w:spacing w:after="136" w:line="276" w:lineRule="auto"/>
        <w:rPr>
          <w:rFonts w:ascii="Arial" w:hAnsi="Arial" w:cs="Arial"/>
          <w:color w:val="000000"/>
          <w:sz w:val="22"/>
          <w:szCs w:val="22"/>
          <w:lang w:val="pt-BR"/>
        </w:rPr>
      </w:pPr>
      <w:proofErr w:type="gramStart"/>
      <w:r w:rsidRPr="005943E5">
        <w:rPr>
          <w:rFonts w:ascii="Arial" w:hAnsi="Arial" w:cs="Arial"/>
          <w:color w:val="000000"/>
          <w:sz w:val="22"/>
          <w:szCs w:val="22"/>
          <w:lang w:val="pt-BR"/>
        </w:rPr>
        <w:t>as</w:t>
      </w:r>
      <w:proofErr w:type="gramEnd"/>
      <w:r w:rsidRPr="005943E5">
        <w:rPr>
          <w:rFonts w:ascii="Arial" w:hAnsi="Arial" w:cs="Arial"/>
          <w:color w:val="000000"/>
          <w:sz w:val="22"/>
          <w:szCs w:val="22"/>
          <w:lang w:val="pt-BR"/>
        </w:rPr>
        <w:t xml:space="preserve"> cópias das Notas Fiscais de Compra, os Termos de Recebimento e Aceitabilidade, apresentados nas prestações de contas, bem como o Projeto de Venda do</w:t>
      </w:r>
      <w:r w:rsidR="006D22C6" w:rsidRPr="005943E5">
        <w:rPr>
          <w:rFonts w:ascii="Arial" w:hAnsi="Arial" w:cs="Arial"/>
          <w:color w:val="000000"/>
          <w:sz w:val="22"/>
          <w:szCs w:val="22"/>
          <w:lang w:val="pt-BR"/>
        </w:rPr>
        <w:t>s gêneros alimentícios</w:t>
      </w:r>
      <w:r w:rsidRPr="005943E5">
        <w:rPr>
          <w:rFonts w:ascii="Arial" w:hAnsi="Arial" w:cs="Arial"/>
          <w:color w:val="000000"/>
          <w:sz w:val="22"/>
          <w:szCs w:val="22"/>
          <w:lang w:val="pt-BR"/>
        </w:rPr>
        <w:t xml:space="preserve">  da Agricultura Familiar para Alimentação Escolar e documentos anexos, estando à disposição para comprovação.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NONA: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lastRenderedPageBreak/>
        <w:t>É de exclusiva responsabilidade do CONTRATADO o ressarcimento de danos causados ao CONTRATANTE ou a terceiros, decorrentes de sua culpa ou dolo na execução do contrato, não excluindo ou reduzindo esta responsabilidade à fiscalização.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CONTRATANTE em razão da supremacia do interesse público sobre os interesses particulares poderá:</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 modificar unilateralmente o contrato para melhor adequação às finalidades de interesse público, respeitando os direitos do CONTRATADO;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b) rescindir unilateralmente o contrato, nos casos de infração contratual ou inaptidão do CONTRATADO;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 fiscalizar a execução do contrato;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d) aplicar sanções motivadas pela inexecução total ou parcial do ajuste;</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Sempre que o CONTRATANTE alterar ou rescindir </w:t>
      </w:r>
      <w:proofErr w:type="gramStart"/>
      <w:r w:rsidRPr="005943E5">
        <w:rPr>
          <w:rFonts w:ascii="Arial" w:hAnsi="Arial" w:cs="Arial"/>
          <w:color w:val="000000"/>
          <w:sz w:val="22"/>
          <w:szCs w:val="22"/>
          <w:lang w:val="pt-BR"/>
        </w:rPr>
        <w:t>o contrato sem restar caracterizada</w:t>
      </w:r>
      <w:proofErr w:type="gramEnd"/>
      <w:r w:rsidRPr="005943E5">
        <w:rPr>
          <w:rFonts w:ascii="Arial" w:hAnsi="Arial" w:cs="Arial"/>
          <w:color w:val="000000"/>
          <w:sz w:val="22"/>
          <w:szCs w:val="22"/>
          <w:lang w:val="pt-BR"/>
        </w:rPr>
        <w:t xml:space="preserve"> culpa do CONTRATADO, deverá respeitar o equilíbrio econômico-financeiro, garantindo-lhe o aumento da remuneração respectiva ou a indenização por despesas já realizadas.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PRIMEIRA: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 multa aplicada após regular processo administrativo poderá ser descontada dos pagamentos eventualmente devidos pelo CONTRATANTE ou, quando for o caso, cobrada judicialmente.</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SEGUNDA: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 fiscalização do presente contrato ficará a cargo do respectivo fiscal de contrato, da Secretaria Municipal de Educação, da Entidade Executora, do Conselho de Alimentação Escolar - CAE e outras entidades designadas pelo contratante ou pela legislação.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TERCEIRA: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presente contrato rege-se, ainda, pela chamada pública n.º _________/20XX, pela Resolução CD/FNDE nº _____/20XX, pela</w:t>
      </w:r>
      <w:r w:rsidRPr="005943E5">
        <w:rPr>
          <w:rStyle w:val="apple-converted-space"/>
          <w:rFonts w:ascii="Arial" w:hAnsi="Arial" w:cs="Arial"/>
          <w:color w:val="000000"/>
          <w:sz w:val="22"/>
          <w:szCs w:val="22"/>
          <w:lang w:val="pt-BR"/>
        </w:rPr>
        <w:t> </w:t>
      </w:r>
      <w:hyperlink r:id="rId17" w:history="1">
        <w:r w:rsidRPr="005943E5">
          <w:rPr>
            <w:rStyle w:val="Hyperlink"/>
            <w:rFonts w:ascii="Arial" w:hAnsi="Arial" w:cs="Arial"/>
            <w:color w:val="0000EE"/>
            <w:sz w:val="22"/>
            <w:szCs w:val="22"/>
            <w:lang w:val="pt-BR"/>
          </w:rPr>
          <w:t>Lei nº 8.666/1993</w:t>
        </w:r>
      </w:hyperlink>
      <w:r w:rsidRPr="005943E5">
        <w:rPr>
          <w:rStyle w:val="apple-converted-space"/>
          <w:rFonts w:ascii="Arial" w:hAnsi="Arial" w:cs="Arial"/>
          <w:color w:val="000000"/>
          <w:sz w:val="22"/>
          <w:szCs w:val="22"/>
          <w:lang w:val="pt-BR"/>
        </w:rPr>
        <w:t> </w:t>
      </w:r>
      <w:r w:rsidRPr="005943E5">
        <w:rPr>
          <w:rFonts w:ascii="Arial" w:hAnsi="Arial" w:cs="Arial"/>
          <w:color w:val="000000"/>
          <w:sz w:val="22"/>
          <w:szCs w:val="22"/>
          <w:lang w:val="pt-BR"/>
        </w:rPr>
        <w:t>e pela</w:t>
      </w:r>
      <w:r w:rsidRPr="005943E5">
        <w:rPr>
          <w:rStyle w:val="apple-converted-space"/>
          <w:rFonts w:ascii="Arial" w:hAnsi="Arial" w:cs="Arial"/>
          <w:color w:val="000000"/>
          <w:sz w:val="22"/>
          <w:szCs w:val="22"/>
          <w:lang w:val="pt-BR"/>
        </w:rPr>
        <w:t> </w:t>
      </w:r>
      <w:hyperlink r:id="rId18" w:history="1">
        <w:r w:rsidRPr="005943E5">
          <w:rPr>
            <w:rStyle w:val="Hyperlink"/>
            <w:rFonts w:ascii="Arial" w:hAnsi="Arial" w:cs="Arial"/>
            <w:color w:val="0000EE"/>
            <w:sz w:val="22"/>
            <w:szCs w:val="22"/>
            <w:lang w:val="pt-BR"/>
          </w:rPr>
          <w:t>Lei nº 11.947/2009</w:t>
        </w:r>
      </w:hyperlink>
      <w:r w:rsidRPr="005943E5">
        <w:rPr>
          <w:rFonts w:ascii="Arial" w:hAnsi="Arial" w:cs="Arial"/>
          <w:color w:val="000000"/>
          <w:sz w:val="22"/>
          <w:szCs w:val="22"/>
          <w:lang w:val="pt-BR"/>
        </w:rPr>
        <w:t>, em todos os seus termos.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QUARTA: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Este Contrato poderá ser aditado a qualquer tempo, mediante acordo </w:t>
      </w:r>
      <w:proofErr w:type="gramStart"/>
      <w:r w:rsidRPr="005943E5">
        <w:rPr>
          <w:rFonts w:ascii="Arial" w:hAnsi="Arial" w:cs="Arial"/>
          <w:color w:val="000000"/>
          <w:sz w:val="22"/>
          <w:szCs w:val="22"/>
          <w:lang w:val="pt-BR"/>
        </w:rPr>
        <w:t>formal entre as partes, resguardadas</w:t>
      </w:r>
      <w:proofErr w:type="gramEnd"/>
      <w:r w:rsidRPr="005943E5">
        <w:rPr>
          <w:rFonts w:ascii="Arial" w:hAnsi="Arial" w:cs="Arial"/>
          <w:color w:val="000000"/>
          <w:sz w:val="22"/>
          <w:szCs w:val="22"/>
          <w:lang w:val="pt-BR"/>
        </w:rPr>
        <w:t xml:space="preserve"> as suas condições essenciais.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QUINTA: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As comunicações com origem neste contrato deverão ser formais e expressas, por meio de carta, que somente terá validade se enviada mediante registro de recebimento ou por fax, transmitido pelas partes.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lastRenderedPageBreak/>
        <w:t>CLÁUSULA DÉCIMA SEXTA: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 por acordo entre as partes;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b) pela inobservância de qualquer de suas condições;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 por quaisquer dos motivos previstos em lei.</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SÉTIMA: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presente contrato vigorará da sua assinatura até a entrega total dos produtos mediante o cronograma apresentado (Cláusula Quarta) ou até ______de __________de _________.</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OITAVA: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É competente o Foro da Comarca de ____________________________ para dirimir qualquer controvérsia que se originar deste contrato.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E, por estarem assim, justos e contratados, assinam o presente instrumento em três vias de igual teor e forma, na presença de duas testemunhas.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______________</w:t>
      </w:r>
      <w:proofErr w:type="gramStart"/>
      <w:r w:rsidRPr="005943E5">
        <w:rPr>
          <w:rFonts w:ascii="Arial" w:hAnsi="Arial" w:cs="Arial"/>
          <w:color w:val="000000"/>
          <w:sz w:val="22"/>
          <w:szCs w:val="22"/>
          <w:lang w:val="pt-BR"/>
        </w:rPr>
        <w:t>(</w:t>
      </w:r>
      <w:proofErr w:type="gramEnd"/>
      <w:r w:rsidRPr="005943E5">
        <w:rPr>
          <w:rFonts w:ascii="Arial" w:hAnsi="Arial" w:cs="Arial"/>
          <w:color w:val="000000"/>
          <w:sz w:val="22"/>
          <w:szCs w:val="22"/>
          <w:lang w:val="pt-BR"/>
        </w:rPr>
        <w:t>município), ____de________ de ________.</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_____________________________________________</w:t>
      </w:r>
      <w:r w:rsidRPr="005943E5">
        <w:rPr>
          <w:rFonts w:ascii="Arial" w:hAnsi="Arial" w:cs="Arial"/>
          <w:color w:val="000000"/>
          <w:sz w:val="22"/>
          <w:szCs w:val="22"/>
          <w:lang w:val="pt-BR"/>
        </w:rPr>
        <w:br/>
        <w:t>CONTRATADO(S) (Individual ou Grupo Informal)</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______________________________________________</w:t>
      </w:r>
      <w:r w:rsidRPr="005943E5">
        <w:rPr>
          <w:rFonts w:ascii="Arial" w:hAnsi="Arial" w:cs="Arial"/>
          <w:color w:val="000000"/>
          <w:sz w:val="22"/>
          <w:szCs w:val="22"/>
          <w:lang w:val="pt-BR"/>
        </w:rPr>
        <w:br/>
        <w:t>CONTRATADA (Grupo Formal)</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______________________________________________</w:t>
      </w:r>
      <w:r w:rsidRPr="005943E5">
        <w:rPr>
          <w:rFonts w:ascii="Arial" w:hAnsi="Arial" w:cs="Arial"/>
          <w:color w:val="000000"/>
          <w:sz w:val="22"/>
          <w:szCs w:val="22"/>
          <w:lang w:val="pt-BR"/>
        </w:rPr>
        <w:br/>
        <w:t>PREFEITO MUNICIPAL TESTEMUNHAS: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1. ________________________________________</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2. ________________________________________</w:t>
      </w: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Default="00B34377" w:rsidP="005943E5">
      <w:pPr>
        <w:pStyle w:val="NormalWeb"/>
        <w:spacing w:after="136" w:line="276" w:lineRule="auto"/>
        <w:jc w:val="center"/>
        <w:rPr>
          <w:rFonts w:ascii="Arial" w:hAnsi="Arial" w:cs="Arial"/>
          <w:color w:val="000000"/>
          <w:sz w:val="22"/>
          <w:szCs w:val="22"/>
          <w:lang w:val="pt-BR"/>
        </w:rPr>
      </w:pPr>
    </w:p>
    <w:p w:rsidR="00AC7434" w:rsidRDefault="00AC7434" w:rsidP="005943E5">
      <w:pPr>
        <w:pStyle w:val="NormalWeb"/>
        <w:spacing w:after="136" w:line="276" w:lineRule="auto"/>
        <w:jc w:val="center"/>
        <w:rPr>
          <w:rFonts w:ascii="Arial" w:hAnsi="Arial" w:cs="Arial"/>
          <w:color w:val="000000"/>
          <w:sz w:val="22"/>
          <w:szCs w:val="22"/>
          <w:lang w:val="pt-BR"/>
        </w:rPr>
      </w:pPr>
    </w:p>
    <w:p w:rsidR="00AC7434" w:rsidRDefault="00AC7434" w:rsidP="005943E5">
      <w:pPr>
        <w:pStyle w:val="NormalWeb"/>
        <w:spacing w:after="136" w:line="276" w:lineRule="auto"/>
        <w:jc w:val="center"/>
        <w:rPr>
          <w:rFonts w:ascii="Arial" w:hAnsi="Arial" w:cs="Arial"/>
          <w:color w:val="000000"/>
          <w:sz w:val="22"/>
          <w:szCs w:val="22"/>
          <w:lang w:val="pt-BR"/>
        </w:rPr>
      </w:pPr>
    </w:p>
    <w:p w:rsidR="00AC7434" w:rsidRDefault="00AC7434" w:rsidP="005943E5">
      <w:pPr>
        <w:pStyle w:val="NormalWeb"/>
        <w:spacing w:after="136" w:line="276" w:lineRule="auto"/>
        <w:jc w:val="center"/>
        <w:rPr>
          <w:rFonts w:ascii="Arial" w:hAnsi="Arial" w:cs="Arial"/>
          <w:color w:val="000000"/>
          <w:sz w:val="22"/>
          <w:szCs w:val="22"/>
          <w:lang w:val="pt-BR"/>
        </w:rPr>
      </w:pPr>
    </w:p>
    <w:p w:rsidR="00AC7434" w:rsidRPr="005943E5" w:rsidRDefault="00AC7434"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b/>
          <w:color w:val="000000"/>
          <w:sz w:val="22"/>
          <w:szCs w:val="22"/>
          <w:u w:val="single"/>
          <w:lang w:val="pt-BR"/>
        </w:rPr>
      </w:pPr>
      <w:r w:rsidRPr="005943E5">
        <w:rPr>
          <w:rFonts w:ascii="Arial" w:hAnsi="Arial" w:cs="Arial"/>
          <w:b/>
          <w:color w:val="000000"/>
          <w:sz w:val="22"/>
          <w:szCs w:val="22"/>
          <w:u w:val="single"/>
          <w:lang w:val="pt-BR"/>
        </w:rPr>
        <w:lastRenderedPageBreak/>
        <w:t>ANEXO III</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MODELO PROPOSTO DE PESQUISA DE PREÇO</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PESQUISA DE PREÇO</w:t>
      </w:r>
    </w:p>
    <w:p w:rsidR="00B34377" w:rsidRPr="005943E5" w:rsidRDefault="00B34377" w:rsidP="005943E5">
      <w:pPr>
        <w:pStyle w:val="NormalWeb"/>
        <w:spacing w:after="136" w:line="276" w:lineRule="auto"/>
        <w:jc w:val="center"/>
        <w:rPr>
          <w:rFonts w:ascii="Arial" w:hAnsi="Arial" w:cs="Arial"/>
          <w:color w:val="000000"/>
          <w:sz w:val="22"/>
          <w:szCs w:val="22"/>
          <w:lang w:val="pt-BR"/>
        </w:rPr>
      </w:pP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10"/>
        <w:gridCol w:w="1710"/>
        <w:gridCol w:w="1710"/>
        <w:gridCol w:w="1710"/>
        <w:gridCol w:w="1710"/>
        <w:gridCol w:w="1725"/>
      </w:tblGrid>
      <w:tr w:rsidR="00B34377" w:rsidRPr="005943E5" w:rsidTr="001B3830">
        <w:trPr>
          <w:jc w:val="center"/>
        </w:trPr>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Produtos</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Mercado 01 Data:</w:t>
            </w:r>
            <w:r w:rsidRPr="005943E5">
              <w:rPr>
                <w:rFonts w:ascii="Arial" w:hAnsi="Arial" w:cs="Arial"/>
                <w:color w:val="FFFFFF"/>
                <w:sz w:val="22"/>
                <w:szCs w:val="22"/>
              </w:rPr>
              <w:br/>
              <w:t>Nome:</w:t>
            </w:r>
            <w:r w:rsidRPr="005943E5">
              <w:rPr>
                <w:rFonts w:ascii="Arial" w:hAnsi="Arial" w:cs="Arial"/>
                <w:color w:val="FFFFFF"/>
                <w:sz w:val="22"/>
                <w:szCs w:val="22"/>
              </w:rPr>
              <w:br/>
              <w:t>CNPJ:</w:t>
            </w:r>
            <w:r w:rsidRPr="005943E5">
              <w:rPr>
                <w:rFonts w:ascii="Arial" w:hAnsi="Arial" w:cs="Arial"/>
                <w:color w:val="FFFFFF"/>
                <w:sz w:val="22"/>
                <w:szCs w:val="22"/>
              </w:rPr>
              <w:br/>
              <w:t>Endereço:</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Mercado 02 Data:</w:t>
            </w:r>
            <w:r w:rsidRPr="005943E5">
              <w:rPr>
                <w:rFonts w:ascii="Arial" w:hAnsi="Arial" w:cs="Arial"/>
                <w:color w:val="FFFFFF"/>
                <w:sz w:val="22"/>
                <w:szCs w:val="22"/>
              </w:rPr>
              <w:br/>
              <w:t>Nome:</w:t>
            </w:r>
            <w:r w:rsidRPr="005943E5">
              <w:rPr>
                <w:rFonts w:ascii="Arial" w:hAnsi="Arial" w:cs="Arial"/>
                <w:color w:val="FFFFFF"/>
                <w:sz w:val="22"/>
                <w:szCs w:val="22"/>
              </w:rPr>
              <w:br/>
              <w:t>CNPJ:</w:t>
            </w:r>
            <w:r w:rsidRPr="005943E5">
              <w:rPr>
                <w:rFonts w:ascii="Arial" w:hAnsi="Arial" w:cs="Arial"/>
                <w:color w:val="FFFFFF"/>
                <w:sz w:val="22"/>
                <w:szCs w:val="22"/>
              </w:rPr>
              <w:br/>
              <w:t>Endereço:</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Mercado 03 Data:</w:t>
            </w:r>
            <w:r w:rsidRPr="005943E5">
              <w:rPr>
                <w:rFonts w:ascii="Arial" w:hAnsi="Arial" w:cs="Arial"/>
                <w:color w:val="FFFFFF"/>
                <w:sz w:val="22"/>
                <w:szCs w:val="22"/>
              </w:rPr>
              <w:br/>
              <w:t>Nome:</w:t>
            </w:r>
            <w:r w:rsidRPr="005943E5">
              <w:rPr>
                <w:rFonts w:ascii="Arial" w:hAnsi="Arial" w:cs="Arial"/>
                <w:color w:val="FFFFFF"/>
                <w:sz w:val="22"/>
                <w:szCs w:val="22"/>
              </w:rPr>
              <w:br/>
              <w:t>CNPJ:</w:t>
            </w:r>
            <w:r w:rsidRPr="005943E5">
              <w:rPr>
                <w:rFonts w:ascii="Arial" w:hAnsi="Arial" w:cs="Arial"/>
                <w:color w:val="FFFFFF"/>
                <w:sz w:val="22"/>
                <w:szCs w:val="22"/>
              </w:rPr>
              <w:br/>
              <w:t>Endereço:</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Preço Médio</w:t>
            </w:r>
          </w:p>
        </w:tc>
        <w:tc>
          <w:tcPr>
            <w:tcW w:w="172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Preço de Aquisição*</w:t>
            </w:r>
          </w:p>
        </w:tc>
      </w:tr>
      <w:tr w:rsidR="00B34377" w:rsidRPr="005943E5" w:rsidTr="001B3830">
        <w:trPr>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r>
    </w:tbl>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Preço pago ao fornecedor da agricultura familiar.</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Os produtos pesquisados para definição de preços deverão ter as mesmas características descritas no edital de chamada pública. Na pesquisa de preços, observar o A</w:t>
      </w:r>
      <w:r w:rsidR="0076397A" w:rsidRPr="005943E5">
        <w:rPr>
          <w:rFonts w:ascii="Arial" w:hAnsi="Arial" w:cs="Arial"/>
          <w:color w:val="000000"/>
          <w:sz w:val="22"/>
          <w:szCs w:val="22"/>
          <w:lang w:val="pt-BR"/>
        </w:rPr>
        <w:t>rtigo 29 da Resolução FNDE nº 04/2015</w:t>
      </w:r>
      <w:r w:rsidRPr="005943E5">
        <w:rPr>
          <w:rFonts w:ascii="Arial" w:hAnsi="Arial" w:cs="Arial"/>
          <w:color w:val="000000"/>
          <w:sz w:val="22"/>
          <w:szCs w:val="22"/>
          <w:lang w:val="pt-BR"/>
        </w:rPr>
        <w:t xml:space="preserve">, para a seleção de mercado e definição do preço de aquisição. Priorizar os mercados da agricultura familiar como feiras livres e outros. Na definição dos preços de aquisição </w:t>
      </w:r>
      <w:r w:rsidR="006D22C6" w:rsidRPr="005943E5">
        <w:rPr>
          <w:rFonts w:ascii="Arial" w:hAnsi="Arial" w:cs="Arial"/>
          <w:color w:val="000000"/>
          <w:sz w:val="22"/>
          <w:szCs w:val="22"/>
          <w:lang w:val="pt-BR"/>
        </w:rPr>
        <w:t xml:space="preserve">dos gêneros alimentícios </w:t>
      </w:r>
      <w:r w:rsidRPr="005943E5">
        <w:rPr>
          <w:rFonts w:ascii="Arial" w:hAnsi="Arial" w:cs="Arial"/>
          <w:color w:val="000000"/>
          <w:sz w:val="22"/>
          <w:szCs w:val="22"/>
          <w:lang w:val="pt-BR"/>
        </w:rPr>
        <w:t>da Agricultura Familiar e/ou dos Empreendedores Familiares Rurais ou suas organizações, a Entidade Executora deverá considerar todos os insumos exigidos tais como despesas com frete, embalagens, encargos e quaisquer outros necessários para o fornecimento do produto. Estas despesas deverão ser acrescidas ao preço médio para definir o preço de aquisição.</w:t>
      </w: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b/>
          <w:color w:val="000000"/>
          <w:sz w:val="22"/>
          <w:szCs w:val="22"/>
          <w:u w:val="single"/>
          <w:lang w:val="pt-BR"/>
        </w:rPr>
      </w:pPr>
      <w:r w:rsidRPr="005943E5">
        <w:rPr>
          <w:rFonts w:ascii="Arial" w:hAnsi="Arial" w:cs="Arial"/>
          <w:b/>
          <w:color w:val="000000"/>
          <w:sz w:val="22"/>
          <w:szCs w:val="22"/>
          <w:u w:val="single"/>
          <w:lang w:val="pt-BR"/>
        </w:rPr>
        <w:lastRenderedPageBreak/>
        <w:t>ANEXO IV</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MODELO DE PROJETO DE VENDA - MODELO PROPOSTO PARA OS GRUPOS FORMAIS</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55"/>
        <w:gridCol w:w="1470"/>
        <w:gridCol w:w="1470"/>
        <w:gridCol w:w="1470"/>
        <w:gridCol w:w="1470"/>
        <w:gridCol w:w="1470"/>
        <w:gridCol w:w="1470"/>
      </w:tblGrid>
      <w:tr w:rsidR="00B34377" w:rsidRPr="005943E5" w:rsidTr="001B3830">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 xml:space="preserve">PROJETO DE VENDA DE </w:t>
            </w:r>
            <w:r w:rsidR="0029447F" w:rsidRPr="005943E5">
              <w:rPr>
                <w:rFonts w:ascii="Arial" w:eastAsia="Calibri" w:hAnsi="Arial" w:cs="Arial"/>
                <w:bCs/>
                <w:iCs/>
                <w:color w:val="FFFFFF" w:themeColor="background1"/>
                <w:sz w:val="22"/>
                <w:szCs w:val="22"/>
              </w:rPr>
              <w:t>GÊNEROS ALIMENTÍCIOS DIRETAMENTE DA AGRICULTURA FAMILIAR E DO EMPREENDEDOR FAMILIAR RURAL</w:t>
            </w:r>
          </w:p>
        </w:tc>
      </w:tr>
      <w:tr w:rsidR="00B34377" w:rsidRPr="005943E5" w:rsidTr="001B3830">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IDENTIFICAÇÃO DA PROPOSTA DE ATENDIMENTO AO EDITAL/CHAMADA PÚBLICA Nº</w:t>
            </w:r>
          </w:p>
        </w:tc>
      </w:tr>
      <w:tr w:rsidR="00B34377" w:rsidRPr="005943E5" w:rsidTr="001B3830">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 - IDENTIFICAÇÃO DOS FORNECEDORES</w:t>
            </w:r>
          </w:p>
        </w:tc>
      </w:tr>
      <w:tr w:rsidR="00B34377" w:rsidRPr="005943E5" w:rsidTr="001B3830">
        <w:trPr>
          <w:trHeight w:val="255"/>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GRUPO FORMAL</w:t>
            </w:r>
          </w:p>
          <w:p w:rsidR="00B34377" w:rsidRPr="005943E5" w:rsidRDefault="00B34377" w:rsidP="005943E5">
            <w:pPr>
              <w:pStyle w:val="NormalWeb"/>
              <w:spacing w:after="136" w:line="276" w:lineRule="auto"/>
              <w:rPr>
                <w:rFonts w:ascii="Arial" w:hAnsi="Arial" w:cs="Arial"/>
                <w:color w:val="000000"/>
                <w:sz w:val="22"/>
                <w:szCs w:val="22"/>
              </w:rPr>
            </w:pPr>
            <w:r w:rsidRPr="005943E5">
              <w:rPr>
                <w:rFonts w:ascii="Arial" w:hAnsi="Arial" w:cs="Arial"/>
                <w:color w:val="000000"/>
                <w:sz w:val="22"/>
                <w:szCs w:val="22"/>
              </w:rPr>
              <w:t> </w:t>
            </w:r>
          </w:p>
        </w:tc>
      </w:tr>
      <w:tr w:rsidR="00B34377" w:rsidRPr="005943E5" w:rsidTr="001B3830">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Nome do Proponente</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CNPJ</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Endereço</w:t>
            </w:r>
          </w:p>
        </w:tc>
        <w:tc>
          <w:tcPr>
            <w:tcW w:w="720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Município/UF</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E-mail</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 DDD/Fone</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7. CEP</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8. Nº DAP Jurídica</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9. Banco</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10. Agência Corrente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11. Conta Nº da Conta</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12. Nº de Associados</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13. Nº de Associados de acordo com a Lei nº 11.326/2006</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14. Nº de Associados com DAP Física</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15. Nome do representante legal</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16. CPF</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17. DDD/Fone</w:t>
            </w:r>
          </w:p>
        </w:tc>
      </w:tr>
      <w:tr w:rsidR="00B34377" w:rsidRPr="005943E5" w:rsidTr="001B3830">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18. Endereço</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19. Município/UF</w:t>
            </w:r>
          </w:p>
        </w:tc>
      </w:tr>
      <w:tr w:rsidR="00B34377" w:rsidRPr="005943E5" w:rsidTr="001B3830">
        <w:trPr>
          <w:trHeight w:val="377"/>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II - IDENTIFICAÇÃO DA ENTIDADE EXECUTORA DO PNAE/FNDE/MEC</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w:t>
            </w:r>
          </w:p>
        </w:tc>
      </w:tr>
      <w:tr w:rsidR="00B34377" w:rsidRPr="005943E5" w:rsidTr="001B3830">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Nome da Entidade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CNPJ</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Município/UF</w:t>
            </w:r>
          </w:p>
        </w:tc>
      </w:tr>
      <w:tr w:rsidR="00B34377" w:rsidRPr="005943E5" w:rsidTr="001B3830">
        <w:trPr>
          <w:jc w:val="center"/>
        </w:trPr>
        <w:tc>
          <w:tcPr>
            <w:tcW w:w="865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Endereço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DDD/Fone</w:t>
            </w:r>
          </w:p>
        </w:tc>
      </w:tr>
      <w:tr w:rsidR="00B34377" w:rsidRPr="005943E5" w:rsidTr="001B3830">
        <w:trPr>
          <w:jc w:val="center"/>
        </w:trPr>
        <w:tc>
          <w:tcPr>
            <w:tcW w:w="57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 Nome do representante e e-mail</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7. CPF</w:t>
            </w:r>
          </w:p>
        </w:tc>
      </w:tr>
      <w:tr w:rsidR="00B34377" w:rsidRPr="005943E5" w:rsidTr="001B3830">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III - RELAÇÃO DE PRODUTOS</w:t>
            </w:r>
          </w:p>
          <w:p w:rsidR="00B34377" w:rsidRPr="005943E5" w:rsidRDefault="00B34377" w:rsidP="005943E5">
            <w:pPr>
              <w:pStyle w:val="NormalWeb"/>
              <w:spacing w:after="136" w:line="276" w:lineRule="auto"/>
              <w:rPr>
                <w:rFonts w:ascii="Arial" w:hAnsi="Arial" w:cs="Arial"/>
                <w:color w:val="000000"/>
                <w:sz w:val="22"/>
                <w:szCs w:val="22"/>
              </w:rPr>
            </w:pPr>
            <w:r w:rsidRPr="005943E5">
              <w:rPr>
                <w:rFonts w:ascii="Arial" w:hAnsi="Arial" w:cs="Arial"/>
                <w:color w:val="000000"/>
                <w:sz w:val="22"/>
                <w:szCs w:val="22"/>
              </w:rPr>
              <w:t> </w:t>
            </w:r>
          </w:p>
        </w:tc>
      </w:tr>
      <w:tr w:rsidR="00B34377" w:rsidRPr="005943E5" w:rsidTr="001B3830">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Produto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Unidade</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Quantidade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Preço de Aquisição*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Cronograma de Entrega dos produtos</w:t>
            </w:r>
          </w:p>
        </w:tc>
      </w:tr>
      <w:tr w:rsidR="00B34377" w:rsidRPr="005943E5" w:rsidTr="001B3830">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4.1. Unitário</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4.2. 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p>
        </w:tc>
      </w:tr>
      <w:tr w:rsidR="00B34377" w:rsidRPr="005943E5" w:rsidTr="001B3830">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lastRenderedPageBreak/>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xml:space="preserve">OBS: * Preço publicado no Edital n </w:t>
            </w:r>
            <w:proofErr w:type="spellStart"/>
            <w:r w:rsidRPr="005943E5">
              <w:rPr>
                <w:rFonts w:ascii="Arial" w:hAnsi="Arial" w:cs="Arial"/>
                <w:sz w:val="22"/>
                <w:szCs w:val="22"/>
              </w:rPr>
              <w:t>xxx</w:t>
            </w:r>
            <w:proofErr w:type="spellEnd"/>
            <w:r w:rsidRPr="005943E5">
              <w:rPr>
                <w:rFonts w:ascii="Arial" w:hAnsi="Arial" w:cs="Arial"/>
                <w:sz w:val="22"/>
                <w:szCs w:val="22"/>
              </w:rPr>
              <w:t>/</w:t>
            </w:r>
            <w:proofErr w:type="spellStart"/>
            <w:r w:rsidRPr="005943E5">
              <w:rPr>
                <w:rFonts w:ascii="Arial" w:hAnsi="Arial" w:cs="Arial"/>
                <w:sz w:val="22"/>
                <w:szCs w:val="22"/>
              </w:rPr>
              <w:t>xxxx</w:t>
            </w:r>
            <w:proofErr w:type="spellEnd"/>
            <w:r w:rsidRPr="005943E5">
              <w:rPr>
                <w:rFonts w:ascii="Arial" w:hAnsi="Arial" w:cs="Arial"/>
                <w:sz w:val="22"/>
                <w:szCs w:val="22"/>
              </w:rPr>
              <w:t xml:space="preserve"> (o mesmo que consta na chamada pública).</w:t>
            </w:r>
          </w:p>
        </w:tc>
      </w:tr>
      <w:tr w:rsidR="00B34377" w:rsidRPr="005943E5" w:rsidTr="001B3830">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Declaro estar de acordo com as condições estabelecidas neste projeto e que as informações acima conferem com as condições de fornecimento.</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Local e Data</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Assinatura do Representante do Grupo Formal</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Fone/E-mail:</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bl>
    <w:p w:rsidR="00B34377" w:rsidRPr="005943E5" w:rsidRDefault="00B34377" w:rsidP="005943E5">
      <w:pPr>
        <w:pStyle w:val="NormalWeb"/>
        <w:spacing w:after="136" w:line="276" w:lineRule="auto"/>
        <w:ind w:firstLine="0"/>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 xml:space="preserve">MODELO PROPOSTO PARA </w:t>
      </w:r>
      <w:r w:rsidR="00AC7434">
        <w:rPr>
          <w:rFonts w:ascii="Arial" w:hAnsi="Arial" w:cs="Arial"/>
          <w:color w:val="000000"/>
          <w:sz w:val="22"/>
          <w:szCs w:val="22"/>
          <w:lang w:val="pt-BR"/>
        </w:rPr>
        <w:t xml:space="preserve">FORNECEDOR INDIVIDUAL </w:t>
      </w:r>
      <w:r w:rsidRPr="005943E5">
        <w:rPr>
          <w:rFonts w:ascii="Arial" w:hAnsi="Arial" w:cs="Arial"/>
          <w:color w:val="000000"/>
          <w:sz w:val="22"/>
          <w:szCs w:val="22"/>
          <w:lang w:val="pt-BR"/>
        </w:rPr>
        <w:b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17"/>
        <w:gridCol w:w="1192"/>
        <w:gridCol w:w="1259"/>
        <w:gridCol w:w="1576"/>
        <w:gridCol w:w="1271"/>
        <w:gridCol w:w="949"/>
        <w:gridCol w:w="1250"/>
        <w:gridCol w:w="1561"/>
      </w:tblGrid>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 xml:space="preserve">PROJETO DE VENDA DE </w:t>
            </w:r>
            <w:r w:rsidR="0076397A" w:rsidRPr="005943E5">
              <w:rPr>
                <w:rFonts w:ascii="Arial" w:eastAsia="Calibri" w:hAnsi="Arial" w:cs="Arial"/>
                <w:bCs/>
                <w:iCs/>
                <w:color w:val="FFFFFF" w:themeColor="background1"/>
                <w:sz w:val="22"/>
                <w:szCs w:val="22"/>
                <w:lang w:eastAsia="en-US"/>
              </w:rPr>
              <w:t>GÊNEROS ALIMENTÍCIOS</w:t>
            </w:r>
            <w:r w:rsidRPr="005943E5">
              <w:rPr>
                <w:rFonts w:ascii="Arial" w:eastAsia="Calibri" w:hAnsi="Arial" w:cs="Arial"/>
                <w:bCs/>
                <w:i/>
                <w:iCs/>
                <w:sz w:val="22"/>
                <w:szCs w:val="22"/>
                <w:lang w:eastAsia="en-US"/>
              </w:rPr>
              <w:t xml:space="preserve"> </w:t>
            </w:r>
            <w:r w:rsidRPr="005943E5">
              <w:rPr>
                <w:rFonts w:ascii="Arial" w:hAnsi="Arial" w:cs="Arial"/>
                <w:color w:val="FFFFFF"/>
                <w:sz w:val="22"/>
                <w:szCs w:val="22"/>
              </w:rPr>
              <w:t>DA AGRICULTURA FAMILIAR PARA ALIMENTAÇÃO ESCOLAR/PNAE</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IDENTIFICAÇÃO DA PROPOSTA DE ATENDIMENTO AO EDITAL/CHAMADA PÚBLICA Nº</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AC7434">
            <w:pPr>
              <w:spacing w:line="276" w:lineRule="auto"/>
              <w:jc w:val="center"/>
              <w:rPr>
                <w:rFonts w:ascii="Arial" w:hAnsi="Arial" w:cs="Arial"/>
                <w:color w:val="FFFFFF"/>
                <w:sz w:val="22"/>
                <w:szCs w:val="22"/>
              </w:rPr>
            </w:pPr>
            <w:r w:rsidRPr="005943E5">
              <w:rPr>
                <w:rFonts w:ascii="Arial" w:hAnsi="Arial" w:cs="Arial"/>
                <w:color w:val="FFFFFF"/>
                <w:sz w:val="22"/>
                <w:szCs w:val="22"/>
              </w:rPr>
              <w:t>I - IDENTIFICAÇÃO DO FORNECEDOR</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AC7434" w:rsidP="005943E5">
            <w:pPr>
              <w:spacing w:line="276" w:lineRule="auto"/>
              <w:rPr>
                <w:rFonts w:ascii="Arial" w:hAnsi="Arial" w:cs="Arial"/>
                <w:sz w:val="22"/>
                <w:szCs w:val="22"/>
              </w:rPr>
            </w:pPr>
            <w:r>
              <w:rPr>
                <w:rFonts w:ascii="Arial" w:hAnsi="Arial" w:cs="Arial"/>
                <w:sz w:val="22"/>
                <w:szCs w:val="22"/>
              </w:rPr>
              <w:t xml:space="preserve">FORNECEDOR INDIVIDUAL </w:t>
            </w:r>
          </w:p>
        </w:tc>
      </w:tr>
      <w:tr w:rsidR="00B34377" w:rsidRPr="005943E5" w:rsidTr="001B3830">
        <w:trPr>
          <w:jc w:val="center"/>
        </w:trPr>
        <w:tc>
          <w:tcPr>
            <w:tcW w:w="516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Nome do Proponente</w:t>
            </w:r>
          </w:p>
        </w:tc>
        <w:tc>
          <w:tcPr>
            <w:tcW w:w="510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CPF</w:t>
            </w:r>
          </w:p>
        </w:tc>
      </w:tr>
      <w:tr w:rsidR="00B34377" w:rsidRPr="005943E5" w:rsidTr="001B3830">
        <w:trPr>
          <w:jc w:val="center"/>
        </w:trPr>
        <w:tc>
          <w:tcPr>
            <w:tcW w:w="516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Endereço</w:t>
            </w:r>
          </w:p>
        </w:tc>
        <w:tc>
          <w:tcPr>
            <w:tcW w:w="351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Município/UF</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CEP</w:t>
            </w:r>
          </w:p>
        </w:tc>
      </w:tr>
      <w:tr w:rsidR="00B34377" w:rsidRPr="005943E5" w:rsidTr="001B3830">
        <w:trPr>
          <w:jc w:val="center"/>
        </w:trPr>
        <w:tc>
          <w:tcPr>
            <w:tcW w:w="516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 E-mail (quando houver)</w:t>
            </w:r>
          </w:p>
        </w:tc>
        <w:tc>
          <w:tcPr>
            <w:tcW w:w="510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7. Fone</w:t>
            </w:r>
          </w:p>
        </w:tc>
      </w:tr>
      <w:tr w:rsidR="00B34377" w:rsidRPr="005943E5" w:rsidTr="001B3830">
        <w:trPr>
          <w:jc w:val="center"/>
        </w:trPr>
        <w:tc>
          <w:tcPr>
            <w:tcW w:w="516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8. Organizado por Entidade Articuladora</w:t>
            </w:r>
            <w:r w:rsidRPr="005943E5">
              <w:rPr>
                <w:rFonts w:ascii="Arial" w:hAnsi="Arial" w:cs="Arial"/>
                <w:sz w:val="22"/>
                <w:szCs w:val="22"/>
              </w:rPr>
              <w:br/>
            </w:r>
            <w:proofErr w:type="gramStart"/>
            <w:r w:rsidRPr="005943E5">
              <w:rPr>
                <w:rFonts w:ascii="Arial" w:hAnsi="Arial" w:cs="Arial"/>
                <w:sz w:val="22"/>
                <w:szCs w:val="22"/>
              </w:rPr>
              <w:t>(</w:t>
            </w:r>
            <w:proofErr w:type="gramEnd"/>
            <w:r w:rsidRPr="005943E5">
              <w:rPr>
                <w:rFonts w:ascii="Arial" w:hAnsi="Arial" w:cs="Arial"/>
                <w:sz w:val="22"/>
                <w:szCs w:val="22"/>
              </w:rPr>
              <w:t xml:space="preserve"> ) Sim ( ) Não</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proofErr w:type="gramStart"/>
            <w:r w:rsidRPr="005943E5">
              <w:rPr>
                <w:rFonts w:ascii="Arial" w:hAnsi="Arial" w:cs="Arial"/>
                <w:sz w:val="22"/>
                <w:szCs w:val="22"/>
              </w:rPr>
              <w:t>9.</w:t>
            </w:r>
            <w:proofErr w:type="gramEnd"/>
            <w:r w:rsidRPr="005943E5">
              <w:rPr>
                <w:rFonts w:ascii="Arial" w:hAnsi="Arial" w:cs="Arial"/>
                <w:sz w:val="22"/>
                <w:szCs w:val="22"/>
              </w:rPr>
              <w:t>Nome da Entidade Articuladora (quando houver)</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10. E-mail/Fone</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II - FORNECEDOR PARTICIPANTE</w:t>
            </w:r>
          </w:p>
          <w:p w:rsidR="00B34377" w:rsidRPr="005943E5" w:rsidRDefault="00B34377" w:rsidP="005943E5">
            <w:pPr>
              <w:pStyle w:val="NormalWeb"/>
              <w:spacing w:after="136" w:line="276" w:lineRule="auto"/>
              <w:rPr>
                <w:rFonts w:ascii="Arial" w:hAnsi="Arial" w:cs="Arial"/>
                <w:color w:val="000000"/>
                <w:sz w:val="22"/>
                <w:szCs w:val="22"/>
              </w:rPr>
            </w:pPr>
            <w:r w:rsidRPr="005943E5">
              <w:rPr>
                <w:rFonts w:ascii="Arial" w:hAnsi="Arial" w:cs="Arial"/>
                <w:color w:val="000000"/>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Nome do Agricultor (a) Familiar</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CPF</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DAP</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Banco</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Nº Agência</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 Nº Conta Corrente</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lastRenderedPageBreak/>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III- IDENTIFICAÇÃO DA ENTIDADE EXECUTORA DO PNAE/FNDE/MEC</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w:t>
            </w:r>
          </w:p>
        </w:tc>
      </w:tr>
      <w:tr w:rsidR="00B34377" w:rsidRPr="005943E5" w:rsidTr="001B3830">
        <w:trPr>
          <w:jc w:val="center"/>
        </w:trPr>
        <w:tc>
          <w:tcPr>
            <w:tcW w:w="370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Nome da Entidade</w:t>
            </w:r>
          </w:p>
        </w:tc>
        <w:tc>
          <w:tcPr>
            <w:tcW w:w="498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CNPJ</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Município</w:t>
            </w:r>
          </w:p>
        </w:tc>
      </w:tr>
      <w:tr w:rsidR="00B34377" w:rsidRPr="005943E5" w:rsidTr="001B3830">
        <w:trPr>
          <w:jc w:val="center"/>
        </w:trPr>
        <w:tc>
          <w:tcPr>
            <w:tcW w:w="8682"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Endereço</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DDD/Fone</w:t>
            </w:r>
          </w:p>
        </w:tc>
      </w:tr>
      <w:tr w:rsidR="00B34377" w:rsidRPr="005943E5" w:rsidTr="001B3830">
        <w:trPr>
          <w:jc w:val="center"/>
        </w:trPr>
        <w:tc>
          <w:tcPr>
            <w:tcW w:w="6441"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 Nome do representante e e-mail</w:t>
            </w:r>
          </w:p>
        </w:tc>
        <w:tc>
          <w:tcPr>
            <w:tcW w:w="3834"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7. CPF</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III - RELAÇÃO DE FORNECEDORES E PRODUTOS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Identificação do Agricultor (a) Familiar</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Produto</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Unidade</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Quantidade</w:t>
            </w:r>
          </w:p>
        </w:tc>
        <w:tc>
          <w:tcPr>
            <w:tcW w:w="224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Preço de Aquisição* /Unidade</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proofErr w:type="gramStart"/>
            <w:r w:rsidRPr="005943E5">
              <w:rPr>
                <w:rFonts w:ascii="Arial" w:hAnsi="Arial" w:cs="Arial"/>
                <w:sz w:val="22"/>
                <w:szCs w:val="22"/>
              </w:rPr>
              <w:t>6.</w:t>
            </w:r>
            <w:proofErr w:type="gramEnd"/>
            <w:r w:rsidRPr="005943E5">
              <w:rPr>
                <w:rFonts w:ascii="Arial" w:hAnsi="Arial" w:cs="Arial"/>
                <w:sz w:val="22"/>
                <w:szCs w:val="22"/>
              </w:rPr>
              <w:t>Valor Total</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agricultor</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agricultor</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agricultor</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agricultor</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agricultor</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agricultor</w:t>
            </w:r>
          </w:p>
        </w:tc>
      </w:tr>
      <w:tr w:rsidR="00B34377" w:rsidRPr="005943E5" w:rsidTr="001B3830">
        <w:trPr>
          <w:jc w:val="center"/>
        </w:trPr>
        <w:tc>
          <w:tcPr>
            <w:tcW w:w="740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do projeto</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xml:space="preserve">OBS: * Preço publicado no Edital n </w:t>
            </w:r>
            <w:proofErr w:type="spellStart"/>
            <w:r w:rsidRPr="005943E5">
              <w:rPr>
                <w:rFonts w:ascii="Arial" w:hAnsi="Arial" w:cs="Arial"/>
                <w:sz w:val="22"/>
                <w:szCs w:val="22"/>
              </w:rPr>
              <w:t>xxx</w:t>
            </w:r>
            <w:proofErr w:type="spellEnd"/>
            <w:r w:rsidRPr="005943E5">
              <w:rPr>
                <w:rFonts w:ascii="Arial" w:hAnsi="Arial" w:cs="Arial"/>
                <w:sz w:val="22"/>
                <w:szCs w:val="22"/>
              </w:rPr>
              <w:t>/</w:t>
            </w:r>
            <w:proofErr w:type="spellStart"/>
            <w:r w:rsidRPr="005943E5">
              <w:rPr>
                <w:rFonts w:ascii="Arial" w:hAnsi="Arial" w:cs="Arial"/>
                <w:sz w:val="22"/>
                <w:szCs w:val="22"/>
              </w:rPr>
              <w:t>xxxx</w:t>
            </w:r>
            <w:proofErr w:type="spellEnd"/>
            <w:r w:rsidRPr="005943E5">
              <w:rPr>
                <w:rFonts w:ascii="Arial" w:hAnsi="Arial" w:cs="Arial"/>
                <w:sz w:val="22"/>
                <w:szCs w:val="22"/>
              </w:rPr>
              <w:t xml:space="preserve"> (o mesmo que consta na chamada pública).</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IV - TOTALIZAÇÃO POR PRODUTO</w:t>
            </w:r>
          </w:p>
          <w:p w:rsidR="00B34377" w:rsidRPr="005943E5" w:rsidRDefault="00B34377" w:rsidP="005943E5">
            <w:pPr>
              <w:pStyle w:val="NormalWeb"/>
              <w:spacing w:after="136" w:line="276" w:lineRule="auto"/>
              <w:rPr>
                <w:rFonts w:ascii="Arial" w:hAnsi="Arial" w:cs="Arial"/>
                <w:color w:val="000000"/>
                <w:sz w:val="22"/>
                <w:szCs w:val="22"/>
              </w:rPr>
            </w:pPr>
            <w:r w:rsidRPr="005943E5">
              <w:rPr>
                <w:rFonts w:ascii="Arial" w:hAnsi="Arial" w:cs="Arial"/>
                <w:color w:val="000000"/>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lastRenderedPageBreak/>
              <w:t>1. Produto</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Unidade</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Quantidade</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Preço/Unidade</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Valor Total por Produto</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 Cronograma de Entrega dos Produtos</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do projeto:</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Declaro estar de acordo com as condições estabelecidas neste projeto e que as informações acima conferem com as condições de fornecimento.</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Local e Data:</w:t>
            </w:r>
          </w:p>
        </w:tc>
        <w:tc>
          <w:tcPr>
            <w:tcW w:w="496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Assinatura do Representante do Grupo Informal</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Fone/E-mail:</w:t>
            </w:r>
            <w:r w:rsidRPr="005943E5">
              <w:rPr>
                <w:rFonts w:ascii="Arial" w:hAnsi="Arial" w:cs="Arial"/>
                <w:sz w:val="22"/>
                <w:szCs w:val="22"/>
              </w:rPr>
              <w:br/>
              <w:t>CPF:</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Local e Data:</w:t>
            </w:r>
          </w:p>
        </w:tc>
        <w:tc>
          <w:tcPr>
            <w:tcW w:w="496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Agricultores (as) Fornecedores (as) do Grupo Informal</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Assinatura</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496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496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496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bl>
    <w:p w:rsidR="00162AFD" w:rsidRPr="005943E5" w:rsidRDefault="00162AFD" w:rsidP="005943E5">
      <w:pPr>
        <w:autoSpaceDE w:val="0"/>
        <w:autoSpaceDN w:val="0"/>
        <w:adjustRightInd w:val="0"/>
        <w:spacing w:line="276" w:lineRule="auto"/>
        <w:ind w:firstLine="708"/>
        <w:jc w:val="center"/>
        <w:rPr>
          <w:rFonts w:ascii="Arial" w:hAnsi="Arial" w:cs="Arial"/>
          <w:sz w:val="22"/>
          <w:szCs w:val="22"/>
        </w:rPr>
      </w:pPr>
    </w:p>
    <w:sectPr w:rsidR="00162AFD" w:rsidRPr="005943E5" w:rsidSect="004D0EBD">
      <w:headerReference w:type="default" r:id="rId19"/>
      <w:footerReference w:type="default" r:id="rId20"/>
      <w:pgSz w:w="11906" w:h="16838" w:code="9"/>
      <w:pgMar w:top="1418" w:right="1133"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888" w:rsidRDefault="00737888" w:rsidP="002F1189">
      <w:r>
        <w:separator/>
      </w:r>
    </w:p>
  </w:endnote>
  <w:endnote w:type="continuationSeparator" w:id="0">
    <w:p w:rsidR="00737888" w:rsidRDefault="00737888" w:rsidP="002F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B7" w:rsidRPr="009D40B8" w:rsidRDefault="00C34CB7" w:rsidP="00907A0D">
    <w:pPr>
      <w:pBdr>
        <w:top w:val="single" w:sz="4" w:space="1" w:color="auto"/>
      </w:pBdr>
      <w:ind w:left="4536"/>
      <w:jc w:val="right"/>
      <w:rPr>
        <w:b/>
        <w:sz w:val="16"/>
        <w:szCs w:val="16"/>
      </w:rPr>
    </w:pPr>
    <w:r>
      <w:rPr>
        <w:b/>
        <w:sz w:val="16"/>
        <w:szCs w:val="16"/>
      </w:rPr>
      <w:t>SUPERINTENDÊNCIA DE ADMINISTRAÇÃO</w:t>
    </w:r>
  </w:p>
  <w:p w:rsidR="00C34CB7" w:rsidRPr="009D40B8" w:rsidRDefault="00C34CB7" w:rsidP="00907A0D">
    <w:pPr>
      <w:pBdr>
        <w:top w:val="single" w:sz="4" w:space="1" w:color="auto"/>
      </w:pBdr>
      <w:ind w:left="4536"/>
      <w:jc w:val="right"/>
      <w:rPr>
        <w:b/>
        <w:sz w:val="16"/>
        <w:szCs w:val="16"/>
      </w:rPr>
    </w:pPr>
    <w:r w:rsidRPr="009D40B8">
      <w:rPr>
        <w:b/>
        <w:sz w:val="16"/>
        <w:szCs w:val="16"/>
      </w:rPr>
      <w:t xml:space="preserve">Departamento de Compras e Licitações </w:t>
    </w:r>
  </w:p>
  <w:p w:rsidR="00C34CB7" w:rsidRPr="009D40B8" w:rsidRDefault="00C34CB7" w:rsidP="00907A0D">
    <w:pPr>
      <w:jc w:val="right"/>
      <w:rPr>
        <w:sz w:val="16"/>
        <w:szCs w:val="16"/>
      </w:rPr>
    </w:pPr>
    <w:r w:rsidRPr="009D40B8">
      <w:rPr>
        <w:sz w:val="16"/>
        <w:szCs w:val="16"/>
      </w:rPr>
      <w:t xml:space="preserve">Rua </w:t>
    </w:r>
    <w:r>
      <w:rPr>
        <w:sz w:val="16"/>
        <w:szCs w:val="16"/>
      </w:rPr>
      <w:t>João Roberto da Silva</w:t>
    </w:r>
    <w:r w:rsidRPr="009D40B8">
      <w:rPr>
        <w:sz w:val="16"/>
        <w:szCs w:val="16"/>
      </w:rPr>
      <w:t>, 4</w:t>
    </w:r>
    <w:r>
      <w:rPr>
        <w:sz w:val="16"/>
        <w:szCs w:val="16"/>
      </w:rPr>
      <w:t>0</w:t>
    </w:r>
    <w:r w:rsidRPr="009D40B8">
      <w:rPr>
        <w:sz w:val="16"/>
        <w:szCs w:val="16"/>
      </w:rPr>
      <w:t xml:space="preserve"> – </w:t>
    </w:r>
    <w:proofErr w:type="gramStart"/>
    <w:r w:rsidRPr="009D40B8">
      <w:rPr>
        <w:sz w:val="16"/>
        <w:szCs w:val="16"/>
      </w:rPr>
      <w:t>Centro</w:t>
    </w:r>
    <w:proofErr w:type="gramEnd"/>
  </w:p>
  <w:p w:rsidR="00C34CB7" w:rsidRPr="009D40B8" w:rsidRDefault="00C34CB7" w:rsidP="00907A0D">
    <w:pPr>
      <w:jc w:val="right"/>
      <w:rPr>
        <w:sz w:val="16"/>
        <w:szCs w:val="16"/>
      </w:rPr>
    </w:pPr>
    <w:r>
      <w:rPr>
        <w:sz w:val="16"/>
        <w:szCs w:val="16"/>
      </w:rPr>
      <w:t>Ipuiuna</w:t>
    </w:r>
    <w:r w:rsidRPr="009D40B8">
      <w:rPr>
        <w:sz w:val="16"/>
        <w:szCs w:val="16"/>
      </w:rPr>
      <w:t>, MG – 3755</w:t>
    </w:r>
    <w:r>
      <w:rPr>
        <w:sz w:val="16"/>
        <w:szCs w:val="16"/>
      </w:rPr>
      <w:t>8</w:t>
    </w:r>
    <w:r w:rsidRPr="009D40B8">
      <w:rPr>
        <w:sz w:val="16"/>
        <w:szCs w:val="16"/>
      </w:rPr>
      <w:t>-000</w:t>
    </w:r>
  </w:p>
  <w:p w:rsidR="00C34CB7" w:rsidRPr="009D40B8" w:rsidRDefault="00C34CB7" w:rsidP="00907A0D">
    <w:pPr>
      <w:jc w:val="right"/>
      <w:rPr>
        <w:sz w:val="16"/>
        <w:szCs w:val="16"/>
      </w:rPr>
    </w:pPr>
    <w:r w:rsidRPr="009D40B8">
      <w:rPr>
        <w:sz w:val="16"/>
        <w:szCs w:val="16"/>
      </w:rPr>
      <w:t>Fone/Fax 35 3</w:t>
    </w:r>
    <w:r>
      <w:rPr>
        <w:sz w:val="16"/>
        <w:szCs w:val="16"/>
      </w:rPr>
      <w:t>732-2075</w:t>
    </w:r>
  </w:p>
  <w:p w:rsidR="00C34CB7" w:rsidRDefault="00C34C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888" w:rsidRDefault="00737888" w:rsidP="002F1189">
      <w:r>
        <w:separator/>
      </w:r>
    </w:p>
  </w:footnote>
  <w:footnote w:type="continuationSeparator" w:id="0">
    <w:p w:rsidR="00737888" w:rsidRDefault="00737888" w:rsidP="002F1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C34CB7" w:rsidTr="00A6047E">
      <w:trPr>
        <w:jc w:val="center"/>
      </w:trPr>
      <w:tc>
        <w:tcPr>
          <w:tcW w:w="1843" w:type="dxa"/>
        </w:tcPr>
        <w:p w:rsidR="00C34CB7" w:rsidRDefault="00C34CB7" w:rsidP="00A6047E">
          <w:pPr>
            <w:pStyle w:val="Cabealho"/>
            <w:snapToGrid w:val="0"/>
            <w:jc w:val="center"/>
            <w:rPr>
              <w:b/>
              <w:sz w:val="36"/>
            </w:rPr>
          </w:pPr>
          <w:r>
            <w:rPr>
              <w:noProof/>
            </w:rPr>
            <w:drawing>
              <wp:inline distT="0" distB="0" distL="0" distR="0">
                <wp:extent cx="1009650" cy="1181100"/>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09650"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C34CB7" w:rsidRDefault="00C34CB7" w:rsidP="00A6047E">
          <w:pPr>
            <w:pStyle w:val="Cabealho"/>
            <w:snapToGrid w:val="0"/>
            <w:jc w:val="center"/>
            <w:rPr>
              <w:b/>
              <w:sz w:val="36"/>
            </w:rPr>
          </w:pPr>
          <w:r>
            <w:rPr>
              <w:b/>
              <w:sz w:val="36"/>
            </w:rPr>
            <w:t>PREFEITURA MUNICIPAL DE IPUIUNA</w:t>
          </w:r>
        </w:p>
        <w:p w:rsidR="00C34CB7" w:rsidRDefault="00C34CB7" w:rsidP="00A6047E">
          <w:pPr>
            <w:pStyle w:val="Cabealho"/>
            <w:jc w:val="center"/>
            <w:rPr>
              <w:b/>
            </w:rPr>
          </w:pPr>
          <w:r>
            <w:rPr>
              <w:b/>
            </w:rPr>
            <w:t>ESTADO DE MINAS GERAIS</w:t>
          </w:r>
        </w:p>
        <w:p w:rsidR="00C34CB7" w:rsidRDefault="00C34CB7" w:rsidP="00A6047E">
          <w:pPr>
            <w:pStyle w:val="Cabealho"/>
            <w:rPr>
              <w:b/>
            </w:rPr>
          </w:pPr>
          <w:r>
            <w:rPr>
              <w:b/>
            </w:rPr>
            <w:t xml:space="preserve">                                  </w:t>
          </w:r>
        </w:p>
      </w:tc>
    </w:tr>
  </w:tbl>
  <w:p w:rsidR="00C34CB7" w:rsidRDefault="00C34C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AC3"/>
    <w:multiLevelType w:val="hybridMultilevel"/>
    <w:tmpl w:val="4252D30E"/>
    <w:lvl w:ilvl="0" w:tplc="157EF060">
      <w:start w:val="1"/>
      <w:numFmt w:val="lowerLetter"/>
      <w:lvlText w:val="%1."/>
      <w:lvlJc w:val="left"/>
      <w:pPr>
        <w:ind w:left="1905" w:hanging="360"/>
      </w:pPr>
      <w:rPr>
        <w:rFonts w:hint="default"/>
        <w:b w:val="0"/>
      </w:rPr>
    </w:lvl>
    <w:lvl w:ilvl="1" w:tplc="04160019" w:tentative="1">
      <w:start w:val="1"/>
      <w:numFmt w:val="lowerLetter"/>
      <w:lvlText w:val="%2."/>
      <w:lvlJc w:val="left"/>
      <w:pPr>
        <w:ind w:left="2625" w:hanging="360"/>
      </w:pPr>
    </w:lvl>
    <w:lvl w:ilvl="2" w:tplc="0416001B" w:tentative="1">
      <w:start w:val="1"/>
      <w:numFmt w:val="lowerRoman"/>
      <w:lvlText w:val="%3."/>
      <w:lvlJc w:val="right"/>
      <w:pPr>
        <w:ind w:left="3345" w:hanging="180"/>
      </w:pPr>
    </w:lvl>
    <w:lvl w:ilvl="3" w:tplc="0416000F" w:tentative="1">
      <w:start w:val="1"/>
      <w:numFmt w:val="decimal"/>
      <w:lvlText w:val="%4."/>
      <w:lvlJc w:val="left"/>
      <w:pPr>
        <w:ind w:left="4065" w:hanging="360"/>
      </w:pPr>
    </w:lvl>
    <w:lvl w:ilvl="4" w:tplc="04160019" w:tentative="1">
      <w:start w:val="1"/>
      <w:numFmt w:val="lowerLetter"/>
      <w:lvlText w:val="%5."/>
      <w:lvlJc w:val="left"/>
      <w:pPr>
        <w:ind w:left="4785" w:hanging="360"/>
      </w:pPr>
    </w:lvl>
    <w:lvl w:ilvl="5" w:tplc="0416001B" w:tentative="1">
      <w:start w:val="1"/>
      <w:numFmt w:val="lowerRoman"/>
      <w:lvlText w:val="%6."/>
      <w:lvlJc w:val="right"/>
      <w:pPr>
        <w:ind w:left="5505" w:hanging="180"/>
      </w:pPr>
    </w:lvl>
    <w:lvl w:ilvl="6" w:tplc="0416000F" w:tentative="1">
      <w:start w:val="1"/>
      <w:numFmt w:val="decimal"/>
      <w:lvlText w:val="%7."/>
      <w:lvlJc w:val="left"/>
      <w:pPr>
        <w:ind w:left="6225" w:hanging="360"/>
      </w:pPr>
    </w:lvl>
    <w:lvl w:ilvl="7" w:tplc="04160019" w:tentative="1">
      <w:start w:val="1"/>
      <w:numFmt w:val="lowerLetter"/>
      <w:lvlText w:val="%8."/>
      <w:lvlJc w:val="left"/>
      <w:pPr>
        <w:ind w:left="6945" w:hanging="360"/>
      </w:pPr>
    </w:lvl>
    <w:lvl w:ilvl="8" w:tplc="0416001B" w:tentative="1">
      <w:start w:val="1"/>
      <w:numFmt w:val="lowerRoman"/>
      <w:lvlText w:val="%9."/>
      <w:lvlJc w:val="right"/>
      <w:pPr>
        <w:ind w:left="7665" w:hanging="180"/>
      </w:pPr>
    </w:lvl>
  </w:abstractNum>
  <w:abstractNum w:abstractNumId="1">
    <w:nsid w:val="085026B9"/>
    <w:multiLevelType w:val="multilevel"/>
    <w:tmpl w:val="99FA816A"/>
    <w:lvl w:ilvl="0">
      <w:start w:val="21"/>
      <w:numFmt w:val="decimal"/>
      <w:lvlText w:val="%1"/>
      <w:lvlJc w:val="left"/>
      <w:pPr>
        <w:ind w:left="465" w:hanging="465"/>
      </w:pPr>
      <w:rPr>
        <w:rFonts w:hint="default"/>
      </w:rPr>
    </w:lvl>
    <w:lvl w:ilvl="1">
      <w:start w:val="7"/>
      <w:numFmt w:val="decimal"/>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08AE3216"/>
    <w:multiLevelType w:val="multilevel"/>
    <w:tmpl w:val="42F875B2"/>
    <w:lvl w:ilvl="0">
      <w:start w:val="5"/>
      <w:numFmt w:val="decimal"/>
      <w:lvlText w:val="%1"/>
      <w:lvlJc w:val="left"/>
      <w:pPr>
        <w:ind w:left="360" w:hanging="360"/>
      </w:pPr>
      <w:rPr>
        <w:rFonts w:eastAsia="Calibri" w:hint="default"/>
      </w:rPr>
    </w:lvl>
    <w:lvl w:ilvl="1">
      <w:start w:val="1"/>
      <w:numFmt w:val="decimal"/>
      <w:lvlText w:val="%1.%2"/>
      <w:lvlJc w:val="left"/>
      <w:pPr>
        <w:ind w:left="1222" w:hanging="360"/>
      </w:pPr>
      <w:rPr>
        <w:rFonts w:eastAsia="Calibri" w:hint="default"/>
      </w:rPr>
    </w:lvl>
    <w:lvl w:ilvl="2">
      <w:start w:val="1"/>
      <w:numFmt w:val="decimal"/>
      <w:lvlText w:val="%1.%2.%3"/>
      <w:lvlJc w:val="left"/>
      <w:pPr>
        <w:ind w:left="2444" w:hanging="720"/>
      </w:pPr>
      <w:rPr>
        <w:rFonts w:eastAsia="Calibri" w:hint="default"/>
      </w:rPr>
    </w:lvl>
    <w:lvl w:ilvl="3">
      <w:start w:val="1"/>
      <w:numFmt w:val="decimal"/>
      <w:lvlText w:val="%1.%2.%3.%4"/>
      <w:lvlJc w:val="left"/>
      <w:pPr>
        <w:ind w:left="3666" w:hanging="1080"/>
      </w:pPr>
      <w:rPr>
        <w:rFonts w:eastAsia="Calibri" w:hint="default"/>
      </w:rPr>
    </w:lvl>
    <w:lvl w:ilvl="4">
      <w:start w:val="1"/>
      <w:numFmt w:val="decimal"/>
      <w:lvlText w:val="%1.%2.%3.%4.%5"/>
      <w:lvlJc w:val="left"/>
      <w:pPr>
        <w:ind w:left="4528" w:hanging="1080"/>
      </w:pPr>
      <w:rPr>
        <w:rFonts w:eastAsia="Calibri" w:hint="default"/>
      </w:rPr>
    </w:lvl>
    <w:lvl w:ilvl="5">
      <w:start w:val="1"/>
      <w:numFmt w:val="decimal"/>
      <w:lvlText w:val="%1.%2.%3.%4.%5.%6"/>
      <w:lvlJc w:val="left"/>
      <w:pPr>
        <w:ind w:left="5750" w:hanging="1440"/>
      </w:pPr>
      <w:rPr>
        <w:rFonts w:eastAsia="Calibri" w:hint="default"/>
      </w:rPr>
    </w:lvl>
    <w:lvl w:ilvl="6">
      <w:start w:val="1"/>
      <w:numFmt w:val="decimal"/>
      <w:lvlText w:val="%1.%2.%3.%4.%5.%6.%7"/>
      <w:lvlJc w:val="left"/>
      <w:pPr>
        <w:ind w:left="6612" w:hanging="1440"/>
      </w:pPr>
      <w:rPr>
        <w:rFonts w:eastAsia="Calibri" w:hint="default"/>
      </w:rPr>
    </w:lvl>
    <w:lvl w:ilvl="7">
      <w:start w:val="1"/>
      <w:numFmt w:val="decimal"/>
      <w:lvlText w:val="%1.%2.%3.%4.%5.%6.%7.%8"/>
      <w:lvlJc w:val="left"/>
      <w:pPr>
        <w:ind w:left="7834" w:hanging="1800"/>
      </w:pPr>
      <w:rPr>
        <w:rFonts w:eastAsia="Calibri" w:hint="default"/>
      </w:rPr>
    </w:lvl>
    <w:lvl w:ilvl="8">
      <w:start w:val="1"/>
      <w:numFmt w:val="decimal"/>
      <w:lvlText w:val="%1.%2.%3.%4.%5.%6.%7.%8.%9"/>
      <w:lvlJc w:val="left"/>
      <w:pPr>
        <w:ind w:left="8696" w:hanging="1800"/>
      </w:pPr>
      <w:rPr>
        <w:rFonts w:eastAsia="Calibri" w:hint="default"/>
      </w:rPr>
    </w:lvl>
  </w:abstractNum>
  <w:abstractNum w:abstractNumId="3">
    <w:nsid w:val="09345058"/>
    <w:multiLevelType w:val="hybridMultilevel"/>
    <w:tmpl w:val="ACA4885A"/>
    <w:lvl w:ilvl="0" w:tplc="F54CE950">
      <w:start w:val="1"/>
      <w:numFmt w:val="decimal"/>
      <w:lvlText w:val="%1."/>
      <w:lvlJc w:val="left"/>
      <w:pPr>
        <w:ind w:left="786" w:hanging="360"/>
      </w:pPr>
      <w:rPr>
        <w:rFonts w:eastAsia="Times New Roman" w:hint="default"/>
        <w:color w:val="00000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694A94"/>
    <w:multiLevelType w:val="hybridMultilevel"/>
    <w:tmpl w:val="FC1C52BA"/>
    <w:lvl w:ilvl="0" w:tplc="35BA89B8">
      <w:start w:val="1"/>
      <w:numFmt w:val="lowerLetter"/>
      <w:lvlText w:val="%1."/>
      <w:lvlJc w:val="left"/>
      <w:pPr>
        <w:ind w:left="900" w:hanging="360"/>
      </w:pPr>
      <w:rPr>
        <w:rFonts w:hint="default"/>
      </w:rPr>
    </w:lvl>
    <w:lvl w:ilvl="1" w:tplc="04160019">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5">
    <w:nsid w:val="0CD91CCF"/>
    <w:multiLevelType w:val="multilevel"/>
    <w:tmpl w:val="0416001D"/>
    <w:numStyleLink w:val="Estilo4"/>
  </w:abstractNum>
  <w:abstractNum w:abstractNumId="6">
    <w:nsid w:val="0ED22FFD"/>
    <w:multiLevelType w:val="multilevel"/>
    <w:tmpl w:val="81864EC2"/>
    <w:lvl w:ilvl="0">
      <w:start w:val="21"/>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0D86520"/>
    <w:multiLevelType w:val="hybridMultilevel"/>
    <w:tmpl w:val="FB46574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32774D"/>
    <w:multiLevelType w:val="multilevel"/>
    <w:tmpl w:val="4EF21904"/>
    <w:lvl w:ilvl="0">
      <w:start w:val="11"/>
      <w:numFmt w:val="decimal"/>
      <w:lvlText w:val="%1."/>
      <w:lvlJc w:val="left"/>
      <w:pPr>
        <w:ind w:left="525" w:hanging="525"/>
      </w:pPr>
      <w:rPr>
        <w:rFonts w:hint="default"/>
      </w:rPr>
    </w:lvl>
    <w:lvl w:ilvl="1">
      <w:start w:val="6"/>
      <w:numFmt w:val="decimal"/>
      <w:lvlText w:val="%1.%2."/>
      <w:lvlJc w:val="left"/>
      <w:pPr>
        <w:ind w:left="1185" w:hanging="7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abstractNum w:abstractNumId="9">
    <w:nsid w:val="157F54F9"/>
    <w:multiLevelType w:val="hybridMultilevel"/>
    <w:tmpl w:val="022A84B0"/>
    <w:lvl w:ilvl="0" w:tplc="4762EBF6">
      <w:start w:val="1"/>
      <w:numFmt w:val="lowerLetter"/>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7C0641D"/>
    <w:multiLevelType w:val="hybridMultilevel"/>
    <w:tmpl w:val="C0646678"/>
    <w:lvl w:ilvl="0" w:tplc="3D94EA94">
      <w:start w:val="1"/>
      <w:numFmt w:val="lowerLetter"/>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97308BB"/>
    <w:multiLevelType w:val="multilevel"/>
    <w:tmpl w:val="32B49CB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E497FA3"/>
    <w:multiLevelType w:val="multilevel"/>
    <w:tmpl w:val="B6E852BC"/>
    <w:lvl w:ilvl="0">
      <w:start w:val="5"/>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3">
    <w:nsid w:val="2A361D3E"/>
    <w:multiLevelType w:val="multilevel"/>
    <w:tmpl w:val="FBC68FAA"/>
    <w:lvl w:ilvl="0">
      <w:start w:val="2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E830C48"/>
    <w:multiLevelType w:val="multilevel"/>
    <w:tmpl w:val="0416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EB17D96"/>
    <w:multiLevelType w:val="hybridMultilevel"/>
    <w:tmpl w:val="2988D49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0BC51AA"/>
    <w:multiLevelType w:val="multilevel"/>
    <w:tmpl w:val="7936790E"/>
    <w:lvl w:ilvl="0">
      <w:start w:val="12"/>
      <w:numFmt w:val="decimal"/>
      <w:lvlText w:val="%1."/>
      <w:lvlJc w:val="left"/>
      <w:pPr>
        <w:ind w:left="825" w:hanging="360"/>
      </w:pPr>
      <w:rPr>
        <w:rFonts w:hint="default"/>
      </w:rPr>
    </w:lvl>
    <w:lvl w:ilvl="1">
      <w:start w:val="5"/>
      <w:numFmt w:val="decimal"/>
      <w:isLgl/>
      <w:lvlText w:val="%1.%2."/>
      <w:lvlJc w:val="left"/>
      <w:pPr>
        <w:ind w:left="1320" w:hanging="855"/>
      </w:pPr>
      <w:rPr>
        <w:rFonts w:hint="default"/>
      </w:rPr>
    </w:lvl>
    <w:lvl w:ilvl="2">
      <w:start w:val="2"/>
      <w:numFmt w:val="decimal"/>
      <w:isLgl/>
      <w:lvlText w:val="%1.%2.%3."/>
      <w:lvlJc w:val="left"/>
      <w:pPr>
        <w:ind w:left="1320" w:hanging="855"/>
      </w:pPr>
      <w:rPr>
        <w:rFonts w:hint="default"/>
      </w:rPr>
    </w:lvl>
    <w:lvl w:ilvl="3">
      <w:start w:val="1"/>
      <w:numFmt w:val="decimal"/>
      <w:isLgl/>
      <w:lvlText w:val="%1.%2.%3.%4."/>
      <w:lvlJc w:val="left"/>
      <w:pPr>
        <w:ind w:left="1545" w:hanging="108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905" w:hanging="1440"/>
      </w:pPr>
      <w:rPr>
        <w:rFonts w:hint="default"/>
      </w:rPr>
    </w:lvl>
    <w:lvl w:ilvl="6">
      <w:start w:val="1"/>
      <w:numFmt w:val="decimal"/>
      <w:isLgl/>
      <w:lvlText w:val="%1.%2.%3.%4.%5.%6.%7."/>
      <w:lvlJc w:val="left"/>
      <w:pPr>
        <w:ind w:left="1905" w:hanging="144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25" w:hanging="2160"/>
      </w:pPr>
      <w:rPr>
        <w:rFonts w:hint="default"/>
      </w:rPr>
    </w:lvl>
  </w:abstractNum>
  <w:abstractNum w:abstractNumId="17">
    <w:nsid w:val="312B0D69"/>
    <w:multiLevelType w:val="hybridMultilevel"/>
    <w:tmpl w:val="6B5ACB60"/>
    <w:lvl w:ilvl="0" w:tplc="77241F20">
      <w:start w:val="1"/>
      <w:numFmt w:val="lowerLetter"/>
      <w:lvlText w:val="%1."/>
      <w:lvlJc w:val="left"/>
      <w:pPr>
        <w:ind w:left="1080" w:hanging="360"/>
      </w:pPr>
      <w:rPr>
        <w:rFonts w:eastAsia="Calibri"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314F5AD3"/>
    <w:multiLevelType w:val="hybridMultilevel"/>
    <w:tmpl w:val="476090A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06417B"/>
    <w:multiLevelType w:val="multilevel"/>
    <w:tmpl w:val="BB786230"/>
    <w:lvl w:ilvl="0">
      <w:start w:val="11"/>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1023225"/>
    <w:multiLevelType w:val="hybridMultilevel"/>
    <w:tmpl w:val="FD1E036E"/>
    <w:lvl w:ilvl="0" w:tplc="11309BF2">
      <w:start w:val="1"/>
      <w:numFmt w:val="lowerLetter"/>
      <w:lvlText w:val="%1."/>
      <w:lvlJc w:val="left"/>
      <w:pPr>
        <w:ind w:left="2022" w:hanging="360"/>
      </w:pPr>
      <w:rPr>
        <w:rFonts w:hint="default"/>
        <w:b w:val="0"/>
      </w:rPr>
    </w:lvl>
    <w:lvl w:ilvl="1" w:tplc="04160019" w:tentative="1">
      <w:start w:val="1"/>
      <w:numFmt w:val="lowerLetter"/>
      <w:lvlText w:val="%2."/>
      <w:lvlJc w:val="left"/>
      <w:pPr>
        <w:ind w:left="2742" w:hanging="360"/>
      </w:pPr>
    </w:lvl>
    <w:lvl w:ilvl="2" w:tplc="0416001B" w:tentative="1">
      <w:start w:val="1"/>
      <w:numFmt w:val="lowerRoman"/>
      <w:lvlText w:val="%3."/>
      <w:lvlJc w:val="right"/>
      <w:pPr>
        <w:ind w:left="3462" w:hanging="180"/>
      </w:pPr>
    </w:lvl>
    <w:lvl w:ilvl="3" w:tplc="0416000F" w:tentative="1">
      <w:start w:val="1"/>
      <w:numFmt w:val="decimal"/>
      <w:lvlText w:val="%4."/>
      <w:lvlJc w:val="left"/>
      <w:pPr>
        <w:ind w:left="4182" w:hanging="360"/>
      </w:pPr>
    </w:lvl>
    <w:lvl w:ilvl="4" w:tplc="04160019" w:tentative="1">
      <w:start w:val="1"/>
      <w:numFmt w:val="lowerLetter"/>
      <w:lvlText w:val="%5."/>
      <w:lvlJc w:val="left"/>
      <w:pPr>
        <w:ind w:left="4902" w:hanging="360"/>
      </w:pPr>
    </w:lvl>
    <w:lvl w:ilvl="5" w:tplc="0416001B" w:tentative="1">
      <w:start w:val="1"/>
      <w:numFmt w:val="lowerRoman"/>
      <w:lvlText w:val="%6."/>
      <w:lvlJc w:val="right"/>
      <w:pPr>
        <w:ind w:left="5622" w:hanging="180"/>
      </w:pPr>
    </w:lvl>
    <w:lvl w:ilvl="6" w:tplc="0416000F" w:tentative="1">
      <w:start w:val="1"/>
      <w:numFmt w:val="decimal"/>
      <w:lvlText w:val="%7."/>
      <w:lvlJc w:val="left"/>
      <w:pPr>
        <w:ind w:left="6342" w:hanging="360"/>
      </w:pPr>
    </w:lvl>
    <w:lvl w:ilvl="7" w:tplc="04160019" w:tentative="1">
      <w:start w:val="1"/>
      <w:numFmt w:val="lowerLetter"/>
      <w:lvlText w:val="%8."/>
      <w:lvlJc w:val="left"/>
      <w:pPr>
        <w:ind w:left="7062" w:hanging="360"/>
      </w:pPr>
    </w:lvl>
    <w:lvl w:ilvl="8" w:tplc="0416001B" w:tentative="1">
      <w:start w:val="1"/>
      <w:numFmt w:val="lowerRoman"/>
      <w:lvlText w:val="%9."/>
      <w:lvlJc w:val="right"/>
      <w:pPr>
        <w:ind w:left="7782" w:hanging="180"/>
      </w:pPr>
    </w:lvl>
  </w:abstractNum>
  <w:abstractNum w:abstractNumId="21">
    <w:nsid w:val="41854977"/>
    <w:multiLevelType w:val="multilevel"/>
    <w:tmpl w:val="4D5061BE"/>
    <w:lvl w:ilvl="0">
      <w:start w:val="5"/>
      <w:numFmt w:val="decimal"/>
      <w:lvlText w:val="%1."/>
      <w:lvlJc w:val="left"/>
      <w:pPr>
        <w:ind w:left="390" w:hanging="390"/>
      </w:pPr>
      <w:rPr>
        <w:rFonts w:eastAsia="Calibri" w:hint="default"/>
      </w:rPr>
    </w:lvl>
    <w:lvl w:ilvl="1">
      <w:start w:val="1"/>
      <w:numFmt w:val="decimal"/>
      <w:lvlText w:val="%1.%2."/>
      <w:lvlJc w:val="left"/>
      <w:pPr>
        <w:ind w:left="1440" w:hanging="7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920" w:hanging="2160"/>
      </w:pPr>
      <w:rPr>
        <w:rFonts w:eastAsia="Calibri" w:hint="default"/>
      </w:rPr>
    </w:lvl>
  </w:abstractNum>
  <w:abstractNum w:abstractNumId="22">
    <w:nsid w:val="418D74CE"/>
    <w:multiLevelType w:val="hybridMultilevel"/>
    <w:tmpl w:val="1F545024"/>
    <w:lvl w:ilvl="0" w:tplc="FEA6CB62">
      <w:start w:val="1"/>
      <w:numFmt w:val="lowerLetter"/>
      <w:lvlText w:val="%1."/>
      <w:lvlJc w:val="left"/>
      <w:pPr>
        <w:ind w:left="2022" w:hanging="360"/>
      </w:pPr>
      <w:rPr>
        <w:rFonts w:hint="default"/>
        <w:b w:val="0"/>
      </w:rPr>
    </w:lvl>
    <w:lvl w:ilvl="1" w:tplc="04160019" w:tentative="1">
      <w:start w:val="1"/>
      <w:numFmt w:val="lowerLetter"/>
      <w:lvlText w:val="%2."/>
      <w:lvlJc w:val="left"/>
      <w:pPr>
        <w:ind w:left="2742" w:hanging="360"/>
      </w:pPr>
    </w:lvl>
    <w:lvl w:ilvl="2" w:tplc="0416001B" w:tentative="1">
      <w:start w:val="1"/>
      <w:numFmt w:val="lowerRoman"/>
      <w:lvlText w:val="%3."/>
      <w:lvlJc w:val="right"/>
      <w:pPr>
        <w:ind w:left="3462" w:hanging="180"/>
      </w:pPr>
    </w:lvl>
    <w:lvl w:ilvl="3" w:tplc="0416000F" w:tentative="1">
      <w:start w:val="1"/>
      <w:numFmt w:val="decimal"/>
      <w:lvlText w:val="%4."/>
      <w:lvlJc w:val="left"/>
      <w:pPr>
        <w:ind w:left="4182" w:hanging="360"/>
      </w:pPr>
    </w:lvl>
    <w:lvl w:ilvl="4" w:tplc="04160019" w:tentative="1">
      <w:start w:val="1"/>
      <w:numFmt w:val="lowerLetter"/>
      <w:lvlText w:val="%5."/>
      <w:lvlJc w:val="left"/>
      <w:pPr>
        <w:ind w:left="4902" w:hanging="360"/>
      </w:pPr>
    </w:lvl>
    <w:lvl w:ilvl="5" w:tplc="0416001B" w:tentative="1">
      <w:start w:val="1"/>
      <w:numFmt w:val="lowerRoman"/>
      <w:lvlText w:val="%6."/>
      <w:lvlJc w:val="right"/>
      <w:pPr>
        <w:ind w:left="5622" w:hanging="180"/>
      </w:pPr>
    </w:lvl>
    <w:lvl w:ilvl="6" w:tplc="0416000F" w:tentative="1">
      <w:start w:val="1"/>
      <w:numFmt w:val="decimal"/>
      <w:lvlText w:val="%7."/>
      <w:lvlJc w:val="left"/>
      <w:pPr>
        <w:ind w:left="6342" w:hanging="360"/>
      </w:pPr>
    </w:lvl>
    <w:lvl w:ilvl="7" w:tplc="04160019" w:tentative="1">
      <w:start w:val="1"/>
      <w:numFmt w:val="lowerLetter"/>
      <w:lvlText w:val="%8."/>
      <w:lvlJc w:val="left"/>
      <w:pPr>
        <w:ind w:left="7062" w:hanging="360"/>
      </w:pPr>
    </w:lvl>
    <w:lvl w:ilvl="8" w:tplc="0416001B" w:tentative="1">
      <w:start w:val="1"/>
      <w:numFmt w:val="lowerRoman"/>
      <w:lvlText w:val="%9."/>
      <w:lvlJc w:val="right"/>
      <w:pPr>
        <w:ind w:left="7782" w:hanging="180"/>
      </w:pPr>
    </w:lvl>
  </w:abstractNum>
  <w:abstractNum w:abstractNumId="23">
    <w:nsid w:val="43294BEA"/>
    <w:multiLevelType w:val="multilevel"/>
    <w:tmpl w:val="1B0E4992"/>
    <w:lvl w:ilvl="0">
      <w:start w:val="5"/>
      <w:numFmt w:val="decimal"/>
      <w:lvlText w:val="%1."/>
      <w:lvlJc w:val="left"/>
      <w:pPr>
        <w:ind w:left="390" w:hanging="390"/>
      </w:pPr>
      <w:rPr>
        <w:rFonts w:eastAsia="Calibri" w:hint="default"/>
      </w:rPr>
    </w:lvl>
    <w:lvl w:ilvl="1">
      <w:start w:val="1"/>
      <w:numFmt w:val="decimal"/>
      <w:lvlText w:val="%1.%2."/>
      <w:lvlJc w:val="left"/>
      <w:pPr>
        <w:ind w:left="1440" w:hanging="7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920" w:hanging="2160"/>
      </w:pPr>
      <w:rPr>
        <w:rFonts w:eastAsia="Calibri" w:hint="default"/>
      </w:rPr>
    </w:lvl>
  </w:abstractNum>
  <w:abstractNum w:abstractNumId="24">
    <w:nsid w:val="4BC51208"/>
    <w:multiLevelType w:val="hybridMultilevel"/>
    <w:tmpl w:val="B330E0DC"/>
    <w:lvl w:ilvl="0" w:tplc="49803F8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4F2F0378"/>
    <w:multiLevelType w:val="hybridMultilevel"/>
    <w:tmpl w:val="4004417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4115D07"/>
    <w:multiLevelType w:val="multilevel"/>
    <w:tmpl w:val="345AE1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828382C"/>
    <w:multiLevelType w:val="multilevel"/>
    <w:tmpl w:val="56AEAF5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5F272B97"/>
    <w:multiLevelType w:val="multilevel"/>
    <w:tmpl w:val="126C294C"/>
    <w:lvl w:ilvl="0">
      <w:start w:val="13"/>
      <w:numFmt w:val="decimal"/>
      <w:lvlText w:val="%1"/>
      <w:lvlJc w:val="left"/>
      <w:pPr>
        <w:ind w:left="855" w:hanging="855"/>
      </w:pPr>
      <w:rPr>
        <w:rFonts w:hint="default"/>
        <w:b w:val="0"/>
      </w:rPr>
    </w:lvl>
    <w:lvl w:ilvl="1">
      <w:start w:val="5"/>
      <w:numFmt w:val="decimal"/>
      <w:lvlText w:val="%1.%2"/>
      <w:lvlJc w:val="left"/>
      <w:pPr>
        <w:ind w:left="1010" w:hanging="855"/>
      </w:pPr>
      <w:rPr>
        <w:rFonts w:hint="default"/>
        <w:b w:val="0"/>
      </w:rPr>
    </w:lvl>
    <w:lvl w:ilvl="2">
      <w:start w:val="2"/>
      <w:numFmt w:val="decimal"/>
      <w:lvlText w:val="%1.%2.%3"/>
      <w:lvlJc w:val="left"/>
      <w:pPr>
        <w:ind w:left="1165" w:hanging="855"/>
      </w:pPr>
      <w:rPr>
        <w:rFonts w:hint="default"/>
        <w:b w:val="0"/>
      </w:rPr>
    </w:lvl>
    <w:lvl w:ilvl="3">
      <w:start w:val="1"/>
      <w:numFmt w:val="decimal"/>
      <w:lvlText w:val="%1.%2.%3.%4"/>
      <w:lvlJc w:val="left"/>
      <w:pPr>
        <w:ind w:left="1545"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2215" w:hanging="1440"/>
      </w:pPr>
      <w:rPr>
        <w:rFonts w:hint="default"/>
        <w:b w:val="0"/>
      </w:rPr>
    </w:lvl>
    <w:lvl w:ilvl="6">
      <w:start w:val="1"/>
      <w:numFmt w:val="decimal"/>
      <w:lvlText w:val="%1.%2.%3.%4.%5.%6.%7"/>
      <w:lvlJc w:val="left"/>
      <w:pPr>
        <w:ind w:left="2370" w:hanging="1440"/>
      </w:pPr>
      <w:rPr>
        <w:rFonts w:hint="default"/>
        <w:b w:val="0"/>
      </w:rPr>
    </w:lvl>
    <w:lvl w:ilvl="7">
      <w:start w:val="1"/>
      <w:numFmt w:val="decimal"/>
      <w:lvlText w:val="%1.%2.%3.%4.%5.%6.%7.%8"/>
      <w:lvlJc w:val="left"/>
      <w:pPr>
        <w:ind w:left="2885" w:hanging="1800"/>
      </w:pPr>
      <w:rPr>
        <w:rFonts w:hint="default"/>
        <w:b w:val="0"/>
      </w:rPr>
    </w:lvl>
    <w:lvl w:ilvl="8">
      <w:start w:val="1"/>
      <w:numFmt w:val="decimal"/>
      <w:lvlText w:val="%1.%2.%3.%4.%5.%6.%7.%8.%9"/>
      <w:lvlJc w:val="left"/>
      <w:pPr>
        <w:ind w:left="3040" w:hanging="1800"/>
      </w:pPr>
      <w:rPr>
        <w:rFonts w:hint="default"/>
        <w:b w:val="0"/>
      </w:rPr>
    </w:lvl>
  </w:abstractNum>
  <w:abstractNum w:abstractNumId="29">
    <w:nsid w:val="69A06515"/>
    <w:multiLevelType w:val="hybridMultilevel"/>
    <w:tmpl w:val="F202DE02"/>
    <w:lvl w:ilvl="0" w:tplc="A8BE1FFA">
      <w:start w:val="1"/>
      <w:numFmt w:val="lowerLetter"/>
      <w:lvlText w:val="%1."/>
      <w:lvlJc w:val="left"/>
      <w:pPr>
        <w:ind w:left="720" w:hanging="360"/>
      </w:pPr>
      <w:rPr>
        <w:rFonts w:ascii="Arial" w:eastAsia="Calibri" w:hAnsi="Arial" w:cs="Arial"/>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9D15235"/>
    <w:multiLevelType w:val="hybridMultilevel"/>
    <w:tmpl w:val="FD322C6C"/>
    <w:lvl w:ilvl="0" w:tplc="AD5E5FE8">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AA7577A"/>
    <w:multiLevelType w:val="hybridMultilevel"/>
    <w:tmpl w:val="0A2EC4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EAB5295"/>
    <w:multiLevelType w:val="hybridMultilevel"/>
    <w:tmpl w:val="DA92D324"/>
    <w:lvl w:ilvl="0" w:tplc="88B06170">
      <w:start w:val="1"/>
      <w:numFmt w:val="upperLetter"/>
      <w:lvlText w:val="%1."/>
      <w:lvlJc w:val="left"/>
      <w:pPr>
        <w:ind w:left="1080" w:hanging="360"/>
      </w:pPr>
      <w:rPr>
        <w:rFonts w:ascii="Calibri" w:eastAsia="Times New Roman" w:hAnsi="Calibri" w:cs="Times New Roman"/>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3">
    <w:nsid w:val="6F3F0881"/>
    <w:multiLevelType w:val="multilevel"/>
    <w:tmpl w:val="C7BE5FCA"/>
    <w:lvl w:ilvl="0">
      <w:start w:val="2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768B0E72"/>
    <w:multiLevelType w:val="multilevel"/>
    <w:tmpl w:val="D8582948"/>
    <w:lvl w:ilvl="0">
      <w:start w:val="5"/>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5">
    <w:nsid w:val="7777537F"/>
    <w:multiLevelType w:val="multilevel"/>
    <w:tmpl w:val="D236127C"/>
    <w:lvl w:ilvl="0">
      <w:start w:val="5"/>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6">
    <w:nsid w:val="791B58E4"/>
    <w:multiLevelType w:val="multilevel"/>
    <w:tmpl w:val="F9FE50CE"/>
    <w:lvl w:ilvl="0">
      <w:start w:val="21"/>
      <w:numFmt w:val="decimal"/>
      <w:lvlText w:val="%1"/>
      <w:lvlJc w:val="left"/>
      <w:pPr>
        <w:ind w:left="465" w:hanging="465"/>
      </w:pPr>
      <w:rPr>
        <w:rFonts w:eastAsia="Times New Roman" w:hint="default"/>
      </w:rPr>
    </w:lvl>
    <w:lvl w:ilvl="1">
      <w:start w:val="6"/>
      <w:numFmt w:val="decimal"/>
      <w:lvlText w:val="%1.%2"/>
      <w:lvlJc w:val="left"/>
      <w:pPr>
        <w:ind w:left="465"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nsid w:val="7C4E7D97"/>
    <w:multiLevelType w:val="multilevel"/>
    <w:tmpl w:val="66E49172"/>
    <w:lvl w:ilvl="0">
      <w:start w:val="3"/>
      <w:numFmt w:val="decimal"/>
      <w:lvlText w:val="%1."/>
      <w:lvlJc w:val="left"/>
      <w:pPr>
        <w:ind w:left="360" w:hanging="360"/>
      </w:pPr>
      <w:rPr>
        <w:rFonts w:hint="default"/>
        <w:b w:val="0"/>
        <w:i w:val="0"/>
      </w:rPr>
    </w:lvl>
    <w:lvl w:ilvl="1">
      <w:start w:val="1"/>
      <w:numFmt w:val="decimal"/>
      <w:lvlText w:val="%1.%2."/>
      <w:lvlJc w:val="left"/>
      <w:pPr>
        <w:ind w:left="1800" w:hanging="360"/>
      </w:pPr>
      <w:rPr>
        <w:rFonts w:hint="default"/>
        <w:b w:val="0"/>
        <w:i w:val="0"/>
      </w:rPr>
    </w:lvl>
    <w:lvl w:ilvl="2">
      <w:start w:val="1"/>
      <w:numFmt w:val="decimal"/>
      <w:lvlText w:val="%1.%2.%3."/>
      <w:lvlJc w:val="left"/>
      <w:pPr>
        <w:ind w:left="3600" w:hanging="720"/>
      </w:pPr>
      <w:rPr>
        <w:rFonts w:hint="default"/>
        <w:b w:val="0"/>
        <w:i w:val="0"/>
      </w:rPr>
    </w:lvl>
    <w:lvl w:ilvl="3">
      <w:start w:val="1"/>
      <w:numFmt w:val="decimal"/>
      <w:lvlText w:val="%1.%2.%3.%4."/>
      <w:lvlJc w:val="left"/>
      <w:pPr>
        <w:ind w:left="5040" w:hanging="720"/>
      </w:pPr>
      <w:rPr>
        <w:rFonts w:hint="default"/>
        <w:b w:val="0"/>
        <w:i w:val="0"/>
      </w:rPr>
    </w:lvl>
    <w:lvl w:ilvl="4">
      <w:start w:val="1"/>
      <w:numFmt w:val="decimal"/>
      <w:lvlText w:val="%1.%2.%3.%4.%5."/>
      <w:lvlJc w:val="left"/>
      <w:pPr>
        <w:ind w:left="6840" w:hanging="1080"/>
      </w:pPr>
      <w:rPr>
        <w:rFonts w:hint="default"/>
        <w:b w:val="0"/>
        <w:i w:val="0"/>
      </w:rPr>
    </w:lvl>
    <w:lvl w:ilvl="5">
      <w:start w:val="1"/>
      <w:numFmt w:val="decimal"/>
      <w:lvlText w:val="%1.%2.%3.%4.%5.%6."/>
      <w:lvlJc w:val="left"/>
      <w:pPr>
        <w:ind w:left="8280" w:hanging="1080"/>
      </w:pPr>
      <w:rPr>
        <w:rFonts w:hint="default"/>
        <w:b w:val="0"/>
        <w:i w:val="0"/>
      </w:rPr>
    </w:lvl>
    <w:lvl w:ilvl="6">
      <w:start w:val="1"/>
      <w:numFmt w:val="decimal"/>
      <w:lvlText w:val="%1.%2.%3.%4.%5.%6.%7."/>
      <w:lvlJc w:val="left"/>
      <w:pPr>
        <w:ind w:left="10080" w:hanging="1440"/>
      </w:pPr>
      <w:rPr>
        <w:rFonts w:hint="default"/>
        <w:b w:val="0"/>
        <w:i w:val="0"/>
      </w:rPr>
    </w:lvl>
    <w:lvl w:ilvl="7">
      <w:start w:val="1"/>
      <w:numFmt w:val="decimal"/>
      <w:lvlText w:val="%1.%2.%3.%4.%5.%6.%7.%8."/>
      <w:lvlJc w:val="left"/>
      <w:pPr>
        <w:ind w:left="11520" w:hanging="1440"/>
      </w:pPr>
      <w:rPr>
        <w:rFonts w:hint="default"/>
        <w:b w:val="0"/>
        <w:i w:val="0"/>
      </w:rPr>
    </w:lvl>
    <w:lvl w:ilvl="8">
      <w:start w:val="1"/>
      <w:numFmt w:val="decimal"/>
      <w:lvlText w:val="%1.%2.%3.%4.%5.%6.%7.%8.%9."/>
      <w:lvlJc w:val="left"/>
      <w:pPr>
        <w:ind w:left="13320" w:hanging="1800"/>
      </w:pPr>
      <w:rPr>
        <w:rFonts w:hint="default"/>
        <w:b w:val="0"/>
        <w:i w:val="0"/>
      </w:rPr>
    </w:lvl>
  </w:abstractNum>
  <w:abstractNum w:abstractNumId="38">
    <w:nsid w:val="7E706D0A"/>
    <w:multiLevelType w:val="hybridMultilevel"/>
    <w:tmpl w:val="014E63F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9"/>
  </w:num>
  <w:num w:numId="2">
    <w:abstractNumId w:val="7"/>
  </w:num>
  <w:num w:numId="3">
    <w:abstractNumId w:val="15"/>
  </w:num>
  <w:num w:numId="4">
    <w:abstractNumId w:val="19"/>
  </w:num>
  <w:num w:numId="5">
    <w:abstractNumId w:val="16"/>
  </w:num>
  <w:num w:numId="6">
    <w:abstractNumId w:val="28"/>
  </w:num>
  <w:num w:numId="7">
    <w:abstractNumId w:val="22"/>
  </w:num>
  <w:num w:numId="8">
    <w:abstractNumId w:val="0"/>
  </w:num>
  <w:num w:numId="9">
    <w:abstractNumId w:val="20"/>
  </w:num>
  <w:num w:numId="10">
    <w:abstractNumId w:val="36"/>
  </w:num>
  <w:num w:numId="11">
    <w:abstractNumId w:val="13"/>
  </w:num>
  <w:num w:numId="12">
    <w:abstractNumId w:val="33"/>
  </w:num>
  <w:num w:numId="13">
    <w:abstractNumId w:val="31"/>
  </w:num>
  <w:num w:numId="14">
    <w:abstractNumId w:val="2"/>
  </w:num>
  <w:num w:numId="15">
    <w:abstractNumId w:val="17"/>
  </w:num>
  <w:num w:numId="16">
    <w:abstractNumId w:val="18"/>
  </w:num>
  <w:num w:numId="17">
    <w:abstractNumId w:val="25"/>
  </w:num>
  <w:num w:numId="18">
    <w:abstractNumId w:val="10"/>
  </w:num>
  <w:num w:numId="19">
    <w:abstractNumId w:val="24"/>
  </w:num>
  <w:num w:numId="20">
    <w:abstractNumId w:val="38"/>
  </w:num>
  <w:num w:numId="21">
    <w:abstractNumId w:val="9"/>
  </w:num>
  <w:num w:numId="22">
    <w:abstractNumId w:val="34"/>
  </w:num>
  <w:num w:numId="23">
    <w:abstractNumId w:val="12"/>
  </w:num>
  <w:num w:numId="24">
    <w:abstractNumId w:val="23"/>
  </w:num>
  <w:num w:numId="25">
    <w:abstractNumId w:val="35"/>
  </w:num>
  <w:num w:numId="26">
    <w:abstractNumId w:val="21"/>
  </w:num>
  <w:num w:numId="27">
    <w:abstractNumId w:val="8"/>
  </w:num>
  <w:num w:numId="28">
    <w:abstractNumId w:val="4"/>
  </w:num>
  <w:num w:numId="29">
    <w:abstractNumId w:val="1"/>
  </w:num>
  <w:num w:numId="30">
    <w:abstractNumId w:val="6"/>
  </w:num>
  <w:num w:numId="31">
    <w:abstractNumId w:val="30"/>
  </w:num>
  <w:num w:numId="32">
    <w:abstractNumId w:val="3"/>
  </w:num>
  <w:num w:numId="33">
    <w:abstractNumId w:val="37"/>
  </w:num>
  <w:num w:numId="34">
    <w:abstractNumId w:val="11"/>
  </w:num>
  <w:num w:numId="35">
    <w:abstractNumId w:val="26"/>
  </w:num>
  <w:num w:numId="36">
    <w:abstractNumId w:val="32"/>
  </w:num>
  <w:num w:numId="37">
    <w:abstractNumId w:val="14"/>
  </w:num>
  <w:num w:numId="38">
    <w:abstractNumId w:val="5"/>
  </w:num>
  <w:num w:numId="39">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63BE"/>
    <w:rsid w:val="00035F80"/>
    <w:rsid w:val="00041D9E"/>
    <w:rsid w:val="00044CDE"/>
    <w:rsid w:val="0006275C"/>
    <w:rsid w:val="000705B5"/>
    <w:rsid w:val="000708B2"/>
    <w:rsid w:val="00071055"/>
    <w:rsid w:val="000771D9"/>
    <w:rsid w:val="000774C0"/>
    <w:rsid w:val="00080861"/>
    <w:rsid w:val="0008161F"/>
    <w:rsid w:val="000975CC"/>
    <w:rsid w:val="000A2175"/>
    <w:rsid w:val="000A4591"/>
    <w:rsid w:val="000D34E7"/>
    <w:rsid w:val="00112530"/>
    <w:rsid w:val="00141212"/>
    <w:rsid w:val="00147BA5"/>
    <w:rsid w:val="001624A3"/>
    <w:rsid w:val="00162AFD"/>
    <w:rsid w:val="00162F3D"/>
    <w:rsid w:val="00163A5A"/>
    <w:rsid w:val="0017613A"/>
    <w:rsid w:val="00192E60"/>
    <w:rsid w:val="001A3A5A"/>
    <w:rsid w:val="001A4C64"/>
    <w:rsid w:val="001B3830"/>
    <w:rsid w:val="001C01AD"/>
    <w:rsid w:val="001C3C84"/>
    <w:rsid w:val="001C63BE"/>
    <w:rsid w:val="001E731C"/>
    <w:rsid w:val="00202389"/>
    <w:rsid w:val="00203922"/>
    <w:rsid w:val="0020507C"/>
    <w:rsid w:val="00240E03"/>
    <w:rsid w:val="00243FB2"/>
    <w:rsid w:val="00244219"/>
    <w:rsid w:val="00282404"/>
    <w:rsid w:val="002863AF"/>
    <w:rsid w:val="0029447F"/>
    <w:rsid w:val="002B567D"/>
    <w:rsid w:val="002B6A8C"/>
    <w:rsid w:val="002C37B2"/>
    <w:rsid w:val="002E17FD"/>
    <w:rsid w:val="002F1189"/>
    <w:rsid w:val="00306F57"/>
    <w:rsid w:val="00322197"/>
    <w:rsid w:val="00334AA0"/>
    <w:rsid w:val="00370793"/>
    <w:rsid w:val="00376234"/>
    <w:rsid w:val="003831AD"/>
    <w:rsid w:val="003A5483"/>
    <w:rsid w:val="003B260B"/>
    <w:rsid w:val="003B4A3B"/>
    <w:rsid w:val="003F0BC7"/>
    <w:rsid w:val="003F25AB"/>
    <w:rsid w:val="00432B9C"/>
    <w:rsid w:val="00457742"/>
    <w:rsid w:val="00465057"/>
    <w:rsid w:val="004714D9"/>
    <w:rsid w:val="004757AE"/>
    <w:rsid w:val="00480FBB"/>
    <w:rsid w:val="00496D24"/>
    <w:rsid w:val="004A10AD"/>
    <w:rsid w:val="004B03C8"/>
    <w:rsid w:val="004D0033"/>
    <w:rsid w:val="004D0EBD"/>
    <w:rsid w:val="004D6B3B"/>
    <w:rsid w:val="004D73E4"/>
    <w:rsid w:val="004E0B70"/>
    <w:rsid w:val="004F6364"/>
    <w:rsid w:val="00517F0E"/>
    <w:rsid w:val="0053780F"/>
    <w:rsid w:val="00553A81"/>
    <w:rsid w:val="00571ACB"/>
    <w:rsid w:val="005943E5"/>
    <w:rsid w:val="005A291E"/>
    <w:rsid w:val="005A2F07"/>
    <w:rsid w:val="005A62C0"/>
    <w:rsid w:val="005D2AF7"/>
    <w:rsid w:val="005D467E"/>
    <w:rsid w:val="005E24FF"/>
    <w:rsid w:val="005F20F8"/>
    <w:rsid w:val="00602790"/>
    <w:rsid w:val="00621B4A"/>
    <w:rsid w:val="006505DA"/>
    <w:rsid w:val="006758BC"/>
    <w:rsid w:val="006A0475"/>
    <w:rsid w:val="006C565D"/>
    <w:rsid w:val="006D22C6"/>
    <w:rsid w:val="006E2016"/>
    <w:rsid w:val="006E2757"/>
    <w:rsid w:val="006E3385"/>
    <w:rsid w:val="00703A33"/>
    <w:rsid w:val="00725878"/>
    <w:rsid w:val="00735DCA"/>
    <w:rsid w:val="00737888"/>
    <w:rsid w:val="0076397A"/>
    <w:rsid w:val="007941F0"/>
    <w:rsid w:val="007A1F6E"/>
    <w:rsid w:val="007C52A8"/>
    <w:rsid w:val="007E41D1"/>
    <w:rsid w:val="0080154E"/>
    <w:rsid w:val="00803E6F"/>
    <w:rsid w:val="00811C57"/>
    <w:rsid w:val="00860B1F"/>
    <w:rsid w:val="00866BE4"/>
    <w:rsid w:val="00882838"/>
    <w:rsid w:val="00885CB3"/>
    <w:rsid w:val="008937C9"/>
    <w:rsid w:val="008C0AAD"/>
    <w:rsid w:val="008C46F4"/>
    <w:rsid w:val="008E1473"/>
    <w:rsid w:val="008F6599"/>
    <w:rsid w:val="00902552"/>
    <w:rsid w:val="0090406A"/>
    <w:rsid w:val="00907A0D"/>
    <w:rsid w:val="009179CD"/>
    <w:rsid w:val="009268ED"/>
    <w:rsid w:val="00930537"/>
    <w:rsid w:val="0093638C"/>
    <w:rsid w:val="00964C28"/>
    <w:rsid w:val="00971FCA"/>
    <w:rsid w:val="0097366A"/>
    <w:rsid w:val="00986BF5"/>
    <w:rsid w:val="00992026"/>
    <w:rsid w:val="00992CEA"/>
    <w:rsid w:val="009A6521"/>
    <w:rsid w:val="009C4560"/>
    <w:rsid w:val="009C7B72"/>
    <w:rsid w:val="009D75D0"/>
    <w:rsid w:val="009E4173"/>
    <w:rsid w:val="009F428E"/>
    <w:rsid w:val="00A02402"/>
    <w:rsid w:val="00A0630F"/>
    <w:rsid w:val="00A215E1"/>
    <w:rsid w:val="00A267AA"/>
    <w:rsid w:val="00A374BF"/>
    <w:rsid w:val="00A6047E"/>
    <w:rsid w:val="00A83166"/>
    <w:rsid w:val="00AC7434"/>
    <w:rsid w:val="00AD575D"/>
    <w:rsid w:val="00AE439B"/>
    <w:rsid w:val="00AE61FF"/>
    <w:rsid w:val="00B10546"/>
    <w:rsid w:val="00B16ABE"/>
    <w:rsid w:val="00B32A11"/>
    <w:rsid w:val="00B34377"/>
    <w:rsid w:val="00B531C9"/>
    <w:rsid w:val="00B57C18"/>
    <w:rsid w:val="00B62F68"/>
    <w:rsid w:val="00B8223A"/>
    <w:rsid w:val="00B906E7"/>
    <w:rsid w:val="00B95E41"/>
    <w:rsid w:val="00BA751C"/>
    <w:rsid w:val="00BB0F5C"/>
    <w:rsid w:val="00BD068D"/>
    <w:rsid w:val="00BD3E01"/>
    <w:rsid w:val="00BE1B6C"/>
    <w:rsid w:val="00BE5FEF"/>
    <w:rsid w:val="00C15953"/>
    <w:rsid w:val="00C179C0"/>
    <w:rsid w:val="00C24441"/>
    <w:rsid w:val="00C33908"/>
    <w:rsid w:val="00C34CB7"/>
    <w:rsid w:val="00C3534D"/>
    <w:rsid w:val="00C44FD2"/>
    <w:rsid w:val="00C46C9A"/>
    <w:rsid w:val="00C57B00"/>
    <w:rsid w:val="00C629C3"/>
    <w:rsid w:val="00C66A13"/>
    <w:rsid w:val="00C83051"/>
    <w:rsid w:val="00C93289"/>
    <w:rsid w:val="00CB3CE2"/>
    <w:rsid w:val="00CD7546"/>
    <w:rsid w:val="00D00ECF"/>
    <w:rsid w:val="00D03176"/>
    <w:rsid w:val="00D05932"/>
    <w:rsid w:val="00D212F9"/>
    <w:rsid w:val="00D86F0E"/>
    <w:rsid w:val="00D92ADE"/>
    <w:rsid w:val="00D96106"/>
    <w:rsid w:val="00D97ECF"/>
    <w:rsid w:val="00DA550C"/>
    <w:rsid w:val="00DC51F9"/>
    <w:rsid w:val="00DD450D"/>
    <w:rsid w:val="00DF46EC"/>
    <w:rsid w:val="00E06924"/>
    <w:rsid w:val="00E070C6"/>
    <w:rsid w:val="00E13340"/>
    <w:rsid w:val="00E77336"/>
    <w:rsid w:val="00E8430C"/>
    <w:rsid w:val="00E95542"/>
    <w:rsid w:val="00EA0DE9"/>
    <w:rsid w:val="00EA51B3"/>
    <w:rsid w:val="00EA59BC"/>
    <w:rsid w:val="00EB14F5"/>
    <w:rsid w:val="00ED7229"/>
    <w:rsid w:val="00EE7C2E"/>
    <w:rsid w:val="00EF0CB4"/>
    <w:rsid w:val="00F13EE8"/>
    <w:rsid w:val="00F31647"/>
    <w:rsid w:val="00F32436"/>
    <w:rsid w:val="00F469B6"/>
    <w:rsid w:val="00F57C86"/>
    <w:rsid w:val="00F83AB0"/>
    <w:rsid w:val="00FA7C42"/>
    <w:rsid w:val="00FB2A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BE"/>
    <w:rPr>
      <w:rFonts w:ascii="Times New Roman" w:eastAsia="Times New Roman" w:hAnsi="Times New Roman"/>
      <w:sz w:val="24"/>
      <w:szCs w:val="24"/>
    </w:rPr>
  </w:style>
  <w:style w:type="paragraph" w:styleId="Ttulo1">
    <w:name w:val="heading 1"/>
    <w:basedOn w:val="Normal"/>
    <w:next w:val="Normal"/>
    <w:link w:val="Ttulo1Char"/>
    <w:uiPriority w:val="9"/>
    <w:qFormat/>
    <w:rsid w:val="0032219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C63BE"/>
    <w:pPr>
      <w:keepNext/>
      <w:ind w:right="-342"/>
      <w:outlineLvl w:val="1"/>
    </w:pPr>
    <w:rPr>
      <w:bCs/>
      <w:sz w:val="28"/>
      <w:szCs w:val="28"/>
    </w:rPr>
  </w:style>
  <w:style w:type="paragraph" w:styleId="Ttulo3">
    <w:name w:val="heading 3"/>
    <w:basedOn w:val="Normal"/>
    <w:next w:val="Normal"/>
    <w:link w:val="Ttulo3Char"/>
    <w:uiPriority w:val="9"/>
    <w:semiHidden/>
    <w:unhideWhenUsed/>
    <w:qFormat/>
    <w:rsid w:val="00322197"/>
    <w:pPr>
      <w:keepNext/>
      <w:spacing w:before="240" w:after="60"/>
      <w:outlineLvl w:val="2"/>
    </w:pPr>
    <w:rPr>
      <w:rFonts w:ascii="Cambria" w:hAnsi="Cambria"/>
      <w:b/>
      <w:bCs/>
      <w:sz w:val="26"/>
      <w:szCs w:val="26"/>
    </w:rPr>
  </w:style>
  <w:style w:type="paragraph" w:styleId="Ttulo8">
    <w:name w:val="heading 8"/>
    <w:basedOn w:val="Normal"/>
    <w:next w:val="Normal"/>
    <w:link w:val="Ttulo8Char"/>
    <w:uiPriority w:val="9"/>
    <w:semiHidden/>
    <w:unhideWhenUsed/>
    <w:qFormat/>
    <w:rsid w:val="0032219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C63BE"/>
    <w:rPr>
      <w:rFonts w:ascii="Times New Roman" w:eastAsia="Times New Roman" w:hAnsi="Times New Roman" w:cs="Times New Roman"/>
      <w:bCs/>
      <w:sz w:val="28"/>
      <w:szCs w:val="28"/>
      <w:lang w:eastAsia="pt-BR"/>
    </w:rPr>
  </w:style>
  <w:style w:type="paragraph" w:styleId="Cabealho">
    <w:name w:val="header"/>
    <w:basedOn w:val="Normal"/>
    <w:link w:val="CabealhoChar"/>
    <w:unhideWhenUsed/>
    <w:rsid w:val="001C63BE"/>
    <w:pPr>
      <w:tabs>
        <w:tab w:val="center" w:pos="4252"/>
        <w:tab w:val="right" w:pos="8504"/>
      </w:tabs>
    </w:pPr>
  </w:style>
  <w:style w:type="character" w:customStyle="1" w:styleId="CabealhoChar">
    <w:name w:val="Cabeçalho Char"/>
    <w:basedOn w:val="Fontepargpadro"/>
    <w:link w:val="Cabealho"/>
    <w:rsid w:val="001C63BE"/>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rsid w:val="001C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rPr>
  </w:style>
  <w:style w:type="character" w:customStyle="1" w:styleId="Pr-formataoHTMLChar">
    <w:name w:val="Pré-formatação HTML Char"/>
    <w:basedOn w:val="Fontepargpadro"/>
    <w:link w:val="Pr-formataoHTML"/>
    <w:rsid w:val="001C63BE"/>
    <w:rPr>
      <w:rFonts w:ascii="Verdana" w:eastAsia="Times New Roman" w:hAnsi="Verdana" w:cs="Courier New"/>
      <w:color w:val="000000"/>
      <w:sz w:val="14"/>
      <w:szCs w:val="14"/>
      <w:lang w:eastAsia="pt-BR"/>
    </w:rPr>
  </w:style>
  <w:style w:type="paragraph" w:styleId="PargrafodaLista">
    <w:name w:val="List Paragraph"/>
    <w:basedOn w:val="Normal"/>
    <w:uiPriority w:val="99"/>
    <w:qFormat/>
    <w:rsid w:val="00465057"/>
    <w:pPr>
      <w:ind w:left="720"/>
    </w:pPr>
  </w:style>
  <w:style w:type="character" w:customStyle="1" w:styleId="Ttulo1Char">
    <w:name w:val="Título 1 Char"/>
    <w:basedOn w:val="Fontepargpadro"/>
    <w:link w:val="Ttulo1"/>
    <w:uiPriority w:val="9"/>
    <w:rsid w:val="00322197"/>
    <w:rPr>
      <w:rFonts w:ascii="Cambria" w:eastAsia="Times New Roman" w:hAnsi="Cambria" w:cs="Times New Roman"/>
      <w:b/>
      <w:bCs/>
      <w:kern w:val="32"/>
      <w:sz w:val="32"/>
      <w:szCs w:val="32"/>
    </w:rPr>
  </w:style>
  <w:style w:type="character" w:customStyle="1" w:styleId="Ttulo3Char">
    <w:name w:val="Título 3 Char"/>
    <w:basedOn w:val="Fontepargpadro"/>
    <w:link w:val="Ttulo3"/>
    <w:uiPriority w:val="9"/>
    <w:semiHidden/>
    <w:rsid w:val="00322197"/>
    <w:rPr>
      <w:rFonts w:ascii="Cambria" w:eastAsia="Times New Roman" w:hAnsi="Cambria" w:cs="Times New Roman"/>
      <w:b/>
      <w:bCs/>
      <w:sz w:val="26"/>
      <w:szCs w:val="26"/>
    </w:rPr>
  </w:style>
  <w:style w:type="character" w:customStyle="1" w:styleId="Ttulo8Char">
    <w:name w:val="Título 8 Char"/>
    <w:basedOn w:val="Fontepargpadro"/>
    <w:link w:val="Ttulo8"/>
    <w:uiPriority w:val="9"/>
    <w:semiHidden/>
    <w:rsid w:val="00322197"/>
    <w:rPr>
      <w:rFonts w:ascii="Calibri" w:eastAsia="Times New Roman" w:hAnsi="Calibri" w:cs="Times New Roman"/>
      <w:i/>
      <w:iCs/>
      <w:sz w:val="24"/>
      <w:szCs w:val="24"/>
    </w:rPr>
  </w:style>
  <w:style w:type="character" w:styleId="Hyperlink">
    <w:name w:val="Hyperlink"/>
    <w:basedOn w:val="Fontepargpadro"/>
    <w:uiPriority w:val="99"/>
    <w:rsid w:val="00322197"/>
    <w:rPr>
      <w:color w:val="0000FF"/>
      <w:u w:val="single"/>
    </w:rPr>
  </w:style>
  <w:style w:type="paragraph" w:styleId="Corpodetexto2">
    <w:name w:val="Body Text 2"/>
    <w:basedOn w:val="Normal"/>
    <w:link w:val="Corpodetexto2Char"/>
    <w:uiPriority w:val="99"/>
    <w:rsid w:val="00322197"/>
    <w:pPr>
      <w:jc w:val="both"/>
    </w:pPr>
    <w:rPr>
      <w:b/>
      <w:bCs/>
    </w:rPr>
  </w:style>
  <w:style w:type="character" w:customStyle="1" w:styleId="Corpodetexto2Char">
    <w:name w:val="Corpo de texto 2 Char"/>
    <w:basedOn w:val="Fontepargpadro"/>
    <w:link w:val="Corpodetexto2"/>
    <w:uiPriority w:val="99"/>
    <w:rsid w:val="00322197"/>
    <w:rPr>
      <w:rFonts w:ascii="Times New Roman" w:eastAsia="Times New Roman" w:hAnsi="Times New Roman"/>
      <w:b/>
      <w:bCs/>
      <w:sz w:val="24"/>
      <w:szCs w:val="24"/>
    </w:rPr>
  </w:style>
  <w:style w:type="paragraph" w:styleId="Corpodetexto3">
    <w:name w:val="Body Text 3"/>
    <w:basedOn w:val="Normal"/>
    <w:link w:val="Corpodetexto3Char"/>
    <w:uiPriority w:val="99"/>
    <w:rsid w:val="00322197"/>
    <w:pPr>
      <w:spacing w:line="360" w:lineRule="auto"/>
      <w:jc w:val="both"/>
    </w:pPr>
  </w:style>
  <w:style w:type="character" w:customStyle="1" w:styleId="Corpodetexto3Char">
    <w:name w:val="Corpo de texto 3 Char"/>
    <w:basedOn w:val="Fontepargpadro"/>
    <w:link w:val="Corpodetexto3"/>
    <w:uiPriority w:val="99"/>
    <w:rsid w:val="00322197"/>
    <w:rPr>
      <w:rFonts w:ascii="Times New Roman" w:eastAsia="Times New Roman" w:hAnsi="Times New Roman"/>
      <w:sz w:val="24"/>
      <w:szCs w:val="24"/>
    </w:rPr>
  </w:style>
  <w:style w:type="paragraph" w:styleId="Corpodetexto">
    <w:name w:val="Body Text"/>
    <w:basedOn w:val="Normal"/>
    <w:link w:val="CorpodetextoChar"/>
    <w:uiPriority w:val="99"/>
    <w:rsid w:val="00322197"/>
    <w:pPr>
      <w:jc w:val="both"/>
    </w:pPr>
    <w:rPr>
      <w:sz w:val="28"/>
      <w:szCs w:val="28"/>
    </w:rPr>
  </w:style>
  <w:style w:type="character" w:customStyle="1" w:styleId="CorpodetextoChar">
    <w:name w:val="Corpo de texto Char"/>
    <w:basedOn w:val="Fontepargpadro"/>
    <w:link w:val="Corpodetexto"/>
    <w:uiPriority w:val="99"/>
    <w:rsid w:val="00322197"/>
    <w:rPr>
      <w:rFonts w:ascii="Times New Roman" w:eastAsia="Times New Roman" w:hAnsi="Times New Roman"/>
      <w:sz w:val="28"/>
      <w:szCs w:val="28"/>
    </w:rPr>
  </w:style>
  <w:style w:type="paragraph" w:styleId="Recuodecorpodetexto3">
    <w:name w:val="Body Text Indent 3"/>
    <w:basedOn w:val="Normal"/>
    <w:link w:val="Recuodecorpodetexto3Char"/>
    <w:uiPriority w:val="99"/>
    <w:rsid w:val="00322197"/>
    <w:pPr>
      <w:ind w:firstLine="2244"/>
      <w:jc w:val="both"/>
    </w:pPr>
  </w:style>
  <w:style w:type="character" w:customStyle="1" w:styleId="Recuodecorpodetexto3Char">
    <w:name w:val="Recuo de corpo de texto 3 Char"/>
    <w:basedOn w:val="Fontepargpadro"/>
    <w:link w:val="Recuodecorpodetexto3"/>
    <w:uiPriority w:val="99"/>
    <w:rsid w:val="00322197"/>
    <w:rPr>
      <w:rFonts w:ascii="Times New Roman" w:eastAsia="Times New Roman" w:hAnsi="Times New Roman"/>
      <w:sz w:val="24"/>
      <w:szCs w:val="24"/>
    </w:rPr>
  </w:style>
  <w:style w:type="paragraph" w:customStyle="1" w:styleId="texto1">
    <w:name w:val="texto1"/>
    <w:basedOn w:val="Normal"/>
    <w:rsid w:val="00322197"/>
    <w:pPr>
      <w:spacing w:before="100" w:beforeAutospacing="1" w:after="100" w:afterAutospacing="1" w:line="300" w:lineRule="atLeast"/>
      <w:jc w:val="both"/>
    </w:pPr>
    <w:rPr>
      <w:rFonts w:ascii="Arial" w:eastAsia="Arial Unicode MS" w:hAnsi="Arial" w:cs="Arial"/>
      <w:sz w:val="17"/>
      <w:szCs w:val="17"/>
    </w:rPr>
  </w:style>
  <w:style w:type="paragraph" w:customStyle="1" w:styleId="Default">
    <w:name w:val="Default"/>
    <w:rsid w:val="00322197"/>
    <w:pPr>
      <w:autoSpaceDE w:val="0"/>
      <w:autoSpaceDN w:val="0"/>
      <w:adjustRightInd w:val="0"/>
    </w:pPr>
    <w:rPr>
      <w:rFonts w:ascii="Arial" w:eastAsia="Times New Roman" w:hAnsi="Arial" w:cs="Arial"/>
      <w:color w:val="000000"/>
      <w:sz w:val="24"/>
      <w:szCs w:val="24"/>
    </w:rPr>
  </w:style>
  <w:style w:type="paragraph" w:customStyle="1" w:styleId="Normal1">
    <w:name w:val="Normal1"/>
    <w:basedOn w:val="Normal"/>
    <w:uiPriority w:val="99"/>
    <w:rsid w:val="00322197"/>
  </w:style>
  <w:style w:type="character" w:customStyle="1" w:styleId="normalchar1">
    <w:name w:val="normal__char1"/>
    <w:basedOn w:val="Fontepargpadro"/>
    <w:uiPriority w:val="99"/>
    <w:rsid w:val="00322197"/>
    <w:rPr>
      <w:rFonts w:ascii="Times New Roman" w:hAnsi="Times New Roman" w:cs="Times New Roman"/>
      <w:sz w:val="24"/>
      <w:szCs w:val="24"/>
      <w:u w:val="none"/>
      <w:effect w:val="none"/>
    </w:rPr>
  </w:style>
  <w:style w:type="paragraph" w:styleId="Subttulo">
    <w:name w:val="Subtitle"/>
    <w:basedOn w:val="Normal"/>
    <w:next w:val="Normal"/>
    <w:link w:val="SubttuloChar"/>
    <w:uiPriority w:val="99"/>
    <w:qFormat/>
    <w:rsid w:val="00322197"/>
    <w:pPr>
      <w:spacing w:after="60"/>
      <w:jc w:val="center"/>
      <w:outlineLvl w:val="1"/>
    </w:pPr>
    <w:rPr>
      <w:rFonts w:ascii="Cambria" w:hAnsi="Cambria" w:cs="Cambria"/>
    </w:rPr>
  </w:style>
  <w:style w:type="character" w:customStyle="1" w:styleId="SubttuloChar">
    <w:name w:val="Subtítulo Char"/>
    <w:basedOn w:val="Fontepargpadro"/>
    <w:link w:val="Subttulo"/>
    <w:uiPriority w:val="99"/>
    <w:rsid w:val="00322197"/>
    <w:rPr>
      <w:rFonts w:ascii="Cambria" w:eastAsia="Times New Roman" w:hAnsi="Cambria" w:cs="Cambria"/>
      <w:sz w:val="24"/>
      <w:szCs w:val="24"/>
    </w:rPr>
  </w:style>
  <w:style w:type="paragraph" w:styleId="Ttulo">
    <w:name w:val="Title"/>
    <w:basedOn w:val="Normal"/>
    <w:link w:val="TtuloChar"/>
    <w:uiPriority w:val="99"/>
    <w:qFormat/>
    <w:rsid w:val="00322197"/>
    <w:pPr>
      <w:jc w:val="center"/>
    </w:pPr>
    <w:rPr>
      <w:rFonts w:ascii="Arial" w:hAnsi="Arial" w:cs="Arial"/>
      <w:b/>
      <w:bCs/>
    </w:rPr>
  </w:style>
  <w:style w:type="character" w:customStyle="1" w:styleId="TtuloChar">
    <w:name w:val="Título Char"/>
    <w:basedOn w:val="Fontepargpadro"/>
    <w:link w:val="Ttulo"/>
    <w:uiPriority w:val="99"/>
    <w:rsid w:val="00322197"/>
    <w:rPr>
      <w:rFonts w:ascii="Arial" w:eastAsia="Times New Roman" w:hAnsi="Arial" w:cs="Arial"/>
      <w:b/>
      <w:bCs/>
      <w:sz w:val="24"/>
      <w:szCs w:val="24"/>
    </w:rPr>
  </w:style>
  <w:style w:type="paragraph" w:styleId="NormalWeb">
    <w:name w:val="Normal (Web)"/>
    <w:basedOn w:val="Normal"/>
    <w:uiPriority w:val="99"/>
    <w:rsid w:val="00D92ADE"/>
    <w:pPr>
      <w:spacing w:after="155" w:line="155" w:lineRule="atLeast"/>
      <w:ind w:firstLine="360"/>
      <w:jc w:val="both"/>
    </w:pPr>
    <w:rPr>
      <w:rFonts w:ascii="Calibri" w:hAnsi="Calibri"/>
      <w:sz w:val="12"/>
      <w:szCs w:val="12"/>
      <w:lang w:val="en-US" w:eastAsia="en-US" w:bidi="en-US"/>
    </w:rPr>
  </w:style>
  <w:style w:type="paragraph" w:styleId="Rodap">
    <w:name w:val="footer"/>
    <w:basedOn w:val="Normal"/>
    <w:link w:val="RodapChar"/>
    <w:uiPriority w:val="99"/>
    <w:unhideWhenUsed/>
    <w:rsid w:val="002F1189"/>
    <w:pPr>
      <w:tabs>
        <w:tab w:val="center" w:pos="4252"/>
        <w:tab w:val="right" w:pos="8504"/>
      </w:tabs>
    </w:pPr>
  </w:style>
  <w:style w:type="character" w:customStyle="1" w:styleId="RodapChar">
    <w:name w:val="Rodapé Char"/>
    <w:basedOn w:val="Fontepargpadro"/>
    <w:link w:val="Rodap"/>
    <w:uiPriority w:val="99"/>
    <w:rsid w:val="002F1189"/>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902552"/>
    <w:rPr>
      <w:rFonts w:ascii="Tahoma" w:hAnsi="Tahoma" w:cs="Tahoma"/>
      <w:sz w:val="16"/>
      <w:szCs w:val="16"/>
    </w:rPr>
  </w:style>
  <w:style w:type="character" w:customStyle="1" w:styleId="TextodebaloChar">
    <w:name w:val="Texto de balão Char"/>
    <w:basedOn w:val="Fontepargpadro"/>
    <w:link w:val="Textodebalo"/>
    <w:uiPriority w:val="99"/>
    <w:semiHidden/>
    <w:rsid w:val="00902552"/>
    <w:rPr>
      <w:rFonts w:ascii="Tahoma" w:eastAsia="Times New Roman" w:hAnsi="Tahoma" w:cs="Tahoma"/>
      <w:sz w:val="16"/>
      <w:szCs w:val="16"/>
    </w:rPr>
  </w:style>
  <w:style w:type="character" w:customStyle="1" w:styleId="apple-converted-space">
    <w:name w:val="apple-converted-space"/>
    <w:basedOn w:val="Fontepargpadro"/>
    <w:rsid w:val="00B34377"/>
  </w:style>
  <w:style w:type="character" w:styleId="Forte">
    <w:name w:val="Strong"/>
    <w:basedOn w:val="Fontepargpadro"/>
    <w:uiPriority w:val="22"/>
    <w:qFormat/>
    <w:rsid w:val="001E731C"/>
    <w:rPr>
      <w:b/>
      <w:bCs/>
    </w:rPr>
  </w:style>
  <w:style w:type="paragraph" w:styleId="SemEspaamento">
    <w:name w:val="No Spacing"/>
    <w:basedOn w:val="Normal"/>
    <w:link w:val="SemEspaamentoChar"/>
    <w:uiPriority w:val="1"/>
    <w:qFormat/>
    <w:rsid w:val="000975CC"/>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0975CC"/>
    <w:rPr>
      <w:rFonts w:eastAsia="Times New Roman"/>
      <w:sz w:val="22"/>
      <w:szCs w:val="22"/>
      <w:lang w:val="en-US" w:eastAsia="en-US"/>
    </w:rPr>
  </w:style>
  <w:style w:type="numbering" w:customStyle="1" w:styleId="Estilo4">
    <w:name w:val="Estilo4"/>
    <w:uiPriority w:val="99"/>
    <w:rsid w:val="000975CC"/>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tulo2Char">
    <w:name w:val="Estilo4"/>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02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Constituicao/Constitui%C3%A7ao.htm" TargetMode="External"/><Relationship Id="rId18" Type="http://schemas.openxmlformats.org/officeDocument/2006/relationships/hyperlink" Target="javascript:LinkTexto('LEI','00011947','000','2009','N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javascript:LinkTexto('LEI','00008666','000','1993','NI','','','')" TargetMode="External"/><Relationship Id="rId17"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hyperlink" Target="javascript:LinkTexto('RES','00000026','000','2013','FNDE/MEC','A','4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uiuna.mg.gov.br/licitacao" TargetMode="External"/><Relationship Id="rId5" Type="http://schemas.openxmlformats.org/officeDocument/2006/relationships/settings" Target="settings.xml"/><Relationship Id="rId15" Type="http://schemas.openxmlformats.org/officeDocument/2006/relationships/hyperlink" Target="javascript:LinkTexto('LEI','00008666','000','1993','NI','','','')" TargetMode="External"/><Relationship Id="rId10" Type="http://schemas.openxmlformats.org/officeDocument/2006/relationships/hyperlink" Target="javascript:LinkTexto('LEI','00011947','000','2009','NI','A','1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LinkTexto('LEI','00011947','000','2009','NI','A','14','')" TargetMode="External"/><Relationship Id="rId14" Type="http://schemas.openxmlformats.org/officeDocument/2006/relationships/hyperlink" Target="javascript:LinkTexto('LEI','00011947','000','2009','N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8087C-58EE-4B50-B2C0-644764C3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27</Pages>
  <Words>7808</Words>
  <Characters>42165</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49874</CharactersWithSpaces>
  <SharedDoc>false</SharedDoc>
  <HLinks>
    <vt:vector size="6" baseType="variant">
      <vt:variant>
        <vt:i4>6225920</vt:i4>
      </vt:variant>
      <vt:variant>
        <vt:i4>0</vt:i4>
      </vt:variant>
      <vt:variant>
        <vt:i4>0</vt:i4>
      </vt:variant>
      <vt:variant>
        <vt:i4>5</vt:i4>
      </vt:variant>
      <vt:variant>
        <vt:lpwstr>http://www.pousoalegre.mg.gov.br/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joao.leite</dc:creator>
  <cp:lastModifiedBy>cliente</cp:lastModifiedBy>
  <cp:revision>9</cp:revision>
  <cp:lastPrinted>2019-02-05T17:45:00Z</cp:lastPrinted>
  <dcterms:created xsi:type="dcterms:W3CDTF">2017-02-01T18:28:00Z</dcterms:created>
  <dcterms:modified xsi:type="dcterms:W3CDTF">2019-02-05T17:46:00Z</dcterms:modified>
</cp:coreProperties>
</file>