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93FF9">
        <w:rPr>
          <w:rFonts w:ascii="Arial" w:hAnsi="Arial" w:cs="Arial"/>
          <w:sz w:val="22"/>
          <w:szCs w:val="22"/>
        </w:rPr>
        <w:t xml:space="preserve"> aos 2</w:t>
      </w:r>
      <w:r w:rsidR="006875AE">
        <w:rPr>
          <w:rFonts w:ascii="Arial" w:hAnsi="Arial" w:cs="Arial"/>
          <w:sz w:val="22"/>
          <w:szCs w:val="22"/>
        </w:rPr>
        <w:t>7</w:t>
      </w:r>
      <w:r w:rsidR="00C93FF9">
        <w:rPr>
          <w:rFonts w:ascii="Arial" w:hAnsi="Arial" w:cs="Arial"/>
          <w:sz w:val="22"/>
          <w:szCs w:val="22"/>
        </w:rPr>
        <w:t xml:space="preserve"> de </w:t>
      </w:r>
      <w:r w:rsidR="006875AE">
        <w:rPr>
          <w:rFonts w:ascii="Arial" w:hAnsi="Arial" w:cs="Arial"/>
          <w:sz w:val="22"/>
          <w:szCs w:val="22"/>
        </w:rPr>
        <w:t xml:space="preserve">Março </w:t>
      </w:r>
      <w:r>
        <w:rPr>
          <w:rFonts w:ascii="Arial" w:hAnsi="Arial" w:cs="Arial"/>
          <w:sz w:val="22"/>
          <w:szCs w:val="22"/>
        </w:rPr>
        <w:t>d</w:t>
      </w:r>
      <w:r w:rsidR="0043751B">
        <w:rPr>
          <w:rFonts w:ascii="Arial" w:hAnsi="Arial" w:cs="Arial"/>
          <w:sz w:val="22"/>
          <w:szCs w:val="22"/>
        </w:rPr>
        <w:t>e 201</w:t>
      </w:r>
      <w:r w:rsidR="006875AE">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93FF9">
        <w:rPr>
          <w:rFonts w:ascii="Arial" w:hAnsi="Arial" w:cs="Arial"/>
          <w:sz w:val="22"/>
          <w:szCs w:val="22"/>
        </w:rPr>
        <w:t>aos 2</w:t>
      </w:r>
      <w:r w:rsidR="006875AE">
        <w:rPr>
          <w:rFonts w:ascii="Arial" w:hAnsi="Arial" w:cs="Arial"/>
          <w:sz w:val="22"/>
          <w:szCs w:val="22"/>
        </w:rPr>
        <w:t>7</w:t>
      </w:r>
      <w:r w:rsidR="00C93FF9">
        <w:rPr>
          <w:rFonts w:ascii="Arial" w:hAnsi="Arial" w:cs="Arial"/>
          <w:sz w:val="22"/>
          <w:szCs w:val="22"/>
        </w:rPr>
        <w:t xml:space="preserve"> de </w:t>
      </w:r>
      <w:r w:rsidR="006875AE">
        <w:rPr>
          <w:rFonts w:ascii="Arial" w:hAnsi="Arial" w:cs="Arial"/>
          <w:sz w:val="22"/>
          <w:szCs w:val="22"/>
        </w:rPr>
        <w:t xml:space="preserve">Março </w:t>
      </w:r>
      <w:r w:rsidR="00C93FF9">
        <w:rPr>
          <w:rFonts w:ascii="Arial" w:hAnsi="Arial" w:cs="Arial"/>
          <w:sz w:val="22"/>
          <w:szCs w:val="22"/>
        </w:rPr>
        <w:t>de 201</w:t>
      </w:r>
      <w:r w:rsidR="006875AE">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944AB5">
        <w:rPr>
          <w:rFonts w:ascii="Arial" w:hAnsi="Arial" w:cs="Arial"/>
          <w:b/>
          <w:bCs/>
          <w:sz w:val="22"/>
          <w:szCs w:val="22"/>
        </w:rPr>
        <w:t>14</w:t>
      </w:r>
      <w:r w:rsidR="008875C6">
        <w:rPr>
          <w:rFonts w:ascii="Arial" w:hAnsi="Arial" w:cs="Arial"/>
          <w:b/>
          <w:bCs/>
          <w:sz w:val="22"/>
          <w:szCs w:val="22"/>
        </w:rPr>
        <w:t>/201</w:t>
      </w:r>
      <w:r w:rsidR="006875AE">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roofErr w:type="gramStart"/>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944AB5">
        <w:rPr>
          <w:rFonts w:ascii="Arial" w:hAnsi="Arial" w:cs="Arial"/>
          <w:b/>
          <w:bCs/>
          <w:sz w:val="22"/>
          <w:szCs w:val="22"/>
        </w:rPr>
        <w:t>10</w:t>
      </w:r>
      <w:r w:rsidR="00973612" w:rsidRPr="0057429E">
        <w:rPr>
          <w:rFonts w:ascii="Arial" w:hAnsi="Arial" w:cs="Arial"/>
          <w:b/>
          <w:bCs/>
          <w:sz w:val="22"/>
          <w:szCs w:val="22"/>
        </w:rPr>
        <w:t>/</w:t>
      </w:r>
      <w:r w:rsidR="00513C5B">
        <w:rPr>
          <w:rFonts w:ascii="Arial" w:hAnsi="Arial" w:cs="Arial"/>
          <w:b/>
          <w:bCs/>
          <w:sz w:val="22"/>
          <w:szCs w:val="22"/>
        </w:rPr>
        <w:t>0</w:t>
      </w:r>
      <w:r w:rsidR="006875AE">
        <w:rPr>
          <w:rFonts w:ascii="Arial" w:hAnsi="Arial" w:cs="Arial"/>
          <w:b/>
          <w:bCs/>
          <w:sz w:val="22"/>
          <w:szCs w:val="22"/>
        </w:rPr>
        <w:t>4</w:t>
      </w:r>
      <w:r w:rsidR="00973612" w:rsidRPr="0057429E">
        <w:rPr>
          <w:rFonts w:ascii="Arial" w:hAnsi="Arial" w:cs="Arial"/>
          <w:b/>
          <w:bCs/>
          <w:sz w:val="22"/>
          <w:szCs w:val="22"/>
        </w:rPr>
        <w:t>/201</w:t>
      </w:r>
      <w:r w:rsidR="006875AE">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B6755">
        <w:rPr>
          <w:rFonts w:ascii="Arial" w:hAnsi="Arial" w:cs="Arial"/>
          <w:b/>
          <w:bCs/>
          <w:sz w:val="22"/>
          <w:szCs w:val="22"/>
        </w:rPr>
        <w:t>1</w:t>
      </w:r>
      <w:r w:rsidR="006875AE">
        <w:rPr>
          <w:rFonts w:ascii="Arial" w:hAnsi="Arial" w:cs="Arial"/>
          <w:b/>
          <w:bCs/>
          <w:sz w:val="22"/>
          <w:szCs w:val="22"/>
        </w:rPr>
        <w:t>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C93FF9">
        <w:rPr>
          <w:rFonts w:ascii="Arial" w:hAnsi="Arial" w:cs="Arial"/>
          <w:sz w:val="22"/>
          <w:szCs w:val="22"/>
        </w:rPr>
        <w:t>2</w:t>
      </w:r>
      <w:r w:rsidR="006875AE">
        <w:rPr>
          <w:rFonts w:ascii="Arial" w:hAnsi="Arial" w:cs="Arial"/>
          <w:sz w:val="22"/>
          <w:szCs w:val="22"/>
        </w:rPr>
        <w:t>7</w:t>
      </w:r>
      <w:r w:rsidR="008B6755">
        <w:rPr>
          <w:rFonts w:ascii="Arial" w:hAnsi="Arial" w:cs="Arial"/>
          <w:sz w:val="22"/>
          <w:szCs w:val="22"/>
        </w:rPr>
        <w:t xml:space="preserve"> </w:t>
      </w:r>
      <w:r>
        <w:rPr>
          <w:rFonts w:ascii="Arial" w:hAnsi="Arial" w:cs="Arial"/>
          <w:sz w:val="22"/>
          <w:szCs w:val="22"/>
        </w:rPr>
        <w:t xml:space="preserve">de </w:t>
      </w:r>
      <w:r w:rsidR="006875AE">
        <w:rPr>
          <w:rFonts w:ascii="Arial" w:hAnsi="Arial" w:cs="Arial"/>
          <w:sz w:val="22"/>
          <w:szCs w:val="22"/>
        </w:rPr>
        <w:t xml:space="preserve">Março </w:t>
      </w:r>
      <w:r>
        <w:rPr>
          <w:rFonts w:ascii="Arial" w:hAnsi="Arial" w:cs="Arial"/>
          <w:sz w:val="22"/>
          <w:szCs w:val="22"/>
        </w:rPr>
        <w:t>de 201</w:t>
      </w:r>
      <w:r w:rsidR="006875AE">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944AB5">
        <w:rPr>
          <w:rFonts w:ascii="Arial" w:hAnsi="Arial" w:cs="Arial"/>
          <w:b/>
          <w:bCs/>
          <w:sz w:val="22"/>
          <w:szCs w:val="22"/>
        </w:rPr>
        <w:t>14</w:t>
      </w:r>
      <w:r>
        <w:rPr>
          <w:rFonts w:ascii="Arial" w:hAnsi="Arial" w:cs="Arial"/>
          <w:b/>
          <w:bCs/>
          <w:sz w:val="22"/>
          <w:szCs w:val="22"/>
        </w:rPr>
        <w:t>/201</w:t>
      </w:r>
      <w:r w:rsidR="006875AE">
        <w:rPr>
          <w:rFonts w:ascii="Arial" w:hAnsi="Arial" w:cs="Arial"/>
          <w:b/>
          <w:bCs/>
          <w:sz w:val="22"/>
          <w:szCs w:val="22"/>
        </w:rPr>
        <w:t>9</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roofErr w:type="gramStart"/>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944AB5">
        <w:rPr>
          <w:rFonts w:ascii="Arial" w:hAnsi="Arial" w:cs="Arial"/>
          <w:b/>
          <w:bCs/>
          <w:sz w:val="22"/>
          <w:szCs w:val="22"/>
        </w:rPr>
        <w:t>10</w:t>
      </w:r>
      <w:r w:rsidRPr="0057429E">
        <w:rPr>
          <w:rFonts w:ascii="Arial" w:hAnsi="Arial" w:cs="Arial"/>
          <w:b/>
          <w:bCs/>
          <w:sz w:val="22"/>
          <w:szCs w:val="22"/>
        </w:rPr>
        <w:t>/</w:t>
      </w:r>
      <w:r>
        <w:rPr>
          <w:rFonts w:ascii="Arial" w:hAnsi="Arial" w:cs="Arial"/>
          <w:b/>
          <w:bCs/>
          <w:sz w:val="22"/>
          <w:szCs w:val="22"/>
        </w:rPr>
        <w:t>0</w:t>
      </w:r>
      <w:r w:rsidR="006875AE">
        <w:rPr>
          <w:rFonts w:ascii="Arial" w:hAnsi="Arial" w:cs="Arial"/>
          <w:b/>
          <w:bCs/>
          <w:sz w:val="22"/>
          <w:szCs w:val="22"/>
        </w:rPr>
        <w:t>4</w:t>
      </w:r>
      <w:r w:rsidRPr="0057429E">
        <w:rPr>
          <w:rFonts w:ascii="Arial" w:hAnsi="Arial" w:cs="Arial"/>
          <w:b/>
          <w:bCs/>
          <w:sz w:val="22"/>
          <w:szCs w:val="22"/>
        </w:rPr>
        <w:t>/201</w:t>
      </w:r>
      <w:r w:rsidR="00C93FF9">
        <w:rPr>
          <w:rFonts w:ascii="Arial" w:hAnsi="Arial" w:cs="Arial"/>
          <w:b/>
          <w:bCs/>
          <w:sz w:val="22"/>
          <w:szCs w:val="22"/>
        </w:rPr>
        <w:t>8</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w:t>
      </w:r>
      <w:r w:rsidR="006875AE">
        <w:rPr>
          <w:rFonts w:ascii="Arial" w:hAnsi="Arial" w:cs="Arial"/>
          <w:b/>
          <w:bCs/>
          <w:sz w:val="22"/>
          <w:szCs w:val="22"/>
        </w:rPr>
        <w:t>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6875AE">
        <w:rPr>
          <w:rFonts w:ascii="Arial" w:hAnsi="Arial" w:cs="Arial"/>
          <w:b/>
          <w:iCs/>
          <w:sz w:val="22"/>
          <w:szCs w:val="22"/>
        </w:rPr>
        <w:t>5</w:t>
      </w:r>
      <w:r w:rsidRPr="00C03639">
        <w:rPr>
          <w:rFonts w:ascii="Arial" w:hAnsi="Arial" w:cs="Arial"/>
          <w:b/>
          <w:iCs/>
          <w:sz w:val="22"/>
          <w:szCs w:val="22"/>
        </w:rPr>
        <w:t>/201</w:t>
      </w:r>
      <w:r w:rsidR="006875AE">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DC66A8">
        <w:rPr>
          <w:rFonts w:ascii="Arial" w:hAnsi="Arial" w:cs="Arial"/>
          <w:b/>
          <w:sz w:val="22"/>
          <w:szCs w:val="22"/>
        </w:rPr>
        <w:t>AQUISIÇÃO DE SUPLEMENTOS NUTRICIONAIS 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44AB5">
        <w:rPr>
          <w:rFonts w:ascii="Arial" w:hAnsi="Arial" w:cs="Arial"/>
          <w:b/>
          <w:sz w:val="22"/>
          <w:szCs w:val="22"/>
        </w:rPr>
        <w:t>14</w:t>
      </w:r>
      <w:r w:rsidR="00973612">
        <w:rPr>
          <w:rFonts w:ascii="Arial" w:hAnsi="Arial" w:cs="Arial"/>
          <w:b/>
          <w:sz w:val="22"/>
          <w:szCs w:val="22"/>
        </w:rPr>
        <w:t>/201</w:t>
      </w:r>
      <w:r w:rsidR="006875AE">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44AB5">
        <w:rPr>
          <w:rFonts w:ascii="Arial" w:hAnsi="Arial" w:cs="Arial"/>
          <w:b/>
          <w:sz w:val="22"/>
          <w:szCs w:val="22"/>
        </w:rPr>
        <w:t>14</w:t>
      </w:r>
      <w:r w:rsidR="00973612">
        <w:rPr>
          <w:rFonts w:ascii="Arial" w:hAnsi="Arial" w:cs="Arial"/>
          <w:b/>
          <w:sz w:val="22"/>
          <w:szCs w:val="22"/>
        </w:rPr>
        <w:t>/201</w:t>
      </w:r>
      <w:r w:rsidR="006875AE">
        <w:rPr>
          <w:rFonts w:ascii="Arial" w:hAnsi="Arial" w:cs="Arial"/>
          <w:b/>
          <w:sz w:val="22"/>
          <w:szCs w:val="22"/>
        </w:rPr>
        <w:t>9</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 xml:space="preserve">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6875AE">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6875AE">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C93FF9" w:rsidRPr="00A60088" w:rsidRDefault="00C93FF9"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 xml:space="preserve">Prefeitura </w:t>
      </w:r>
      <w:proofErr w:type="spellStart"/>
      <w:proofErr w:type="gramStart"/>
      <w:r w:rsidR="00333A27">
        <w:rPr>
          <w:rFonts w:ascii="Arial" w:hAnsi="Arial" w:cs="Arial"/>
          <w:iCs/>
          <w:sz w:val="22"/>
          <w:szCs w:val="22"/>
        </w:rPr>
        <w:t>MUnicipal</w:t>
      </w:r>
      <w:proofErr w:type="spellEnd"/>
      <w:proofErr w:type="gram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93FF9">
        <w:rPr>
          <w:rFonts w:ascii="Arial" w:hAnsi="Arial" w:cs="Arial"/>
          <w:bCs/>
          <w:iCs/>
          <w:sz w:val="22"/>
          <w:szCs w:val="22"/>
        </w:rPr>
        <w:t>aos 2</w:t>
      </w:r>
      <w:r w:rsidR="006875AE">
        <w:rPr>
          <w:rFonts w:ascii="Arial" w:hAnsi="Arial" w:cs="Arial"/>
          <w:bCs/>
          <w:iCs/>
          <w:sz w:val="22"/>
          <w:szCs w:val="22"/>
        </w:rPr>
        <w:t>7</w:t>
      </w:r>
      <w:r w:rsidR="00C93FF9">
        <w:rPr>
          <w:rFonts w:ascii="Arial" w:hAnsi="Arial" w:cs="Arial"/>
          <w:bCs/>
          <w:iCs/>
          <w:sz w:val="22"/>
          <w:szCs w:val="22"/>
        </w:rPr>
        <w:t xml:space="preserve"> de </w:t>
      </w:r>
      <w:r w:rsidR="006875AE">
        <w:rPr>
          <w:rFonts w:ascii="Arial" w:hAnsi="Arial" w:cs="Arial"/>
          <w:bCs/>
          <w:iCs/>
          <w:sz w:val="22"/>
          <w:szCs w:val="22"/>
        </w:rPr>
        <w:t xml:space="preserve">Março </w:t>
      </w:r>
      <w:r w:rsidR="00C93FF9">
        <w:rPr>
          <w:rFonts w:ascii="Arial" w:hAnsi="Arial" w:cs="Arial"/>
          <w:bCs/>
          <w:iCs/>
          <w:sz w:val="22"/>
          <w:szCs w:val="22"/>
        </w:rPr>
        <w:t>de 201</w:t>
      </w:r>
      <w:r w:rsidR="006875AE">
        <w:rPr>
          <w:rFonts w:ascii="Arial" w:hAnsi="Arial" w:cs="Arial"/>
          <w:bCs/>
          <w:iCs/>
          <w:sz w:val="22"/>
          <w:szCs w:val="22"/>
        </w:rPr>
        <w:t>9</w:t>
      </w:r>
      <w:r w:rsidR="005C4F2E">
        <w:rPr>
          <w:rFonts w:ascii="Arial" w:hAnsi="Arial" w:cs="Arial"/>
          <w:bCs/>
          <w:iCs/>
          <w:sz w:val="22"/>
          <w:szCs w:val="22"/>
        </w:rPr>
        <w:t>.</w:t>
      </w:r>
    </w:p>
    <w:p w:rsidR="007A34C8" w:rsidRDefault="007A34C8"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F104B" w:rsidRDefault="006F104B" w:rsidP="007A34C8">
      <w:pPr>
        <w:jc w:val="center"/>
        <w:rPr>
          <w:rFonts w:ascii="Arial" w:hAnsi="Arial" w:cs="Arial"/>
          <w:b/>
          <w:sz w:val="22"/>
          <w:szCs w:val="22"/>
          <w:u w:val="single"/>
        </w:rPr>
      </w:pPr>
    </w:p>
    <w:p w:rsidR="00C93FF9" w:rsidRPr="00DF5BB5" w:rsidRDefault="00C93FF9" w:rsidP="00C93FF9">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C93FF9" w:rsidRPr="00DF5BB5" w:rsidRDefault="00C93FF9" w:rsidP="00C93FF9">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C93FF9" w:rsidRPr="00DF5BB5" w:rsidRDefault="00C93FF9" w:rsidP="00C93FF9">
      <w:pPr>
        <w:pStyle w:val="Cabealho"/>
        <w:ind w:firstLine="708"/>
        <w:jc w:val="both"/>
        <w:rPr>
          <w:rFonts w:ascii="Arial" w:hAnsi="Arial" w:cs="Arial"/>
          <w:b/>
          <w:bCs/>
          <w:sz w:val="22"/>
          <w:szCs w:val="22"/>
        </w:rPr>
      </w:pPr>
    </w:p>
    <w:p w:rsidR="00C93FF9" w:rsidRDefault="00C93FF9" w:rsidP="00C93FF9">
      <w:pPr>
        <w:jc w:val="both"/>
        <w:rPr>
          <w:rFonts w:ascii="Arial" w:hAnsi="Arial" w:cs="Arial"/>
        </w:rPr>
      </w:pPr>
      <w:r>
        <w:rPr>
          <w:rFonts w:ascii="Arial" w:hAnsi="Arial" w:cs="Arial"/>
        </w:rPr>
        <w:t>AQUISIÇÃO DE SUPLEMENTOS NUTRICIONAIS PARA A UNIDADE BÁSICA DE SAÚDE DE IPUIUNA/MG</w:t>
      </w:r>
    </w:p>
    <w:p w:rsidR="00C93FF9" w:rsidRPr="00C5330F" w:rsidRDefault="00C93FF9" w:rsidP="00C93FF9">
      <w:pPr>
        <w:jc w:val="both"/>
        <w:rPr>
          <w:rFonts w:ascii="Arial" w:hAnsi="Arial" w:cs="Arial"/>
        </w:rPr>
      </w:pPr>
    </w:p>
    <w:p w:rsidR="00C93FF9" w:rsidRPr="00DF5BB5" w:rsidRDefault="00C93FF9" w:rsidP="00C93FF9">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Pr>
          <w:rFonts w:ascii="Arial" w:hAnsi="Arial" w:cs="Arial"/>
          <w:sz w:val="22"/>
          <w:szCs w:val="22"/>
        </w:rPr>
        <w:t>12 meses.</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b/>
          <w:bCs/>
          <w:sz w:val="22"/>
          <w:szCs w:val="22"/>
        </w:rPr>
        <w:t>3.0 Condições de entrega e fornecimento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 xml:space="preserve">os suplementos nutricionais, conforme solicitação da Secretaria Municipal de Saúde, em até 10 (dez) dias. </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b/>
          <w:bCs/>
          <w:sz w:val="22"/>
          <w:szCs w:val="22"/>
        </w:rPr>
        <w:t>4.0 Locais de entrega</w:t>
      </w:r>
    </w:p>
    <w:p w:rsidR="00C93FF9" w:rsidRDefault="00C93FF9" w:rsidP="00C93FF9">
      <w:pPr>
        <w:pStyle w:val="Cabealho"/>
        <w:jc w:val="both"/>
        <w:rPr>
          <w:rFonts w:ascii="Arial" w:hAnsi="Arial" w:cs="Arial"/>
          <w:sz w:val="22"/>
          <w:szCs w:val="22"/>
        </w:rPr>
      </w:pPr>
    </w:p>
    <w:p w:rsidR="00C93FF9" w:rsidRPr="00DC59B0" w:rsidRDefault="00C93FF9" w:rsidP="00C93FF9">
      <w:pPr>
        <w:jc w:val="both"/>
        <w:rPr>
          <w:rFonts w:ascii="Arial" w:hAnsi="Arial" w:cs="Arial"/>
          <w:bCs/>
          <w:sz w:val="22"/>
          <w:szCs w:val="22"/>
        </w:rPr>
      </w:pPr>
      <w:r w:rsidRPr="00DC59B0">
        <w:rPr>
          <w:rFonts w:ascii="Arial" w:hAnsi="Arial" w:cs="Arial"/>
          <w:bCs/>
          <w:sz w:val="22"/>
          <w:szCs w:val="22"/>
        </w:rPr>
        <w:t xml:space="preserve">O Licitante vencedor deverá entregar os suplementos nutricionais no Almoxarifado da Unidade Básica de Saúde de Ipuiuna, situada a Rua João Batista Filho, 235, Centro, mediante emissão prévia de ordem de fornecimento.  </w:t>
      </w:r>
    </w:p>
    <w:p w:rsidR="00C93FF9" w:rsidRPr="00DF5BB5" w:rsidRDefault="00C93FF9" w:rsidP="00C93FF9">
      <w:pPr>
        <w:pStyle w:val="Cabealho"/>
        <w:jc w:val="both"/>
        <w:rPr>
          <w:rFonts w:ascii="Arial" w:hAnsi="Arial" w:cs="Arial"/>
          <w:sz w:val="22"/>
          <w:szCs w:val="22"/>
        </w:rPr>
      </w:pPr>
    </w:p>
    <w:p w:rsidR="00C93FF9" w:rsidRDefault="00C93FF9" w:rsidP="00C93FF9">
      <w:pPr>
        <w:pStyle w:val="Cabealho"/>
        <w:jc w:val="both"/>
        <w:rPr>
          <w:rFonts w:ascii="Arial" w:hAnsi="Arial" w:cs="Arial"/>
          <w:b/>
          <w:bCs/>
          <w:sz w:val="22"/>
          <w:szCs w:val="22"/>
        </w:rPr>
      </w:pPr>
      <w:r w:rsidRPr="00DF5BB5">
        <w:rPr>
          <w:rFonts w:ascii="Arial" w:hAnsi="Arial" w:cs="Arial"/>
          <w:b/>
          <w:bCs/>
          <w:sz w:val="22"/>
          <w:szCs w:val="22"/>
        </w:rPr>
        <w:t>5.0 Especificações técnicas do objeto</w:t>
      </w:r>
    </w:p>
    <w:p w:rsidR="00944AB5" w:rsidRDefault="00944AB5" w:rsidP="00C93FF9">
      <w:pPr>
        <w:pStyle w:val="Cabealho"/>
        <w:jc w:val="both"/>
        <w:rPr>
          <w:rFonts w:ascii="Arial" w:hAnsi="Arial" w:cs="Arial"/>
          <w:b/>
          <w:b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1134"/>
        <w:gridCol w:w="5953"/>
      </w:tblGrid>
      <w:tr w:rsidR="00944AB5" w:rsidRPr="00B137B8" w:rsidTr="000C4E58">
        <w:trPr>
          <w:trHeight w:val="135"/>
        </w:trPr>
        <w:tc>
          <w:tcPr>
            <w:tcW w:w="709" w:type="dxa"/>
            <w:shd w:val="clear" w:color="auto" w:fill="BFBFBF" w:themeFill="background1" w:themeFillShade="BF"/>
            <w:noWrap/>
            <w:vAlign w:val="bottom"/>
          </w:tcPr>
          <w:p w:rsidR="00944AB5" w:rsidRPr="00B137B8" w:rsidRDefault="00944AB5" w:rsidP="000C4E58">
            <w:pPr>
              <w:jc w:val="both"/>
              <w:rPr>
                <w:rFonts w:ascii="Arial" w:hAnsi="Arial" w:cs="Arial"/>
                <w:b/>
                <w:sz w:val="22"/>
                <w:szCs w:val="22"/>
              </w:rPr>
            </w:pPr>
            <w:r w:rsidRPr="00B137B8">
              <w:rPr>
                <w:rFonts w:ascii="Arial" w:hAnsi="Arial" w:cs="Arial"/>
                <w:b/>
                <w:sz w:val="22"/>
                <w:szCs w:val="22"/>
              </w:rPr>
              <w:t>ITEM</w:t>
            </w:r>
          </w:p>
        </w:tc>
        <w:tc>
          <w:tcPr>
            <w:tcW w:w="709" w:type="dxa"/>
            <w:shd w:val="clear" w:color="auto" w:fill="BFBFBF" w:themeFill="background1" w:themeFillShade="BF"/>
            <w:noWrap/>
            <w:vAlign w:val="bottom"/>
          </w:tcPr>
          <w:p w:rsidR="00944AB5" w:rsidRPr="00B137B8" w:rsidRDefault="00944AB5" w:rsidP="000C4E58">
            <w:pPr>
              <w:jc w:val="both"/>
              <w:rPr>
                <w:rFonts w:ascii="Arial" w:hAnsi="Arial" w:cs="Arial"/>
                <w:b/>
                <w:sz w:val="22"/>
                <w:szCs w:val="22"/>
              </w:rPr>
            </w:pPr>
            <w:r w:rsidRPr="00B137B8">
              <w:rPr>
                <w:rFonts w:ascii="Arial" w:hAnsi="Arial" w:cs="Arial"/>
                <w:b/>
                <w:sz w:val="22"/>
                <w:szCs w:val="22"/>
              </w:rPr>
              <w:t>QTE</w:t>
            </w:r>
          </w:p>
        </w:tc>
        <w:tc>
          <w:tcPr>
            <w:tcW w:w="1134" w:type="dxa"/>
            <w:shd w:val="clear" w:color="auto" w:fill="BFBFBF" w:themeFill="background1" w:themeFillShade="BF"/>
          </w:tcPr>
          <w:p w:rsidR="00944AB5" w:rsidRPr="00B137B8" w:rsidRDefault="00944AB5" w:rsidP="000C4E58">
            <w:pPr>
              <w:jc w:val="both"/>
              <w:rPr>
                <w:rFonts w:ascii="Arial" w:hAnsi="Arial" w:cs="Arial"/>
                <w:b/>
                <w:sz w:val="22"/>
                <w:szCs w:val="22"/>
              </w:rPr>
            </w:pPr>
            <w:r w:rsidRPr="00B137B8">
              <w:rPr>
                <w:rFonts w:ascii="Arial" w:hAnsi="Arial" w:cs="Arial"/>
                <w:b/>
                <w:sz w:val="22"/>
                <w:szCs w:val="22"/>
              </w:rPr>
              <w:t>UNID</w:t>
            </w:r>
          </w:p>
        </w:tc>
        <w:tc>
          <w:tcPr>
            <w:tcW w:w="5953" w:type="dxa"/>
            <w:shd w:val="clear" w:color="auto" w:fill="BFBFBF" w:themeFill="background1" w:themeFillShade="BF"/>
            <w:noWrap/>
            <w:vAlign w:val="bottom"/>
          </w:tcPr>
          <w:p w:rsidR="00944AB5" w:rsidRPr="00B137B8" w:rsidRDefault="00944AB5" w:rsidP="000C4E58">
            <w:pPr>
              <w:jc w:val="both"/>
              <w:rPr>
                <w:rFonts w:ascii="Arial" w:hAnsi="Arial" w:cs="Arial"/>
                <w:b/>
                <w:sz w:val="22"/>
                <w:szCs w:val="22"/>
              </w:rPr>
            </w:pPr>
            <w:r w:rsidRPr="00B137B8">
              <w:rPr>
                <w:rFonts w:ascii="Arial" w:hAnsi="Arial" w:cs="Arial"/>
                <w:b/>
                <w:sz w:val="22"/>
                <w:szCs w:val="22"/>
              </w:rPr>
              <w:t>DESCRIÇÃO</w:t>
            </w:r>
          </w:p>
        </w:tc>
      </w:tr>
      <w:tr w:rsidR="00944AB5" w:rsidRPr="00B137B8" w:rsidTr="000C4E58">
        <w:trPr>
          <w:trHeight w:val="205"/>
        </w:trPr>
        <w:tc>
          <w:tcPr>
            <w:tcW w:w="709" w:type="dxa"/>
            <w:shd w:val="clear" w:color="auto" w:fill="auto"/>
          </w:tcPr>
          <w:p w:rsidR="00944AB5" w:rsidRPr="00B137B8" w:rsidRDefault="00944AB5" w:rsidP="00944AB5">
            <w:pPr>
              <w:numPr>
                <w:ilvl w:val="0"/>
                <w:numId w:val="7"/>
              </w:numPr>
              <w:jc w:val="both"/>
              <w:rPr>
                <w:rFonts w:ascii="Arial" w:hAnsi="Arial" w:cs="Arial"/>
                <w:sz w:val="22"/>
                <w:szCs w:val="22"/>
              </w:rPr>
            </w:pPr>
          </w:p>
        </w:tc>
        <w:tc>
          <w:tcPr>
            <w:tcW w:w="709" w:type="dxa"/>
            <w:shd w:val="clear" w:color="auto" w:fill="auto"/>
          </w:tcPr>
          <w:p w:rsidR="00944AB5" w:rsidRPr="00B137B8" w:rsidRDefault="00944AB5" w:rsidP="000C4E58">
            <w:pPr>
              <w:jc w:val="both"/>
              <w:rPr>
                <w:rFonts w:ascii="Arial" w:hAnsi="Arial" w:cs="Arial"/>
                <w:sz w:val="22"/>
                <w:szCs w:val="22"/>
              </w:rPr>
            </w:pPr>
            <w:r>
              <w:rPr>
                <w:rFonts w:ascii="Arial" w:hAnsi="Arial" w:cs="Arial"/>
                <w:sz w:val="22"/>
                <w:szCs w:val="22"/>
              </w:rPr>
              <w:t>7</w:t>
            </w:r>
            <w:r w:rsidRPr="00B137B8">
              <w:rPr>
                <w:rFonts w:ascii="Arial" w:hAnsi="Arial" w:cs="Arial"/>
                <w:sz w:val="22"/>
                <w:szCs w:val="22"/>
              </w:rPr>
              <w:t>00</w:t>
            </w:r>
          </w:p>
        </w:tc>
        <w:tc>
          <w:tcPr>
            <w:tcW w:w="1134" w:type="dxa"/>
          </w:tcPr>
          <w:p w:rsidR="00944AB5" w:rsidRPr="00B137B8" w:rsidRDefault="00944AB5" w:rsidP="000C4E58">
            <w:pPr>
              <w:jc w:val="both"/>
              <w:rPr>
                <w:rFonts w:ascii="Arial" w:hAnsi="Arial" w:cs="Arial"/>
                <w:sz w:val="22"/>
                <w:szCs w:val="22"/>
              </w:rPr>
            </w:pPr>
            <w:r w:rsidRPr="00B137B8">
              <w:rPr>
                <w:rFonts w:ascii="Arial" w:hAnsi="Arial" w:cs="Arial"/>
                <w:sz w:val="22"/>
                <w:szCs w:val="22"/>
              </w:rPr>
              <w:t xml:space="preserve">LATA </w:t>
            </w:r>
          </w:p>
          <w:p w:rsidR="00944AB5" w:rsidRPr="00B137B8" w:rsidRDefault="00944AB5" w:rsidP="000C4E58">
            <w:pPr>
              <w:jc w:val="both"/>
              <w:rPr>
                <w:rFonts w:ascii="Arial" w:hAnsi="Arial" w:cs="Arial"/>
                <w:sz w:val="22"/>
                <w:szCs w:val="22"/>
              </w:rPr>
            </w:pPr>
            <w:r w:rsidRPr="00B137B8">
              <w:rPr>
                <w:rFonts w:ascii="Arial" w:hAnsi="Arial" w:cs="Arial"/>
                <w:sz w:val="22"/>
                <w:szCs w:val="22"/>
              </w:rPr>
              <w:t>(C/ 800g)</w:t>
            </w:r>
          </w:p>
        </w:tc>
        <w:tc>
          <w:tcPr>
            <w:tcW w:w="5953" w:type="dxa"/>
            <w:shd w:val="clear" w:color="auto" w:fill="auto"/>
            <w:vAlign w:val="center"/>
          </w:tcPr>
          <w:p w:rsidR="00944AB5" w:rsidRPr="00B137B8" w:rsidRDefault="00944AB5" w:rsidP="000C4E58">
            <w:pPr>
              <w:jc w:val="both"/>
              <w:rPr>
                <w:rFonts w:ascii="Arial" w:hAnsi="Arial" w:cs="Arial"/>
                <w:sz w:val="22"/>
                <w:szCs w:val="22"/>
              </w:rPr>
            </w:pPr>
            <w:r w:rsidRPr="00B137B8">
              <w:rPr>
                <w:rFonts w:ascii="Arial" w:hAnsi="Arial" w:cs="Arial"/>
                <w:sz w:val="22"/>
                <w:szCs w:val="22"/>
              </w:rPr>
              <w:t xml:space="preserve">Dieta </w:t>
            </w:r>
            <w:proofErr w:type="spellStart"/>
            <w:r w:rsidRPr="00B137B8">
              <w:rPr>
                <w:rFonts w:ascii="Arial" w:hAnsi="Arial" w:cs="Arial"/>
                <w:sz w:val="22"/>
                <w:szCs w:val="22"/>
              </w:rPr>
              <w:t>nutricionalmente</w:t>
            </w:r>
            <w:proofErr w:type="spellEnd"/>
            <w:r w:rsidRPr="00B137B8">
              <w:rPr>
                <w:rFonts w:ascii="Arial" w:hAnsi="Arial" w:cs="Arial"/>
                <w:sz w:val="22"/>
                <w:szCs w:val="22"/>
              </w:rPr>
              <w:t xml:space="preserve"> completa em pó,</w:t>
            </w:r>
            <w:r>
              <w:rPr>
                <w:rFonts w:ascii="Arial" w:hAnsi="Arial" w:cs="Arial"/>
                <w:sz w:val="22"/>
                <w:szCs w:val="22"/>
              </w:rPr>
              <w:t xml:space="preserve"> hipossódica, </w:t>
            </w:r>
            <w:r w:rsidRPr="00B137B8">
              <w:rPr>
                <w:rFonts w:ascii="Arial" w:hAnsi="Arial" w:cs="Arial"/>
                <w:sz w:val="22"/>
                <w:szCs w:val="22"/>
              </w:rPr>
              <w:t xml:space="preserve">de soja e/ ou </w:t>
            </w:r>
            <w:proofErr w:type="spellStart"/>
            <w:r w:rsidRPr="00B137B8">
              <w:rPr>
                <w:rFonts w:ascii="Arial" w:hAnsi="Arial" w:cs="Arial"/>
                <w:sz w:val="22"/>
                <w:szCs w:val="22"/>
              </w:rPr>
              <w:t>caseinato</w:t>
            </w:r>
            <w:proofErr w:type="spellEnd"/>
            <w:r w:rsidRPr="00B137B8">
              <w:rPr>
                <w:rFonts w:ascii="Arial" w:hAnsi="Arial" w:cs="Arial"/>
                <w:sz w:val="22"/>
                <w:szCs w:val="22"/>
              </w:rPr>
              <w:t xml:space="preserve"> de </w:t>
            </w:r>
            <w:proofErr w:type="spellStart"/>
            <w:r w:rsidRPr="00B137B8">
              <w:rPr>
                <w:rFonts w:ascii="Arial" w:hAnsi="Arial" w:cs="Arial"/>
                <w:sz w:val="22"/>
                <w:szCs w:val="22"/>
              </w:rPr>
              <w:t>calcio</w:t>
            </w:r>
            <w:proofErr w:type="spellEnd"/>
            <w:r w:rsidRPr="00B137B8">
              <w:rPr>
                <w:rFonts w:ascii="Arial" w:hAnsi="Arial" w:cs="Arial"/>
                <w:sz w:val="22"/>
                <w:szCs w:val="22"/>
              </w:rPr>
              <w:t xml:space="preserve">, </w:t>
            </w:r>
            <w:proofErr w:type="spellStart"/>
            <w:r w:rsidRPr="00B137B8">
              <w:rPr>
                <w:rFonts w:ascii="Arial" w:hAnsi="Arial" w:cs="Arial"/>
                <w:sz w:val="22"/>
                <w:szCs w:val="22"/>
              </w:rPr>
              <w:t>normocaloria</w:t>
            </w:r>
            <w:proofErr w:type="spellEnd"/>
            <w:r w:rsidRPr="00B137B8">
              <w:rPr>
                <w:rFonts w:ascii="Arial" w:hAnsi="Arial" w:cs="Arial"/>
                <w:sz w:val="22"/>
                <w:szCs w:val="22"/>
              </w:rPr>
              <w:t xml:space="preserve"> na diluição padrão para a manutenção e ou recuperação do estado nutricional.</w:t>
            </w:r>
            <w:r>
              <w:rPr>
                <w:rFonts w:ascii="Arial" w:hAnsi="Arial" w:cs="Arial"/>
                <w:sz w:val="22"/>
                <w:szCs w:val="22"/>
              </w:rPr>
              <w:t xml:space="preserve"> I</w:t>
            </w:r>
            <w:r w:rsidRPr="00B137B8">
              <w:rPr>
                <w:rFonts w:ascii="Arial" w:hAnsi="Arial" w:cs="Arial"/>
                <w:sz w:val="22"/>
                <w:szCs w:val="22"/>
              </w:rPr>
              <w:t>senta de proteína do soro leite, sacarose, lactose e glúten. Para uso enteral. Lata 800g.</w:t>
            </w:r>
            <w:r w:rsidRPr="00B137B8">
              <w:rPr>
                <w:rFonts w:ascii="Arial" w:hAnsi="Arial" w:cs="Arial"/>
                <w:sz w:val="22"/>
                <w:szCs w:val="22"/>
                <w:shd w:val="clear" w:color="auto" w:fill="FFFFFF"/>
              </w:rPr>
              <w:t xml:space="preserve"> Tipo:</w:t>
            </w:r>
            <w:r w:rsidRPr="00B137B8">
              <w:rPr>
                <w:rFonts w:ascii="Arial" w:hAnsi="Arial" w:cs="Arial"/>
                <w:sz w:val="22"/>
                <w:szCs w:val="22"/>
              </w:rPr>
              <w:t xml:space="preserve"> </w:t>
            </w:r>
            <w:proofErr w:type="spellStart"/>
            <w:r w:rsidRPr="00B137B8">
              <w:rPr>
                <w:rFonts w:ascii="Arial" w:hAnsi="Arial" w:cs="Arial"/>
                <w:sz w:val="22"/>
                <w:szCs w:val="22"/>
              </w:rPr>
              <w:t>Nut</w:t>
            </w:r>
            <w:r>
              <w:rPr>
                <w:rFonts w:ascii="Arial" w:hAnsi="Arial" w:cs="Arial"/>
                <w:sz w:val="22"/>
                <w:szCs w:val="22"/>
              </w:rPr>
              <w:t>rison</w:t>
            </w:r>
            <w:proofErr w:type="spellEnd"/>
            <w:r>
              <w:rPr>
                <w:rFonts w:ascii="Arial" w:hAnsi="Arial" w:cs="Arial"/>
                <w:sz w:val="22"/>
                <w:szCs w:val="22"/>
              </w:rPr>
              <w:t xml:space="preserve"> </w:t>
            </w:r>
            <w:proofErr w:type="spellStart"/>
            <w:r>
              <w:rPr>
                <w:rFonts w:ascii="Arial" w:hAnsi="Arial" w:cs="Arial"/>
                <w:sz w:val="22"/>
                <w:szCs w:val="22"/>
              </w:rPr>
              <w:t>Soya</w:t>
            </w:r>
            <w:proofErr w:type="spellEnd"/>
            <w:r>
              <w:rPr>
                <w:rFonts w:ascii="Arial" w:hAnsi="Arial" w:cs="Arial"/>
                <w:sz w:val="22"/>
                <w:szCs w:val="22"/>
              </w:rPr>
              <w:t xml:space="preserve"> / </w:t>
            </w:r>
            <w:proofErr w:type="spellStart"/>
            <w:r>
              <w:rPr>
                <w:rFonts w:ascii="Arial" w:hAnsi="Arial" w:cs="Arial"/>
                <w:sz w:val="22"/>
                <w:szCs w:val="22"/>
              </w:rPr>
              <w:t>Pleni</w:t>
            </w:r>
            <w:proofErr w:type="spellEnd"/>
            <w:r>
              <w:rPr>
                <w:rFonts w:ascii="Arial" w:hAnsi="Arial" w:cs="Arial"/>
                <w:sz w:val="22"/>
                <w:szCs w:val="22"/>
              </w:rPr>
              <w:t xml:space="preserve"> S ou similar.</w:t>
            </w:r>
          </w:p>
        </w:tc>
      </w:tr>
      <w:tr w:rsidR="00944AB5" w:rsidRPr="00B137B8" w:rsidTr="000C4E58">
        <w:trPr>
          <w:trHeight w:val="205"/>
        </w:trPr>
        <w:tc>
          <w:tcPr>
            <w:tcW w:w="709" w:type="dxa"/>
            <w:shd w:val="clear" w:color="auto" w:fill="auto"/>
          </w:tcPr>
          <w:p w:rsidR="00944AB5" w:rsidRPr="00B137B8" w:rsidRDefault="00944AB5" w:rsidP="00944AB5">
            <w:pPr>
              <w:numPr>
                <w:ilvl w:val="0"/>
                <w:numId w:val="7"/>
              </w:numPr>
              <w:jc w:val="both"/>
              <w:rPr>
                <w:rFonts w:ascii="Arial" w:hAnsi="Arial" w:cs="Arial"/>
                <w:sz w:val="22"/>
                <w:szCs w:val="22"/>
              </w:rPr>
            </w:pPr>
          </w:p>
        </w:tc>
        <w:tc>
          <w:tcPr>
            <w:tcW w:w="709" w:type="dxa"/>
            <w:shd w:val="clear" w:color="auto" w:fill="auto"/>
          </w:tcPr>
          <w:p w:rsidR="00944AB5" w:rsidRPr="00B137B8" w:rsidRDefault="00944AB5" w:rsidP="000C4E58">
            <w:pPr>
              <w:jc w:val="both"/>
              <w:rPr>
                <w:rFonts w:ascii="Arial" w:hAnsi="Arial" w:cs="Arial"/>
                <w:sz w:val="22"/>
                <w:szCs w:val="22"/>
              </w:rPr>
            </w:pPr>
            <w:r>
              <w:rPr>
                <w:rFonts w:ascii="Arial" w:hAnsi="Arial" w:cs="Arial"/>
                <w:sz w:val="22"/>
                <w:szCs w:val="22"/>
              </w:rPr>
              <w:t>2</w:t>
            </w:r>
            <w:r w:rsidRPr="00B137B8">
              <w:rPr>
                <w:rFonts w:ascii="Arial" w:hAnsi="Arial" w:cs="Arial"/>
                <w:sz w:val="22"/>
                <w:szCs w:val="22"/>
              </w:rPr>
              <w:t>00</w:t>
            </w:r>
          </w:p>
        </w:tc>
        <w:tc>
          <w:tcPr>
            <w:tcW w:w="1134" w:type="dxa"/>
          </w:tcPr>
          <w:p w:rsidR="00944AB5" w:rsidRPr="00B137B8" w:rsidRDefault="00944AB5" w:rsidP="000C4E58">
            <w:pPr>
              <w:jc w:val="both"/>
              <w:rPr>
                <w:rFonts w:ascii="Arial" w:hAnsi="Arial" w:cs="Arial"/>
                <w:sz w:val="22"/>
                <w:szCs w:val="22"/>
              </w:rPr>
            </w:pPr>
            <w:r w:rsidRPr="00B137B8">
              <w:rPr>
                <w:rFonts w:ascii="Arial" w:hAnsi="Arial" w:cs="Arial"/>
                <w:sz w:val="22"/>
                <w:szCs w:val="22"/>
              </w:rPr>
              <w:t>LATA</w:t>
            </w:r>
          </w:p>
        </w:tc>
        <w:tc>
          <w:tcPr>
            <w:tcW w:w="5953" w:type="dxa"/>
            <w:shd w:val="clear" w:color="auto" w:fill="auto"/>
            <w:vAlign w:val="center"/>
          </w:tcPr>
          <w:p w:rsidR="00944AB5" w:rsidRPr="00B137B8" w:rsidRDefault="00944AB5" w:rsidP="000C4E58">
            <w:pPr>
              <w:jc w:val="both"/>
              <w:rPr>
                <w:rFonts w:ascii="Arial" w:hAnsi="Arial" w:cs="Arial"/>
                <w:sz w:val="22"/>
                <w:szCs w:val="22"/>
              </w:rPr>
            </w:pPr>
            <w:r>
              <w:rPr>
                <w:rFonts w:ascii="Arial" w:hAnsi="Arial" w:cs="Arial"/>
                <w:sz w:val="22"/>
                <w:szCs w:val="22"/>
                <w:shd w:val="clear" w:color="auto" w:fill="FFFFFF"/>
              </w:rPr>
              <w:t xml:space="preserve">Suplemento </w:t>
            </w:r>
            <w:proofErr w:type="spellStart"/>
            <w:r w:rsidRPr="00B137B8">
              <w:rPr>
                <w:rFonts w:ascii="Arial" w:hAnsi="Arial" w:cs="Arial"/>
                <w:sz w:val="22"/>
                <w:szCs w:val="22"/>
                <w:shd w:val="clear" w:color="auto" w:fill="FFFFFF"/>
              </w:rPr>
              <w:t>nutricionalmente</w:t>
            </w:r>
            <w:proofErr w:type="spellEnd"/>
            <w:r w:rsidRPr="00B137B8">
              <w:rPr>
                <w:rFonts w:ascii="Arial" w:hAnsi="Arial" w:cs="Arial"/>
                <w:sz w:val="22"/>
                <w:szCs w:val="22"/>
                <w:shd w:val="clear" w:color="auto" w:fill="FFFFFF"/>
              </w:rPr>
              <w:t xml:space="preserve"> </w:t>
            </w:r>
            <w:r>
              <w:rPr>
                <w:rFonts w:ascii="Arial" w:hAnsi="Arial" w:cs="Arial"/>
                <w:sz w:val="22"/>
                <w:szCs w:val="22"/>
                <w:shd w:val="clear" w:color="auto" w:fill="FFFFFF"/>
              </w:rPr>
              <w:t>balanceado contendo 29 vitaminas e minerais</w:t>
            </w:r>
            <w:r w:rsidRPr="00B137B8">
              <w:rPr>
                <w:rFonts w:ascii="Arial" w:hAnsi="Arial" w:cs="Arial"/>
                <w:sz w:val="22"/>
                <w:szCs w:val="22"/>
                <w:shd w:val="clear" w:color="auto" w:fill="FFFFFF"/>
              </w:rPr>
              <w:t xml:space="preserve">, </w:t>
            </w:r>
            <w:proofErr w:type="spellStart"/>
            <w:r w:rsidRPr="00B137B8">
              <w:rPr>
                <w:rFonts w:ascii="Arial" w:hAnsi="Arial" w:cs="Arial"/>
                <w:sz w:val="22"/>
                <w:szCs w:val="22"/>
                <w:shd w:val="clear" w:color="auto" w:fill="FFFFFF"/>
              </w:rPr>
              <w:t>hiperproteica</w:t>
            </w:r>
            <w:proofErr w:type="spellEnd"/>
            <w:r w:rsidRPr="00B137B8">
              <w:rPr>
                <w:rFonts w:ascii="Arial" w:hAnsi="Arial" w:cs="Arial"/>
                <w:sz w:val="22"/>
                <w:szCs w:val="22"/>
                <w:shd w:val="clear" w:color="auto" w:fill="FFFFFF"/>
              </w:rPr>
              <w:t>, hipercalórica 1.5</w:t>
            </w:r>
            <w:r>
              <w:rPr>
                <w:rFonts w:ascii="Arial" w:hAnsi="Arial" w:cs="Arial"/>
                <w:sz w:val="22"/>
                <w:szCs w:val="22"/>
                <w:shd w:val="clear" w:color="auto" w:fill="FFFFFF"/>
              </w:rPr>
              <w:t>, perfil lipídico, a</w:t>
            </w:r>
            <w:r w:rsidRPr="00B137B8">
              <w:rPr>
                <w:rFonts w:ascii="Arial" w:hAnsi="Arial" w:cs="Arial"/>
                <w:sz w:val="22"/>
                <w:szCs w:val="22"/>
                <w:shd w:val="clear" w:color="auto" w:fill="FFFFFF"/>
              </w:rPr>
              <w:t>crescido de fibras solúveis.</w:t>
            </w:r>
            <w:r w:rsidRPr="00B137B8">
              <w:rPr>
                <w:rStyle w:val="apple-converted-space"/>
                <w:rFonts w:ascii="Arial" w:hAnsi="Arial" w:cs="Arial"/>
                <w:sz w:val="22"/>
                <w:szCs w:val="22"/>
                <w:shd w:val="clear" w:color="auto" w:fill="FFFFFF"/>
              </w:rPr>
              <w:t> </w:t>
            </w:r>
            <w:r w:rsidRPr="000009D2">
              <w:rPr>
                <w:rStyle w:val="Forte"/>
                <w:rFonts w:ascii="Arial" w:hAnsi="Arial" w:cs="Arial"/>
                <w:sz w:val="22"/>
                <w:szCs w:val="22"/>
                <w:shd w:val="clear" w:color="auto" w:fill="FFFFFF"/>
              </w:rPr>
              <w:t>Isento de glúten e sacarose. Embalagem 330g. Sem sabor.</w:t>
            </w:r>
            <w:r w:rsidRPr="00B137B8">
              <w:rPr>
                <w:rStyle w:val="Forte"/>
                <w:rFonts w:ascii="Arial" w:hAnsi="Arial" w:cs="Arial"/>
                <w:sz w:val="22"/>
                <w:szCs w:val="22"/>
                <w:shd w:val="clear" w:color="auto" w:fill="FFFFFF"/>
              </w:rPr>
              <w:t xml:space="preserve"> </w:t>
            </w:r>
          </w:p>
        </w:tc>
      </w:tr>
      <w:tr w:rsidR="00944AB5" w:rsidRPr="00B137B8" w:rsidTr="000C4E58">
        <w:trPr>
          <w:trHeight w:val="205"/>
        </w:trPr>
        <w:tc>
          <w:tcPr>
            <w:tcW w:w="709" w:type="dxa"/>
            <w:shd w:val="clear" w:color="auto" w:fill="auto"/>
          </w:tcPr>
          <w:p w:rsidR="00944AB5" w:rsidRPr="00B137B8" w:rsidRDefault="00944AB5" w:rsidP="00944AB5">
            <w:pPr>
              <w:numPr>
                <w:ilvl w:val="0"/>
                <w:numId w:val="7"/>
              </w:numPr>
              <w:jc w:val="both"/>
              <w:rPr>
                <w:rFonts w:ascii="Arial" w:hAnsi="Arial" w:cs="Arial"/>
                <w:sz w:val="22"/>
                <w:szCs w:val="22"/>
              </w:rPr>
            </w:pPr>
          </w:p>
        </w:tc>
        <w:tc>
          <w:tcPr>
            <w:tcW w:w="709" w:type="dxa"/>
            <w:shd w:val="clear" w:color="auto" w:fill="auto"/>
          </w:tcPr>
          <w:p w:rsidR="00944AB5" w:rsidRPr="00B137B8" w:rsidRDefault="00944AB5" w:rsidP="000C4E58">
            <w:pPr>
              <w:jc w:val="both"/>
              <w:rPr>
                <w:rFonts w:ascii="Arial" w:hAnsi="Arial" w:cs="Arial"/>
                <w:sz w:val="22"/>
                <w:szCs w:val="22"/>
              </w:rPr>
            </w:pPr>
            <w:r w:rsidRPr="00B137B8">
              <w:rPr>
                <w:rFonts w:ascii="Arial" w:hAnsi="Arial" w:cs="Arial"/>
                <w:sz w:val="22"/>
                <w:szCs w:val="22"/>
              </w:rPr>
              <w:t>250</w:t>
            </w:r>
          </w:p>
        </w:tc>
        <w:tc>
          <w:tcPr>
            <w:tcW w:w="1134" w:type="dxa"/>
          </w:tcPr>
          <w:p w:rsidR="00944AB5" w:rsidRPr="00B137B8" w:rsidRDefault="00944AB5" w:rsidP="000C4E58">
            <w:pPr>
              <w:jc w:val="both"/>
              <w:rPr>
                <w:rFonts w:ascii="Arial" w:hAnsi="Arial" w:cs="Arial"/>
                <w:sz w:val="22"/>
                <w:szCs w:val="22"/>
              </w:rPr>
            </w:pPr>
            <w:r w:rsidRPr="00B137B8">
              <w:rPr>
                <w:rFonts w:ascii="Arial" w:hAnsi="Arial" w:cs="Arial"/>
                <w:sz w:val="22"/>
                <w:szCs w:val="22"/>
              </w:rPr>
              <w:t xml:space="preserve">LATA </w:t>
            </w:r>
          </w:p>
          <w:p w:rsidR="00944AB5" w:rsidRPr="00B137B8" w:rsidRDefault="00944AB5" w:rsidP="000C4E58">
            <w:pPr>
              <w:jc w:val="both"/>
              <w:rPr>
                <w:rFonts w:ascii="Arial" w:hAnsi="Arial" w:cs="Arial"/>
                <w:sz w:val="22"/>
                <w:szCs w:val="22"/>
              </w:rPr>
            </w:pPr>
            <w:r w:rsidRPr="00B137B8">
              <w:rPr>
                <w:rFonts w:ascii="Arial" w:hAnsi="Arial" w:cs="Arial"/>
                <w:sz w:val="22"/>
                <w:szCs w:val="22"/>
              </w:rPr>
              <w:t>C/ 800G</w:t>
            </w:r>
          </w:p>
        </w:tc>
        <w:tc>
          <w:tcPr>
            <w:tcW w:w="5953" w:type="dxa"/>
            <w:shd w:val="clear" w:color="auto" w:fill="auto"/>
            <w:vAlign w:val="center"/>
          </w:tcPr>
          <w:p w:rsidR="00944AB5" w:rsidRPr="00B137B8" w:rsidRDefault="00944AB5" w:rsidP="000C4E58">
            <w:pPr>
              <w:jc w:val="both"/>
              <w:rPr>
                <w:rFonts w:ascii="Arial" w:hAnsi="Arial" w:cs="Arial"/>
                <w:sz w:val="22"/>
                <w:szCs w:val="22"/>
              </w:rPr>
            </w:pPr>
            <w:r w:rsidRPr="00B137B8">
              <w:rPr>
                <w:rFonts w:ascii="Arial" w:hAnsi="Arial" w:cs="Arial"/>
                <w:sz w:val="22"/>
                <w:szCs w:val="22"/>
              </w:rPr>
              <w:t>Dieta nutricional completa em pó, de soja com fibras</w:t>
            </w:r>
            <w:r>
              <w:rPr>
                <w:rFonts w:ascii="Arial" w:hAnsi="Arial" w:cs="Arial"/>
                <w:sz w:val="22"/>
                <w:szCs w:val="22"/>
              </w:rPr>
              <w:t xml:space="preserve">, </w:t>
            </w:r>
            <w:proofErr w:type="spellStart"/>
            <w:r w:rsidRPr="00B137B8">
              <w:rPr>
                <w:rFonts w:ascii="Arial" w:hAnsi="Arial" w:cs="Arial"/>
                <w:sz w:val="22"/>
                <w:szCs w:val="22"/>
              </w:rPr>
              <w:t>normocaloria</w:t>
            </w:r>
            <w:proofErr w:type="spellEnd"/>
            <w:r>
              <w:rPr>
                <w:rFonts w:ascii="Arial" w:hAnsi="Arial" w:cs="Arial"/>
                <w:sz w:val="22"/>
                <w:szCs w:val="22"/>
              </w:rPr>
              <w:t xml:space="preserve">, </w:t>
            </w:r>
            <w:proofErr w:type="spellStart"/>
            <w:r>
              <w:rPr>
                <w:rFonts w:ascii="Arial" w:hAnsi="Arial" w:cs="Arial"/>
                <w:sz w:val="22"/>
                <w:szCs w:val="22"/>
              </w:rPr>
              <w:t>normoproteica</w:t>
            </w:r>
            <w:proofErr w:type="spellEnd"/>
            <w:r>
              <w:rPr>
                <w:rFonts w:ascii="Arial" w:hAnsi="Arial" w:cs="Arial"/>
                <w:sz w:val="22"/>
                <w:szCs w:val="22"/>
              </w:rPr>
              <w:t xml:space="preserve"> e </w:t>
            </w:r>
            <w:proofErr w:type="spellStart"/>
            <w:r>
              <w:rPr>
                <w:rFonts w:ascii="Arial" w:hAnsi="Arial" w:cs="Arial"/>
                <w:sz w:val="22"/>
                <w:szCs w:val="22"/>
              </w:rPr>
              <w:t>normolipidica</w:t>
            </w:r>
            <w:proofErr w:type="spellEnd"/>
            <w:r>
              <w:rPr>
                <w:rFonts w:ascii="Arial" w:hAnsi="Arial" w:cs="Arial"/>
                <w:sz w:val="22"/>
                <w:szCs w:val="22"/>
              </w:rPr>
              <w:t xml:space="preserve"> contendo TCM, na diluição padrão, </w:t>
            </w:r>
            <w:r w:rsidRPr="00B137B8">
              <w:rPr>
                <w:rFonts w:ascii="Arial" w:hAnsi="Arial" w:cs="Arial"/>
                <w:sz w:val="22"/>
                <w:szCs w:val="22"/>
              </w:rPr>
              <w:t xml:space="preserve">para a manutenção e ou recuperação do estado nutricional. </w:t>
            </w:r>
            <w:r>
              <w:rPr>
                <w:rFonts w:ascii="Arial" w:hAnsi="Arial" w:cs="Arial"/>
                <w:sz w:val="22"/>
                <w:szCs w:val="22"/>
              </w:rPr>
              <w:t>I</w:t>
            </w:r>
            <w:r w:rsidRPr="00B137B8">
              <w:rPr>
                <w:rFonts w:ascii="Arial" w:hAnsi="Arial" w:cs="Arial"/>
                <w:sz w:val="22"/>
                <w:szCs w:val="22"/>
              </w:rPr>
              <w:t xml:space="preserve">senta de </w:t>
            </w:r>
            <w:r>
              <w:rPr>
                <w:rFonts w:ascii="Arial" w:hAnsi="Arial" w:cs="Arial"/>
                <w:sz w:val="22"/>
                <w:szCs w:val="22"/>
              </w:rPr>
              <w:t xml:space="preserve">sacarose, </w:t>
            </w:r>
            <w:r w:rsidRPr="00B137B8">
              <w:rPr>
                <w:rFonts w:ascii="Arial" w:hAnsi="Arial" w:cs="Arial"/>
                <w:sz w:val="22"/>
                <w:szCs w:val="22"/>
              </w:rPr>
              <w:t xml:space="preserve">lactose e glúten. Para uso enteral. Lata 800g. Tipo </w:t>
            </w:r>
            <w:proofErr w:type="spellStart"/>
            <w:r w:rsidRPr="00B137B8">
              <w:rPr>
                <w:rFonts w:ascii="Arial" w:hAnsi="Arial" w:cs="Arial"/>
                <w:sz w:val="22"/>
                <w:szCs w:val="22"/>
              </w:rPr>
              <w:t>Nutrison</w:t>
            </w:r>
            <w:proofErr w:type="spellEnd"/>
            <w:r w:rsidRPr="00B137B8">
              <w:rPr>
                <w:rFonts w:ascii="Arial" w:hAnsi="Arial" w:cs="Arial"/>
                <w:sz w:val="22"/>
                <w:szCs w:val="22"/>
              </w:rPr>
              <w:t xml:space="preserve"> </w:t>
            </w:r>
            <w:proofErr w:type="spellStart"/>
            <w:r w:rsidRPr="00B137B8">
              <w:rPr>
                <w:rFonts w:ascii="Arial" w:hAnsi="Arial" w:cs="Arial"/>
                <w:sz w:val="22"/>
                <w:szCs w:val="22"/>
              </w:rPr>
              <w:t>Soya</w:t>
            </w:r>
            <w:proofErr w:type="spellEnd"/>
            <w:r w:rsidRPr="00B137B8">
              <w:rPr>
                <w:rFonts w:ascii="Arial" w:hAnsi="Arial" w:cs="Arial"/>
                <w:sz w:val="22"/>
                <w:szCs w:val="22"/>
              </w:rPr>
              <w:t xml:space="preserve"> </w:t>
            </w:r>
            <w:proofErr w:type="spellStart"/>
            <w:r w:rsidRPr="00B137B8">
              <w:rPr>
                <w:rFonts w:ascii="Arial" w:hAnsi="Arial" w:cs="Arial"/>
                <w:sz w:val="22"/>
                <w:szCs w:val="22"/>
              </w:rPr>
              <w:t>Multi</w:t>
            </w:r>
            <w:proofErr w:type="spellEnd"/>
            <w:r w:rsidRPr="00B137B8">
              <w:rPr>
                <w:rFonts w:ascii="Arial" w:hAnsi="Arial" w:cs="Arial"/>
                <w:sz w:val="22"/>
                <w:szCs w:val="22"/>
              </w:rPr>
              <w:t xml:space="preserve"> </w:t>
            </w:r>
            <w:proofErr w:type="spellStart"/>
            <w:r w:rsidRPr="00B137B8">
              <w:rPr>
                <w:rFonts w:ascii="Arial" w:hAnsi="Arial" w:cs="Arial"/>
                <w:sz w:val="22"/>
                <w:szCs w:val="22"/>
              </w:rPr>
              <w:t>Fiber</w:t>
            </w:r>
            <w:proofErr w:type="spellEnd"/>
            <w:r w:rsidRPr="00B137B8">
              <w:rPr>
                <w:rFonts w:ascii="Arial" w:hAnsi="Arial" w:cs="Arial"/>
                <w:sz w:val="22"/>
                <w:szCs w:val="22"/>
              </w:rPr>
              <w:t xml:space="preserve"> ou </w:t>
            </w:r>
            <w:proofErr w:type="spellStart"/>
            <w:r>
              <w:rPr>
                <w:rFonts w:ascii="Arial" w:hAnsi="Arial" w:cs="Arial"/>
                <w:sz w:val="22"/>
                <w:szCs w:val="22"/>
              </w:rPr>
              <w:t>Pleni</w:t>
            </w:r>
            <w:proofErr w:type="spellEnd"/>
            <w:r>
              <w:rPr>
                <w:rFonts w:ascii="Arial" w:hAnsi="Arial" w:cs="Arial"/>
                <w:sz w:val="22"/>
                <w:szCs w:val="22"/>
              </w:rPr>
              <w:t xml:space="preserve"> </w:t>
            </w:r>
            <w:proofErr w:type="spellStart"/>
            <w:r>
              <w:rPr>
                <w:rFonts w:ascii="Arial" w:hAnsi="Arial" w:cs="Arial"/>
                <w:sz w:val="22"/>
                <w:szCs w:val="22"/>
              </w:rPr>
              <w:t>Fiber</w:t>
            </w:r>
            <w:proofErr w:type="spellEnd"/>
            <w:r>
              <w:rPr>
                <w:rFonts w:ascii="Arial" w:hAnsi="Arial" w:cs="Arial"/>
                <w:sz w:val="22"/>
                <w:szCs w:val="22"/>
              </w:rPr>
              <w:t xml:space="preserve"> 800g s</w:t>
            </w:r>
            <w:r w:rsidRPr="00B137B8">
              <w:rPr>
                <w:rFonts w:ascii="Arial" w:hAnsi="Arial" w:cs="Arial"/>
                <w:sz w:val="22"/>
                <w:szCs w:val="22"/>
              </w:rPr>
              <w:t>imilar.</w:t>
            </w:r>
          </w:p>
        </w:tc>
      </w:tr>
    </w:tbl>
    <w:p w:rsidR="00944AB5" w:rsidRDefault="00944AB5" w:rsidP="00C93FF9">
      <w:pPr>
        <w:pStyle w:val="Cabealho"/>
        <w:jc w:val="both"/>
        <w:rPr>
          <w:rFonts w:ascii="Arial" w:hAnsi="Arial" w:cs="Arial"/>
          <w:b/>
          <w:bCs/>
          <w:sz w:val="22"/>
          <w:szCs w:val="22"/>
        </w:rPr>
      </w:pPr>
    </w:p>
    <w:p w:rsidR="00C93FF9" w:rsidRDefault="00C93FF9" w:rsidP="00C93FF9">
      <w:pPr>
        <w:jc w:val="both"/>
        <w:rPr>
          <w:rFonts w:ascii="Arial" w:hAnsi="Arial" w:cs="Arial"/>
          <w:b/>
          <w:bCs/>
          <w:sz w:val="22"/>
          <w:szCs w:val="22"/>
        </w:rPr>
      </w:pPr>
      <w:r w:rsidRPr="00DF5BB5">
        <w:rPr>
          <w:rFonts w:ascii="Arial" w:hAnsi="Arial" w:cs="Arial"/>
          <w:b/>
          <w:bCs/>
          <w:sz w:val="22"/>
          <w:szCs w:val="22"/>
        </w:rPr>
        <w:t>6.0 Dos recursos orçamentários</w:t>
      </w:r>
    </w:p>
    <w:p w:rsidR="00C93FF9" w:rsidRDefault="00C93FF9" w:rsidP="00C93FF9">
      <w:pPr>
        <w:jc w:val="both"/>
        <w:rPr>
          <w:rFonts w:ascii="Arial" w:hAnsi="Arial" w:cs="Arial"/>
          <w:b/>
          <w:bCs/>
          <w:sz w:val="22"/>
          <w:szCs w:val="22"/>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C93FF9" w:rsidRPr="004501A4" w:rsidTr="00C93FF9">
        <w:tc>
          <w:tcPr>
            <w:tcW w:w="1985" w:type="dxa"/>
          </w:tcPr>
          <w:p w:rsidR="00C93FF9" w:rsidRPr="004501A4" w:rsidRDefault="00C93FF9" w:rsidP="00C93FF9">
            <w:pPr>
              <w:jc w:val="center"/>
              <w:rPr>
                <w:rFonts w:ascii="Arial" w:hAnsi="Arial" w:cs="Arial"/>
                <w:b/>
              </w:rPr>
            </w:pPr>
            <w:r>
              <w:rPr>
                <w:rFonts w:ascii="Arial" w:hAnsi="Arial" w:cs="Arial"/>
                <w:b/>
                <w:sz w:val="22"/>
                <w:szCs w:val="22"/>
              </w:rPr>
              <w:t xml:space="preserve">ELEMENTO </w:t>
            </w:r>
          </w:p>
        </w:tc>
        <w:tc>
          <w:tcPr>
            <w:tcW w:w="3969" w:type="dxa"/>
          </w:tcPr>
          <w:p w:rsidR="00C93FF9" w:rsidRPr="004501A4" w:rsidRDefault="00C93FF9" w:rsidP="00C93FF9">
            <w:pPr>
              <w:jc w:val="center"/>
              <w:rPr>
                <w:rFonts w:ascii="Arial" w:hAnsi="Arial" w:cs="Arial"/>
                <w:b/>
              </w:rPr>
            </w:pPr>
            <w:r w:rsidRPr="004501A4">
              <w:rPr>
                <w:rFonts w:ascii="Arial" w:hAnsi="Arial" w:cs="Arial"/>
                <w:b/>
                <w:sz w:val="22"/>
                <w:szCs w:val="22"/>
              </w:rPr>
              <w:t>RUBRICA</w:t>
            </w:r>
          </w:p>
        </w:tc>
        <w:tc>
          <w:tcPr>
            <w:tcW w:w="992" w:type="dxa"/>
          </w:tcPr>
          <w:p w:rsidR="00C93FF9" w:rsidRPr="004501A4" w:rsidRDefault="00C93FF9" w:rsidP="00C93FF9">
            <w:pPr>
              <w:jc w:val="center"/>
              <w:rPr>
                <w:rFonts w:ascii="Arial" w:hAnsi="Arial" w:cs="Arial"/>
                <w:b/>
              </w:rPr>
            </w:pPr>
            <w:r w:rsidRPr="004501A4">
              <w:rPr>
                <w:rFonts w:ascii="Arial" w:hAnsi="Arial" w:cs="Arial"/>
                <w:b/>
                <w:sz w:val="22"/>
                <w:szCs w:val="22"/>
              </w:rPr>
              <w:t>FICHA</w:t>
            </w:r>
          </w:p>
        </w:tc>
        <w:tc>
          <w:tcPr>
            <w:tcW w:w="1666" w:type="dxa"/>
          </w:tcPr>
          <w:p w:rsidR="00C93FF9" w:rsidRPr="004501A4" w:rsidRDefault="00C93FF9" w:rsidP="00C93FF9">
            <w:pPr>
              <w:jc w:val="center"/>
              <w:rPr>
                <w:rFonts w:ascii="Arial" w:hAnsi="Arial" w:cs="Arial"/>
                <w:b/>
              </w:rPr>
            </w:pPr>
            <w:r w:rsidRPr="004501A4">
              <w:rPr>
                <w:rFonts w:ascii="Arial" w:hAnsi="Arial" w:cs="Arial"/>
                <w:b/>
                <w:sz w:val="22"/>
                <w:szCs w:val="22"/>
              </w:rPr>
              <w:t>SETOR</w:t>
            </w:r>
          </w:p>
        </w:tc>
      </w:tr>
      <w:tr w:rsidR="00C93FF9" w:rsidRPr="004501A4" w:rsidTr="00C93FF9">
        <w:tc>
          <w:tcPr>
            <w:tcW w:w="1985" w:type="dxa"/>
          </w:tcPr>
          <w:p w:rsidR="00C93FF9" w:rsidRPr="004501A4" w:rsidRDefault="00C93FF9" w:rsidP="00C93FF9">
            <w:pPr>
              <w:rPr>
                <w:rFonts w:ascii="Arial" w:hAnsi="Arial" w:cs="Arial"/>
              </w:rPr>
            </w:pPr>
            <w:r>
              <w:rPr>
                <w:rFonts w:ascii="Arial" w:hAnsi="Arial" w:cs="Arial"/>
                <w:sz w:val="22"/>
                <w:szCs w:val="22"/>
              </w:rPr>
              <w:lastRenderedPageBreak/>
              <w:t xml:space="preserve">MATERIAL / BEM DE DISTRIBUIÇÃO GRATUÍTA </w:t>
            </w:r>
          </w:p>
        </w:tc>
        <w:tc>
          <w:tcPr>
            <w:tcW w:w="3969" w:type="dxa"/>
          </w:tcPr>
          <w:p w:rsidR="00C93FF9" w:rsidRPr="004501A4" w:rsidRDefault="00C93FF9" w:rsidP="006875AE">
            <w:pPr>
              <w:rPr>
                <w:rFonts w:ascii="Arial" w:hAnsi="Arial" w:cs="Arial"/>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sidR="006875AE">
              <w:rPr>
                <w:rFonts w:ascii="Arial" w:hAnsi="Arial" w:cs="Arial"/>
                <w:sz w:val="22"/>
                <w:szCs w:val="22"/>
              </w:rPr>
              <w:t>2</w:t>
            </w:r>
            <w:r>
              <w:rPr>
                <w:rFonts w:ascii="Arial" w:hAnsi="Arial" w:cs="Arial"/>
                <w:sz w:val="22"/>
                <w:szCs w:val="22"/>
              </w:rPr>
              <w:t>.</w:t>
            </w:r>
            <w:r w:rsidRPr="004501A4">
              <w:rPr>
                <w:rFonts w:ascii="Arial" w:hAnsi="Arial" w:cs="Arial"/>
                <w:sz w:val="22"/>
                <w:szCs w:val="22"/>
              </w:rPr>
              <w:t>00</w:t>
            </w:r>
          </w:p>
        </w:tc>
        <w:tc>
          <w:tcPr>
            <w:tcW w:w="992" w:type="dxa"/>
          </w:tcPr>
          <w:p w:rsidR="00C93FF9" w:rsidRDefault="006875AE" w:rsidP="00C93FF9">
            <w:pPr>
              <w:rPr>
                <w:rFonts w:ascii="Arial" w:hAnsi="Arial" w:cs="Arial"/>
              </w:rPr>
            </w:pPr>
            <w:r>
              <w:rPr>
                <w:rFonts w:ascii="Arial" w:hAnsi="Arial" w:cs="Arial"/>
                <w:sz w:val="22"/>
                <w:szCs w:val="22"/>
              </w:rPr>
              <w:t>393</w:t>
            </w:r>
          </w:p>
          <w:p w:rsidR="00C93FF9" w:rsidRPr="004501A4" w:rsidRDefault="006875AE" w:rsidP="00C93FF9">
            <w:pPr>
              <w:rPr>
                <w:rFonts w:ascii="Arial" w:hAnsi="Arial" w:cs="Arial"/>
              </w:rPr>
            </w:pPr>
            <w:r>
              <w:rPr>
                <w:rFonts w:ascii="Arial" w:hAnsi="Arial" w:cs="Arial"/>
                <w:sz w:val="22"/>
                <w:szCs w:val="22"/>
              </w:rPr>
              <w:t>395</w:t>
            </w:r>
          </w:p>
        </w:tc>
        <w:tc>
          <w:tcPr>
            <w:tcW w:w="1666" w:type="dxa"/>
          </w:tcPr>
          <w:p w:rsidR="00C93FF9" w:rsidRDefault="00C93FF9" w:rsidP="00C93FF9">
            <w:pPr>
              <w:rPr>
                <w:rFonts w:ascii="Arial" w:hAnsi="Arial" w:cs="Arial"/>
              </w:rPr>
            </w:pPr>
            <w:r>
              <w:rPr>
                <w:rFonts w:ascii="Arial" w:hAnsi="Arial" w:cs="Arial"/>
                <w:sz w:val="22"/>
                <w:szCs w:val="22"/>
              </w:rPr>
              <w:t xml:space="preserve">DISTRIBUIÇÃO GRATUÍTA </w:t>
            </w:r>
          </w:p>
          <w:p w:rsidR="00C93FF9" w:rsidRPr="004501A4" w:rsidRDefault="00C93FF9" w:rsidP="00C93FF9">
            <w:pPr>
              <w:rPr>
                <w:rFonts w:ascii="Arial" w:hAnsi="Arial" w:cs="Arial"/>
              </w:rPr>
            </w:pPr>
            <w:r>
              <w:rPr>
                <w:rFonts w:ascii="Arial" w:hAnsi="Arial" w:cs="Arial"/>
                <w:sz w:val="22"/>
                <w:szCs w:val="22"/>
              </w:rPr>
              <w:t>BLATB</w:t>
            </w:r>
          </w:p>
        </w:tc>
      </w:tr>
    </w:tbl>
    <w:p w:rsidR="00C93FF9" w:rsidRDefault="00C93FF9" w:rsidP="00C93FF9">
      <w:pPr>
        <w:jc w:val="both"/>
        <w:rPr>
          <w:rFonts w:ascii="Arial" w:hAnsi="Arial" w:cs="Arial"/>
          <w:b/>
          <w:bCs/>
          <w:sz w:val="22"/>
          <w:szCs w:val="22"/>
        </w:rPr>
      </w:pPr>
    </w:p>
    <w:p w:rsidR="00C93FF9" w:rsidRPr="00DF5BB5" w:rsidRDefault="00C93FF9" w:rsidP="00C93FF9">
      <w:pPr>
        <w:pStyle w:val="Cabealho"/>
        <w:jc w:val="both"/>
        <w:rPr>
          <w:rFonts w:ascii="Arial" w:hAnsi="Arial" w:cs="Arial"/>
          <w:b/>
          <w:bCs/>
          <w:sz w:val="22"/>
          <w:szCs w:val="22"/>
        </w:rPr>
      </w:pPr>
      <w:r w:rsidRPr="00DF5BB5">
        <w:rPr>
          <w:rFonts w:ascii="Arial" w:hAnsi="Arial" w:cs="Arial"/>
          <w:b/>
          <w:bCs/>
          <w:sz w:val="22"/>
          <w:szCs w:val="22"/>
        </w:rPr>
        <w:t>7.0 Pagamento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b/>
          <w:bCs/>
          <w:sz w:val="22"/>
          <w:szCs w:val="22"/>
        </w:rPr>
        <w:t>8.0 Critérios de julgamento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sz w:val="22"/>
          <w:szCs w:val="22"/>
        </w:rPr>
        <w:t>Menor preço unitário.</w:t>
      </w:r>
    </w:p>
    <w:p w:rsidR="00C93FF9" w:rsidRPr="00DF5BB5" w:rsidRDefault="00C93FF9" w:rsidP="00C93FF9">
      <w:pPr>
        <w:pStyle w:val="Cabealho"/>
        <w:jc w:val="both"/>
        <w:rPr>
          <w:rFonts w:ascii="Arial" w:hAnsi="Arial" w:cs="Arial"/>
          <w:sz w:val="22"/>
          <w:szCs w:val="22"/>
        </w:rPr>
      </w:pPr>
    </w:p>
    <w:p w:rsidR="00C93FF9" w:rsidRPr="00846280" w:rsidRDefault="00C93FF9" w:rsidP="00C93FF9">
      <w:pPr>
        <w:pStyle w:val="Cabealho"/>
        <w:jc w:val="both"/>
        <w:rPr>
          <w:rFonts w:ascii="Arial" w:hAnsi="Arial" w:cs="Arial"/>
          <w:b/>
          <w:sz w:val="22"/>
          <w:szCs w:val="22"/>
        </w:rPr>
      </w:pPr>
      <w:r w:rsidRPr="00846280">
        <w:rPr>
          <w:rFonts w:ascii="Arial" w:hAnsi="Arial" w:cs="Arial"/>
          <w:b/>
          <w:sz w:val="22"/>
          <w:szCs w:val="22"/>
        </w:rPr>
        <w:t>9.0 justificativa</w:t>
      </w:r>
    </w:p>
    <w:p w:rsidR="00C93FF9" w:rsidRPr="00846280" w:rsidRDefault="00C93FF9" w:rsidP="00C93FF9">
      <w:pPr>
        <w:pStyle w:val="Cabealho"/>
        <w:jc w:val="both"/>
        <w:rPr>
          <w:rFonts w:ascii="Arial" w:hAnsi="Arial" w:cs="Arial"/>
          <w:b/>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CONSIDERANDO que a direção SUS é exercida no município pela Secretaria Municipal de Saúde, nos termos do art. 9°, III da Lei 8.080/90;</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 xml:space="preserve">CONDIDERANDO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i/>
          <w:sz w:val="22"/>
          <w:szCs w:val="22"/>
        </w:rPr>
      </w:pPr>
      <w:r w:rsidRPr="00846280">
        <w:rPr>
          <w:rFonts w:ascii="Arial" w:hAnsi="Arial" w:cs="Arial"/>
          <w:i/>
          <w:sz w:val="22"/>
          <w:szCs w:val="22"/>
        </w:rPr>
        <w:t>Justificamos a necessidade de aquisição dos</w:t>
      </w:r>
      <w:r>
        <w:rPr>
          <w:rFonts w:ascii="Arial" w:hAnsi="Arial" w:cs="Arial"/>
          <w:i/>
          <w:sz w:val="22"/>
          <w:szCs w:val="22"/>
        </w:rPr>
        <w:t xml:space="preserve"> suplementos nutricionais </w:t>
      </w:r>
      <w:r w:rsidRPr="00846280">
        <w:rPr>
          <w:rFonts w:ascii="Arial" w:hAnsi="Arial" w:cs="Arial"/>
          <w:i/>
          <w:sz w:val="22"/>
          <w:szCs w:val="22"/>
        </w:rPr>
        <w:t>para uso</w:t>
      </w:r>
      <w:r>
        <w:rPr>
          <w:rFonts w:ascii="Arial" w:hAnsi="Arial" w:cs="Arial"/>
          <w:i/>
          <w:sz w:val="22"/>
          <w:szCs w:val="22"/>
        </w:rPr>
        <w:t xml:space="preserve"> dos pacientes atendidos pela Unidade Básica de Saúde de Ipuiuna</w:t>
      </w:r>
      <w:r w:rsidRPr="00846280">
        <w:rPr>
          <w:rFonts w:ascii="Arial" w:hAnsi="Arial" w:cs="Arial"/>
          <w:i/>
          <w:sz w:val="22"/>
          <w:szCs w:val="22"/>
        </w:rPr>
        <w:t xml:space="preserve">, em atendimento aos usuários do Sistema Único de Saúde - SUS. Os quantitativos foram definidos tendo em vistas os processos de anos anteriores.  </w:t>
      </w:r>
    </w:p>
    <w:p w:rsidR="00C93FF9" w:rsidRPr="00846280" w:rsidRDefault="00C93FF9" w:rsidP="00C93FF9">
      <w:pPr>
        <w:jc w:val="both"/>
        <w:rPr>
          <w:rFonts w:ascii="Arial" w:hAnsi="Arial" w:cs="Arial"/>
          <w:i/>
          <w:sz w:val="22"/>
          <w:szCs w:val="22"/>
        </w:rPr>
      </w:pPr>
    </w:p>
    <w:p w:rsidR="00C93FF9" w:rsidRPr="00846280" w:rsidRDefault="00C93FF9" w:rsidP="00C93FF9">
      <w:pPr>
        <w:jc w:val="both"/>
        <w:rPr>
          <w:rFonts w:ascii="Arial" w:hAnsi="Arial" w:cs="Arial"/>
          <w:i/>
          <w:sz w:val="22"/>
          <w:szCs w:val="22"/>
        </w:rPr>
      </w:pPr>
    </w:p>
    <w:p w:rsidR="00C93FF9" w:rsidRPr="00846280" w:rsidRDefault="00C93FF9" w:rsidP="00C93FF9">
      <w:pPr>
        <w:jc w:val="both"/>
        <w:rPr>
          <w:rFonts w:ascii="Arial" w:hAnsi="Arial" w:cs="Arial"/>
          <w:i/>
          <w:sz w:val="22"/>
          <w:szCs w:val="22"/>
        </w:rPr>
      </w:pPr>
      <w:r w:rsidRPr="00846280">
        <w:rPr>
          <w:rFonts w:ascii="Arial" w:hAnsi="Arial" w:cs="Arial"/>
          <w:i/>
          <w:sz w:val="22"/>
          <w:szCs w:val="22"/>
        </w:rPr>
        <w:t>Nada mais, esta é a justificativa.</w:t>
      </w:r>
    </w:p>
    <w:p w:rsidR="00C93FF9" w:rsidRPr="00846280" w:rsidRDefault="00C93FF9" w:rsidP="00C93FF9">
      <w:pPr>
        <w:jc w:val="both"/>
        <w:rPr>
          <w:rFonts w:ascii="Arial" w:hAnsi="Arial" w:cs="Arial"/>
          <w:i/>
          <w:sz w:val="22"/>
          <w:szCs w:val="22"/>
        </w:rPr>
      </w:pPr>
    </w:p>
    <w:p w:rsidR="00C93FF9" w:rsidRPr="00846280" w:rsidRDefault="00C93FF9" w:rsidP="00C93FF9">
      <w:pPr>
        <w:rPr>
          <w:rFonts w:ascii="Arial" w:hAnsi="Arial" w:cs="Arial"/>
          <w:sz w:val="22"/>
          <w:szCs w:val="22"/>
        </w:rPr>
      </w:pPr>
    </w:p>
    <w:p w:rsidR="00C93FF9" w:rsidRPr="00846280" w:rsidRDefault="00C93FF9" w:rsidP="00C93FF9">
      <w:pPr>
        <w:pStyle w:val="Corpodetexto2"/>
        <w:ind w:firstLine="1440"/>
        <w:rPr>
          <w:rFonts w:cs="Arial"/>
          <w:b/>
          <w:bCs/>
          <w:szCs w:val="22"/>
        </w:rPr>
      </w:pPr>
      <w:r w:rsidRPr="00846280">
        <w:rPr>
          <w:rFonts w:cs="Arial"/>
          <w:szCs w:val="22"/>
        </w:rPr>
        <w:t xml:space="preserve">                            </w:t>
      </w:r>
    </w:p>
    <w:p w:rsidR="00C93FF9" w:rsidRPr="00846280" w:rsidRDefault="00C93FF9" w:rsidP="00C93FF9">
      <w:pPr>
        <w:jc w:val="center"/>
        <w:rPr>
          <w:rFonts w:ascii="Arial" w:hAnsi="Arial" w:cs="Arial"/>
          <w:b/>
          <w:sz w:val="22"/>
          <w:szCs w:val="22"/>
        </w:rPr>
      </w:pPr>
      <w:r w:rsidRPr="00846280">
        <w:rPr>
          <w:rFonts w:ascii="Arial" w:hAnsi="Arial" w:cs="Arial"/>
          <w:b/>
          <w:sz w:val="22"/>
          <w:szCs w:val="22"/>
        </w:rPr>
        <w:t xml:space="preserve">Christiano Reis Fonseca </w:t>
      </w:r>
    </w:p>
    <w:p w:rsidR="00C93FF9" w:rsidRPr="00846280" w:rsidRDefault="00C93FF9" w:rsidP="00C93FF9">
      <w:pPr>
        <w:jc w:val="center"/>
        <w:rPr>
          <w:rFonts w:ascii="Arial" w:hAnsi="Arial" w:cs="Arial"/>
          <w:sz w:val="22"/>
          <w:szCs w:val="22"/>
        </w:rPr>
      </w:pPr>
      <w:r w:rsidRPr="00846280">
        <w:rPr>
          <w:rFonts w:ascii="Arial" w:hAnsi="Arial" w:cs="Arial"/>
          <w:sz w:val="22"/>
          <w:szCs w:val="22"/>
        </w:rPr>
        <w:t>Secretário Municipal de Saúde</w:t>
      </w:r>
    </w:p>
    <w:p w:rsidR="00C93FF9" w:rsidRPr="00846280" w:rsidRDefault="00C93FF9" w:rsidP="00C93FF9">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1134"/>
        <w:gridCol w:w="3118"/>
        <w:gridCol w:w="992"/>
        <w:gridCol w:w="1276"/>
        <w:gridCol w:w="1134"/>
      </w:tblGrid>
      <w:tr w:rsidR="00C93FF9" w:rsidRPr="00B137B8" w:rsidTr="00C93FF9">
        <w:trPr>
          <w:trHeight w:val="135"/>
        </w:trPr>
        <w:tc>
          <w:tcPr>
            <w:tcW w:w="709" w:type="dxa"/>
            <w:shd w:val="clear" w:color="auto" w:fill="BFBFBF" w:themeFill="background1" w:themeFillShade="BF"/>
            <w:noWrap/>
            <w:vAlign w:val="bottom"/>
          </w:tcPr>
          <w:p w:rsidR="00C93FF9" w:rsidRPr="00B137B8" w:rsidRDefault="00C93FF9" w:rsidP="00C93FF9">
            <w:pPr>
              <w:jc w:val="both"/>
              <w:rPr>
                <w:rFonts w:ascii="Arial" w:hAnsi="Arial" w:cs="Arial"/>
                <w:b/>
              </w:rPr>
            </w:pPr>
            <w:r w:rsidRPr="00B137B8">
              <w:rPr>
                <w:rFonts w:ascii="Arial" w:hAnsi="Arial" w:cs="Arial"/>
                <w:b/>
                <w:sz w:val="22"/>
                <w:szCs w:val="22"/>
              </w:rPr>
              <w:t>Item</w:t>
            </w:r>
          </w:p>
        </w:tc>
        <w:tc>
          <w:tcPr>
            <w:tcW w:w="1418" w:type="dxa"/>
            <w:shd w:val="clear" w:color="auto" w:fill="BFBFBF" w:themeFill="background1" w:themeFillShade="BF"/>
            <w:noWrap/>
            <w:vAlign w:val="bottom"/>
          </w:tcPr>
          <w:p w:rsidR="00C93FF9" w:rsidRPr="00B137B8" w:rsidRDefault="00C93FF9" w:rsidP="00C93FF9">
            <w:pPr>
              <w:jc w:val="both"/>
              <w:rPr>
                <w:rFonts w:ascii="Arial" w:hAnsi="Arial" w:cs="Arial"/>
                <w:b/>
              </w:rPr>
            </w:pPr>
            <w:r>
              <w:rPr>
                <w:rFonts w:ascii="Arial" w:hAnsi="Arial" w:cs="Arial"/>
                <w:b/>
                <w:sz w:val="22"/>
                <w:szCs w:val="22"/>
              </w:rPr>
              <w:t xml:space="preserve">Quantidade Estimada </w:t>
            </w:r>
          </w:p>
        </w:tc>
        <w:tc>
          <w:tcPr>
            <w:tcW w:w="1134" w:type="dxa"/>
            <w:shd w:val="clear" w:color="auto" w:fill="BFBFBF" w:themeFill="background1" w:themeFillShade="BF"/>
          </w:tcPr>
          <w:p w:rsidR="00C93FF9" w:rsidRPr="00B137B8" w:rsidRDefault="00C93FF9" w:rsidP="00C93FF9">
            <w:pPr>
              <w:jc w:val="both"/>
              <w:rPr>
                <w:rFonts w:ascii="Arial" w:hAnsi="Arial" w:cs="Arial"/>
                <w:b/>
              </w:rPr>
            </w:pPr>
            <w:r w:rsidRPr="00B137B8">
              <w:rPr>
                <w:rFonts w:ascii="Arial" w:hAnsi="Arial" w:cs="Arial"/>
                <w:b/>
                <w:sz w:val="22"/>
                <w:szCs w:val="22"/>
              </w:rPr>
              <w:t>Unid</w:t>
            </w:r>
            <w:r>
              <w:rPr>
                <w:rFonts w:ascii="Arial" w:hAnsi="Arial" w:cs="Arial"/>
                <w:b/>
                <w:sz w:val="22"/>
                <w:szCs w:val="22"/>
              </w:rPr>
              <w:t>ade</w:t>
            </w:r>
          </w:p>
        </w:tc>
        <w:tc>
          <w:tcPr>
            <w:tcW w:w="3118" w:type="dxa"/>
            <w:shd w:val="clear" w:color="auto" w:fill="BFBFBF" w:themeFill="background1" w:themeFillShade="BF"/>
            <w:noWrap/>
            <w:vAlign w:val="bottom"/>
          </w:tcPr>
          <w:p w:rsidR="00C93FF9" w:rsidRPr="00B137B8" w:rsidRDefault="00C93FF9" w:rsidP="00C93FF9">
            <w:pPr>
              <w:jc w:val="both"/>
              <w:rPr>
                <w:rFonts w:ascii="Arial" w:hAnsi="Arial" w:cs="Arial"/>
                <w:b/>
              </w:rPr>
            </w:pPr>
            <w:r w:rsidRPr="00B137B8">
              <w:rPr>
                <w:rFonts w:ascii="Arial" w:hAnsi="Arial" w:cs="Arial"/>
                <w:b/>
                <w:sz w:val="22"/>
                <w:szCs w:val="22"/>
              </w:rPr>
              <w:t>Descrição</w:t>
            </w:r>
          </w:p>
        </w:tc>
        <w:tc>
          <w:tcPr>
            <w:tcW w:w="992" w:type="dxa"/>
            <w:shd w:val="clear" w:color="auto" w:fill="BFBFBF" w:themeFill="background1" w:themeFillShade="BF"/>
          </w:tcPr>
          <w:p w:rsidR="00C93FF9" w:rsidRPr="00B137B8" w:rsidRDefault="00C93FF9" w:rsidP="00C93FF9">
            <w:pPr>
              <w:rPr>
                <w:rFonts w:ascii="Arial" w:hAnsi="Arial" w:cs="Arial"/>
                <w:b/>
              </w:rPr>
            </w:pPr>
            <w:r w:rsidRPr="00B137B8">
              <w:rPr>
                <w:rFonts w:ascii="Arial" w:hAnsi="Arial" w:cs="Arial"/>
                <w:b/>
                <w:sz w:val="22"/>
                <w:szCs w:val="22"/>
              </w:rPr>
              <w:t>Marca</w:t>
            </w:r>
          </w:p>
        </w:tc>
        <w:tc>
          <w:tcPr>
            <w:tcW w:w="1276" w:type="dxa"/>
            <w:shd w:val="clear" w:color="auto" w:fill="BFBFBF" w:themeFill="background1" w:themeFillShade="BF"/>
          </w:tcPr>
          <w:p w:rsidR="00C93FF9" w:rsidRPr="00B137B8" w:rsidRDefault="00C93FF9" w:rsidP="00C93FF9">
            <w:pPr>
              <w:rPr>
                <w:rFonts w:ascii="Arial" w:hAnsi="Arial" w:cs="Arial"/>
                <w:b/>
              </w:rPr>
            </w:pPr>
            <w:r w:rsidRPr="00B137B8">
              <w:rPr>
                <w:rFonts w:ascii="Arial" w:hAnsi="Arial" w:cs="Arial"/>
                <w:b/>
                <w:sz w:val="22"/>
                <w:szCs w:val="22"/>
              </w:rPr>
              <w:t xml:space="preserve">Valor unitário </w:t>
            </w:r>
            <w:proofErr w:type="gramStart"/>
            <w:r w:rsidRPr="00B137B8">
              <w:rPr>
                <w:rFonts w:ascii="Arial" w:hAnsi="Arial" w:cs="Arial"/>
                <w:b/>
                <w:sz w:val="22"/>
                <w:szCs w:val="22"/>
              </w:rPr>
              <w:t>r$</w:t>
            </w:r>
            <w:proofErr w:type="gramEnd"/>
            <w:r w:rsidRPr="00B137B8">
              <w:rPr>
                <w:rFonts w:ascii="Arial" w:hAnsi="Arial" w:cs="Arial"/>
                <w:b/>
                <w:sz w:val="22"/>
                <w:szCs w:val="22"/>
              </w:rPr>
              <w:t xml:space="preserve"> </w:t>
            </w:r>
          </w:p>
        </w:tc>
        <w:tc>
          <w:tcPr>
            <w:tcW w:w="1134" w:type="dxa"/>
            <w:shd w:val="clear" w:color="auto" w:fill="BFBFBF" w:themeFill="background1" w:themeFillShade="BF"/>
          </w:tcPr>
          <w:p w:rsidR="00C93FF9" w:rsidRPr="00B137B8" w:rsidRDefault="00C93FF9" w:rsidP="00C93FF9">
            <w:pPr>
              <w:rPr>
                <w:rFonts w:ascii="Arial" w:hAnsi="Arial" w:cs="Arial"/>
                <w:b/>
              </w:rPr>
            </w:pPr>
            <w:r w:rsidRPr="00B137B8">
              <w:rPr>
                <w:rFonts w:ascii="Arial" w:hAnsi="Arial" w:cs="Arial"/>
                <w:b/>
                <w:sz w:val="22"/>
                <w:szCs w:val="22"/>
              </w:rPr>
              <w:t xml:space="preserve">Valor total </w:t>
            </w:r>
            <w:proofErr w:type="gramStart"/>
            <w:r w:rsidRPr="00B137B8">
              <w:rPr>
                <w:rFonts w:ascii="Arial" w:hAnsi="Arial" w:cs="Arial"/>
                <w:b/>
                <w:sz w:val="22"/>
                <w:szCs w:val="22"/>
              </w:rPr>
              <w:t>r$</w:t>
            </w:r>
            <w:proofErr w:type="gramEnd"/>
            <w:r w:rsidRPr="00B137B8">
              <w:rPr>
                <w:rFonts w:ascii="Arial" w:hAnsi="Arial" w:cs="Arial"/>
                <w:b/>
                <w:sz w:val="22"/>
                <w:szCs w:val="22"/>
              </w:rPr>
              <w:t xml:space="preserve"> </w:t>
            </w:r>
          </w:p>
        </w:tc>
      </w:tr>
      <w:tr w:rsidR="00C93FF9" w:rsidRPr="00B137B8" w:rsidTr="00C93FF9">
        <w:trPr>
          <w:trHeight w:val="205"/>
        </w:trPr>
        <w:tc>
          <w:tcPr>
            <w:tcW w:w="709" w:type="dxa"/>
            <w:shd w:val="clear" w:color="auto" w:fill="auto"/>
          </w:tcPr>
          <w:p w:rsidR="00C93FF9" w:rsidRPr="00B137B8" w:rsidRDefault="00C93FF9" w:rsidP="00C93FF9">
            <w:pPr>
              <w:numPr>
                <w:ilvl w:val="0"/>
                <w:numId w:val="8"/>
              </w:numPr>
              <w:jc w:val="both"/>
              <w:rPr>
                <w:rFonts w:ascii="Arial" w:hAnsi="Arial" w:cs="Arial"/>
              </w:rPr>
            </w:pPr>
          </w:p>
        </w:tc>
        <w:tc>
          <w:tcPr>
            <w:tcW w:w="1418" w:type="dxa"/>
            <w:shd w:val="clear" w:color="auto" w:fill="auto"/>
          </w:tcPr>
          <w:p w:rsidR="00C93FF9" w:rsidRPr="00B137B8" w:rsidRDefault="00C93FF9" w:rsidP="00C93FF9">
            <w:pPr>
              <w:jc w:val="both"/>
              <w:rPr>
                <w:rFonts w:ascii="Arial" w:hAnsi="Arial" w:cs="Arial"/>
              </w:rPr>
            </w:pPr>
            <w:r>
              <w:rPr>
                <w:rFonts w:ascii="Arial" w:hAnsi="Arial" w:cs="Arial"/>
                <w:sz w:val="22"/>
                <w:szCs w:val="22"/>
              </w:rPr>
              <w:t>7</w:t>
            </w:r>
            <w:r w:rsidRPr="00B137B8">
              <w:rPr>
                <w:rFonts w:ascii="Arial" w:hAnsi="Arial" w:cs="Arial"/>
                <w:sz w:val="22"/>
                <w:szCs w:val="22"/>
              </w:rPr>
              <w:t>00</w:t>
            </w:r>
          </w:p>
        </w:tc>
        <w:tc>
          <w:tcPr>
            <w:tcW w:w="1134" w:type="dxa"/>
          </w:tcPr>
          <w:p w:rsidR="00C93FF9" w:rsidRPr="00B137B8" w:rsidRDefault="00C93FF9" w:rsidP="00C93FF9">
            <w:pPr>
              <w:jc w:val="both"/>
              <w:rPr>
                <w:rFonts w:ascii="Arial" w:hAnsi="Arial" w:cs="Arial"/>
              </w:rPr>
            </w:pPr>
            <w:r w:rsidRPr="00B137B8">
              <w:rPr>
                <w:rFonts w:ascii="Arial" w:hAnsi="Arial" w:cs="Arial"/>
                <w:sz w:val="22"/>
                <w:szCs w:val="22"/>
              </w:rPr>
              <w:t xml:space="preserve">LATA </w:t>
            </w:r>
          </w:p>
          <w:p w:rsidR="00C93FF9" w:rsidRPr="00B137B8" w:rsidRDefault="00C93FF9" w:rsidP="00C93FF9">
            <w:pPr>
              <w:jc w:val="both"/>
              <w:rPr>
                <w:rFonts w:ascii="Arial" w:hAnsi="Arial" w:cs="Arial"/>
              </w:rPr>
            </w:pPr>
            <w:r w:rsidRPr="00B137B8">
              <w:rPr>
                <w:rFonts w:ascii="Arial" w:hAnsi="Arial" w:cs="Arial"/>
                <w:sz w:val="22"/>
                <w:szCs w:val="22"/>
              </w:rPr>
              <w:t>(C/ 800g)</w:t>
            </w:r>
          </w:p>
        </w:tc>
        <w:tc>
          <w:tcPr>
            <w:tcW w:w="3118" w:type="dxa"/>
            <w:shd w:val="clear" w:color="auto" w:fill="auto"/>
            <w:vAlign w:val="center"/>
          </w:tcPr>
          <w:p w:rsidR="00C93FF9" w:rsidRPr="00B137B8" w:rsidRDefault="00944AB5" w:rsidP="00C93FF9">
            <w:pPr>
              <w:jc w:val="both"/>
              <w:rPr>
                <w:rFonts w:ascii="Arial" w:hAnsi="Arial" w:cs="Arial"/>
              </w:rPr>
            </w:pPr>
            <w:r w:rsidRPr="00B137B8">
              <w:rPr>
                <w:rFonts w:ascii="Arial" w:hAnsi="Arial" w:cs="Arial"/>
                <w:sz w:val="22"/>
                <w:szCs w:val="22"/>
              </w:rPr>
              <w:t xml:space="preserve">Dieta </w:t>
            </w:r>
            <w:proofErr w:type="spellStart"/>
            <w:r w:rsidRPr="00B137B8">
              <w:rPr>
                <w:rFonts w:ascii="Arial" w:hAnsi="Arial" w:cs="Arial"/>
                <w:sz w:val="22"/>
                <w:szCs w:val="22"/>
              </w:rPr>
              <w:t>nutricionalmente</w:t>
            </w:r>
            <w:proofErr w:type="spellEnd"/>
            <w:r w:rsidRPr="00B137B8">
              <w:rPr>
                <w:rFonts w:ascii="Arial" w:hAnsi="Arial" w:cs="Arial"/>
                <w:sz w:val="22"/>
                <w:szCs w:val="22"/>
              </w:rPr>
              <w:t xml:space="preserve"> completa em pó,</w:t>
            </w:r>
            <w:r>
              <w:rPr>
                <w:rFonts w:ascii="Arial" w:hAnsi="Arial" w:cs="Arial"/>
                <w:sz w:val="22"/>
                <w:szCs w:val="22"/>
              </w:rPr>
              <w:t xml:space="preserve"> hipossódica, </w:t>
            </w:r>
            <w:r w:rsidRPr="00B137B8">
              <w:rPr>
                <w:rFonts w:ascii="Arial" w:hAnsi="Arial" w:cs="Arial"/>
                <w:sz w:val="22"/>
                <w:szCs w:val="22"/>
              </w:rPr>
              <w:t xml:space="preserve">de soja e/ ou </w:t>
            </w:r>
            <w:proofErr w:type="spellStart"/>
            <w:r w:rsidRPr="00B137B8">
              <w:rPr>
                <w:rFonts w:ascii="Arial" w:hAnsi="Arial" w:cs="Arial"/>
                <w:sz w:val="22"/>
                <w:szCs w:val="22"/>
              </w:rPr>
              <w:t>caseinato</w:t>
            </w:r>
            <w:proofErr w:type="spellEnd"/>
            <w:r w:rsidRPr="00B137B8">
              <w:rPr>
                <w:rFonts w:ascii="Arial" w:hAnsi="Arial" w:cs="Arial"/>
                <w:sz w:val="22"/>
                <w:szCs w:val="22"/>
              </w:rPr>
              <w:t xml:space="preserve"> de </w:t>
            </w:r>
            <w:proofErr w:type="spellStart"/>
            <w:r w:rsidRPr="00B137B8">
              <w:rPr>
                <w:rFonts w:ascii="Arial" w:hAnsi="Arial" w:cs="Arial"/>
                <w:sz w:val="22"/>
                <w:szCs w:val="22"/>
              </w:rPr>
              <w:t>calcio</w:t>
            </w:r>
            <w:proofErr w:type="spellEnd"/>
            <w:r w:rsidRPr="00B137B8">
              <w:rPr>
                <w:rFonts w:ascii="Arial" w:hAnsi="Arial" w:cs="Arial"/>
                <w:sz w:val="22"/>
                <w:szCs w:val="22"/>
              </w:rPr>
              <w:t xml:space="preserve">, </w:t>
            </w:r>
            <w:proofErr w:type="spellStart"/>
            <w:r w:rsidRPr="00B137B8">
              <w:rPr>
                <w:rFonts w:ascii="Arial" w:hAnsi="Arial" w:cs="Arial"/>
                <w:sz w:val="22"/>
                <w:szCs w:val="22"/>
              </w:rPr>
              <w:t>normocaloria</w:t>
            </w:r>
            <w:proofErr w:type="spellEnd"/>
            <w:r w:rsidRPr="00B137B8">
              <w:rPr>
                <w:rFonts w:ascii="Arial" w:hAnsi="Arial" w:cs="Arial"/>
                <w:sz w:val="22"/>
                <w:szCs w:val="22"/>
              </w:rPr>
              <w:t xml:space="preserve"> na diluição padrão para a manutenção e ou recuperação do estado nutricional.</w:t>
            </w:r>
            <w:r>
              <w:rPr>
                <w:rFonts w:ascii="Arial" w:hAnsi="Arial" w:cs="Arial"/>
                <w:sz w:val="22"/>
                <w:szCs w:val="22"/>
              </w:rPr>
              <w:t xml:space="preserve"> I</w:t>
            </w:r>
            <w:r w:rsidRPr="00B137B8">
              <w:rPr>
                <w:rFonts w:ascii="Arial" w:hAnsi="Arial" w:cs="Arial"/>
                <w:sz w:val="22"/>
                <w:szCs w:val="22"/>
              </w:rPr>
              <w:t>senta de proteína do soro leite, sacarose, lactose e glúten. Para uso enteral. Lata 800g.</w:t>
            </w:r>
            <w:r w:rsidRPr="00B137B8">
              <w:rPr>
                <w:rFonts w:ascii="Arial" w:hAnsi="Arial" w:cs="Arial"/>
                <w:sz w:val="22"/>
                <w:szCs w:val="22"/>
                <w:shd w:val="clear" w:color="auto" w:fill="FFFFFF"/>
              </w:rPr>
              <w:t xml:space="preserve"> Tipo:</w:t>
            </w:r>
            <w:r w:rsidRPr="00B137B8">
              <w:rPr>
                <w:rFonts w:ascii="Arial" w:hAnsi="Arial" w:cs="Arial"/>
                <w:sz w:val="22"/>
                <w:szCs w:val="22"/>
              </w:rPr>
              <w:t xml:space="preserve"> </w:t>
            </w:r>
            <w:proofErr w:type="spellStart"/>
            <w:r w:rsidRPr="00B137B8">
              <w:rPr>
                <w:rFonts w:ascii="Arial" w:hAnsi="Arial" w:cs="Arial"/>
                <w:sz w:val="22"/>
                <w:szCs w:val="22"/>
              </w:rPr>
              <w:t>Nut</w:t>
            </w:r>
            <w:r>
              <w:rPr>
                <w:rFonts w:ascii="Arial" w:hAnsi="Arial" w:cs="Arial"/>
                <w:sz w:val="22"/>
                <w:szCs w:val="22"/>
              </w:rPr>
              <w:t>rison</w:t>
            </w:r>
            <w:proofErr w:type="spellEnd"/>
            <w:r>
              <w:rPr>
                <w:rFonts w:ascii="Arial" w:hAnsi="Arial" w:cs="Arial"/>
                <w:sz w:val="22"/>
                <w:szCs w:val="22"/>
              </w:rPr>
              <w:t xml:space="preserve"> </w:t>
            </w:r>
            <w:proofErr w:type="spellStart"/>
            <w:r>
              <w:rPr>
                <w:rFonts w:ascii="Arial" w:hAnsi="Arial" w:cs="Arial"/>
                <w:sz w:val="22"/>
                <w:szCs w:val="22"/>
              </w:rPr>
              <w:t>Soya</w:t>
            </w:r>
            <w:proofErr w:type="spellEnd"/>
            <w:r>
              <w:rPr>
                <w:rFonts w:ascii="Arial" w:hAnsi="Arial" w:cs="Arial"/>
                <w:sz w:val="22"/>
                <w:szCs w:val="22"/>
              </w:rPr>
              <w:t xml:space="preserve"> / </w:t>
            </w:r>
            <w:proofErr w:type="spellStart"/>
            <w:r>
              <w:rPr>
                <w:rFonts w:ascii="Arial" w:hAnsi="Arial" w:cs="Arial"/>
                <w:sz w:val="22"/>
                <w:szCs w:val="22"/>
              </w:rPr>
              <w:t>Pleni</w:t>
            </w:r>
            <w:proofErr w:type="spellEnd"/>
            <w:r>
              <w:rPr>
                <w:rFonts w:ascii="Arial" w:hAnsi="Arial" w:cs="Arial"/>
                <w:sz w:val="22"/>
                <w:szCs w:val="22"/>
              </w:rPr>
              <w:t xml:space="preserve"> S ou similar.</w:t>
            </w:r>
          </w:p>
        </w:tc>
        <w:tc>
          <w:tcPr>
            <w:tcW w:w="992" w:type="dxa"/>
          </w:tcPr>
          <w:p w:rsidR="00C93FF9" w:rsidRPr="00B137B8" w:rsidRDefault="00C93FF9" w:rsidP="00C93FF9">
            <w:pPr>
              <w:rPr>
                <w:rFonts w:ascii="Arial" w:hAnsi="Arial" w:cs="Arial"/>
                <w:b/>
              </w:rPr>
            </w:pPr>
          </w:p>
        </w:tc>
        <w:tc>
          <w:tcPr>
            <w:tcW w:w="1276" w:type="dxa"/>
          </w:tcPr>
          <w:p w:rsidR="00C93FF9" w:rsidRPr="00B137B8" w:rsidRDefault="00C93FF9" w:rsidP="00C93FF9">
            <w:pPr>
              <w:rPr>
                <w:rFonts w:ascii="Arial" w:hAnsi="Arial" w:cs="Arial"/>
                <w:b/>
              </w:rPr>
            </w:pPr>
          </w:p>
        </w:tc>
        <w:tc>
          <w:tcPr>
            <w:tcW w:w="1134" w:type="dxa"/>
          </w:tcPr>
          <w:p w:rsidR="00C93FF9" w:rsidRPr="00B137B8" w:rsidRDefault="00C93FF9" w:rsidP="00C93FF9">
            <w:pPr>
              <w:rPr>
                <w:rFonts w:ascii="Arial" w:hAnsi="Arial" w:cs="Arial"/>
                <w:b/>
              </w:rPr>
            </w:pPr>
          </w:p>
        </w:tc>
      </w:tr>
      <w:tr w:rsidR="00C93FF9" w:rsidRPr="00B137B8" w:rsidTr="00C93FF9">
        <w:trPr>
          <w:trHeight w:val="205"/>
        </w:trPr>
        <w:tc>
          <w:tcPr>
            <w:tcW w:w="709" w:type="dxa"/>
            <w:shd w:val="clear" w:color="auto" w:fill="auto"/>
          </w:tcPr>
          <w:p w:rsidR="00C93FF9" w:rsidRPr="00B137B8" w:rsidRDefault="00C93FF9" w:rsidP="00C93FF9">
            <w:pPr>
              <w:numPr>
                <w:ilvl w:val="0"/>
                <w:numId w:val="8"/>
              </w:numPr>
              <w:jc w:val="both"/>
              <w:rPr>
                <w:rFonts w:ascii="Arial" w:hAnsi="Arial" w:cs="Arial"/>
              </w:rPr>
            </w:pPr>
          </w:p>
        </w:tc>
        <w:tc>
          <w:tcPr>
            <w:tcW w:w="1418" w:type="dxa"/>
            <w:shd w:val="clear" w:color="auto" w:fill="auto"/>
          </w:tcPr>
          <w:p w:rsidR="00C93FF9" w:rsidRPr="00B137B8" w:rsidRDefault="00C93FF9" w:rsidP="00C93FF9">
            <w:pPr>
              <w:jc w:val="both"/>
              <w:rPr>
                <w:rFonts w:ascii="Arial" w:hAnsi="Arial" w:cs="Arial"/>
              </w:rPr>
            </w:pPr>
            <w:r>
              <w:rPr>
                <w:rFonts w:ascii="Arial" w:hAnsi="Arial" w:cs="Arial"/>
                <w:sz w:val="22"/>
                <w:szCs w:val="22"/>
              </w:rPr>
              <w:t>2</w:t>
            </w:r>
            <w:r w:rsidRPr="00B137B8">
              <w:rPr>
                <w:rFonts w:ascii="Arial" w:hAnsi="Arial" w:cs="Arial"/>
                <w:sz w:val="22"/>
                <w:szCs w:val="22"/>
              </w:rPr>
              <w:t>00</w:t>
            </w:r>
          </w:p>
        </w:tc>
        <w:tc>
          <w:tcPr>
            <w:tcW w:w="1134" w:type="dxa"/>
          </w:tcPr>
          <w:p w:rsidR="00C93FF9" w:rsidRPr="00B137B8" w:rsidRDefault="00C93FF9" w:rsidP="00C93FF9">
            <w:pPr>
              <w:jc w:val="both"/>
              <w:rPr>
                <w:rFonts w:ascii="Arial" w:hAnsi="Arial" w:cs="Arial"/>
              </w:rPr>
            </w:pPr>
            <w:r w:rsidRPr="00B137B8">
              <w:rPr>
                <w:rFonts w:ascii="Arial" w:hAnsi="Arial" w:cs="Arial"/>
                <w:sz w:val="22"/>
                <w:szCs w:val="22"/>
              </w:rPr>
              <w:t>LATA</w:t>
            </w:r>
          </w:p>
        </w:tc>
        <w:tc>
          <w:tcPr>
            <w:tcW w:w="3118" w:type="dxa"/>
            <w:shd w:val="clear" w:color="auto" w:fill="auto"/>
            <w:vAlign w:val="center"/>
          </w:tcPr>
          <w:p w:rsidR="00C93FF9" w:rsidRPr="00B137B8" w:rsidRDefault="00944AB5" w:rsidP="00C93FF9">
            <w:pPr>
              <w:jc w:val="both"/>
              <w:rPr>
                <w:rFonts w:ascii="Arial" w:hAnsi="Arial" w:cs="Arial"/>
              </w:rPr>
            </w:pPr>
            <w:r>
              <w:rPr>
                <w:rFonts w:ascii="Arial" w:hAnsi="Arial" w:cs="Arial"/>
                <w:sz w:val="22"/>
                <w:szCs w:val="22"/>
                <w:shd w:val="clear" w:color="auto" w:fill="FFFFFF"/>
              </w:rPr>
              <w:t xml:space="preserve">Suplemento </w:t>
            </w:r>
            <w:proofErr w:type="spellStart"/>
            <w:r w:rsidRPr="00B137B8">
              <w:rPr>
                <w:rFonts w:ascii="Arial" w:hAnsi="Arial" w:cs="Arial"/>
                <w:sz w:val="22"/>
                <w:szCs w:val="22"/>
                <w:shd w:val="clear" w:color="auto" w:fill="FFFFFF"/>
              </w:rPr>
              <w:t>nutricionalmente</w:t>
            </w:r>
            <w:proofErr w:type="spellEnd"/>
            <w:r w:rsidRPr="00B137B8">
              <w:rPr>
                <w:rFonts w:ascii="Arial" w:hAnsi="Arial" w:cs="Arial"/>
                <w:sz w:val="22"/>
                <w:szCs w:val="22"/>
                <w:shd w:val="clear" w:color="auto" w:fill="FFFFFF"/>
              </w:rPr>
              <w:t xml:space="preserve"> </w:t>
            </w:r>
            <w:r>
              <w:rPr>
                <w:rFonts w:ascii="Arial" w:hAnsi="Arial" w:cs="Arial"/>
                <w:sz w:val="22"/>
                <w:szCs w:val="22"/>
                <w:shd w:val="clear" w:color="auto" w:fill="FFFFFF"/>
              </w:rPr>
              <w:t>balanceado contendo 29 vitaminas e minerais</w:t>
            </w:r>
            <w:r w:rsidRPr="00B137B8">
              <w:rPr>
                <w:rFonts w:ascii="Arial" w:hAnsi="Arial" w:cs="Arial"/>
                <w:sz w:val="22"/>
                <w:szCs w:val="22"/>
                <w:shd w:val="clear" w:color="auto" w:fill="FFFFFF"/>
              </w:rPr>
              <w:t xml:space="preserve">, </w:t>
            </w:r>
            <w:proofErr w:type="spellStart"/>
            <w:r w:rsidRPr="00B137B8">
              <w:rPr>
                <w:rFonts w:ascii="Arial" w:hAnsi="Arial" w:cs="Arial"/>
                <w:sz w:val="22"/>
                <w:szCs w:val="22"/>
                <w:shd w:val="clear" w:color="auto" w:fill="FFFFFF"/>
              </w:rPr>
              <w:t>hiperproteica</w:t>
            </w:r>
            <w:proofErr w:type="spellEnd"/>
            <w:r w:rsidRPr="00B137B8">
              <w:rPr>
                <w:rFonts w:ascii="Arial" w:hAnsi="Arial" w:cs="Arial"/>
                <w:sz w:val="22"/>
                <w:szCs w:val="22"/>
                <w:shd w:val="clear" w:color="auto" w:fill="FFFFFF"/>
              </w:rPr>
              <w:t>, hipercalórica 1.5</w:t>
            </w:r>
            <w:r>
              <w:rPr>
                <w:rFonts w:ascii="Arial" w:hAnsi="Arial" w:cs="Arial"/>
                <w:sz w:val="22"/>
                <w:szCs w:val="22"/>
                <w:shd w:val="clear" w:color="auto" w:fill="FFFFFF"/>
              </w:rPr>
              <w:t>, perfil lipídico, a</w:t>
            </w:r>
            <w:r w:rsidRPr="00B137B8">
              <w:rPr>
                <w:rFonts w:ascii="Arial" w:hAnsi="Arial" w:cs="Arial"/>
                <w:sz w:val="22"/>
                <w:szCs w:val="22"/>
                <w:shd w:val="clear" w:color="auto" w:fill="FFFFFF"/>
              </w:rPr>
              <w:t>crescido de fibras solúveis.</w:t>
            </w:r>
            <w:r w:rsidRPr="00B137B8">
              <w:rPr>
                <w:rStyle w:val="apple-converted-space"/>
                <w:rFonts w:ascii="Arial" w:hAnsi="Arial" w:cs="Arial"/>
                <w:sz w:val="22"/>
                <w:szCs w:val="22"/>
                <w:shd w:val="clear" w:color="auto" w:fill="FFFFFF"/>
              </w:rPr>
              <w:t> </w:t>
            </w:r>
            <w:r w:rsidRPr="000009D2">
              <w:rPr>
                <w:rStyle w:val="Forte"/>
                <w:rFonts w:ascii="Arial" w:hAnsi="Arial" w:cs="Arial"/>
                <w:sz w:val="22"/>
                <w:szCs w:val="22"/>
                <w:shd w:val="clear" w:color="auto" w:fill="FFFFFF"/>
              </w:rPr>
              <w:t>Isento de glúten e sacarose. Embalagem 330g. Sem sabor.</w:t>
            </w:r>
            <w:r w:rsidRPr="00B137B8">
              <w:rPr>
                <w:rStyle w:val="Forte"/>
                <w:rFonts w:ascii="Arial" w:hAnsi="Arial" w:cs="Arial"/>
                <w:sz w:val="22"/>
                <w:szCs w:val="22"/>
                <w:shd w:val="clear" w:color="auto" w:fill="FFFFFF"/>
              </w:rPr>
              <w:t xml:space="preserve"> </w:t>
            </w:r>
            <w:r w:rsidR="00C93FF9" w:rsidRPr="00B137B8">
              <w:rPr>
                <w:rStyle w:val="Forte"/>
                <w:rFonts w:ascii="Arial" w:hAnsi="Arial" w:cs="Arial"/>
                <w:sz w:val="22"/>
                <w:szCs w:val="22"/>
                <w:shd w:val="clear" w:color="auto" w:fill="FFFFFF"/>
              </w:rPr>
              <w:t xml:space="preserve"> </w:t>
            </w:r>
          </w:p>
        </w:tc>
        <w:tc>
          <w:tcPr>
            <w:tcW w:w="992" w:type="dxa"/>
          </w:tcPr>
          <w:p w:rsidR="00C93FF9" w:rsidRPr="00B137B8" w:rsidRDefault="00C93FF9" w:rsidP="00C93FF9">
            <w:pPr>
              <w:rPr>
                <w:rFonts w:ascii="Arial" w:hAnsi="Arial" w:cs="Arial"/>
                <w:b/>
              </w:rPr>
            </w:pPr>
          </w:p>
        </w:tc>
        <w:tc>
          <w:tcPr>
            <w:tcW w:w="1276" w:type="dxa"/>
          </w:tcPr>
          <w:p w:rsidR="00C93FF9" w:rsidRPr="00B137B8" w:rsidRDefault="00C93FF9" w:rsidP="00C93FF9">
            <w:pPr>
              <w:rPr>
                <w:rFonts w:ascii="Arial" w:hAnsi="Arial" w:cs="Arial"/>
                <w:b/>
              </w:rPr>
            </w:pPr>
          </w:p>
        </w:tc>
        <w:tc>
          <w:tcPr>
            <w:tcW w:w="1134" w:type="dxa"/>
          </w:tcPr>
          <w:p w:rsidR="00C93FF9" w:rsidRPr="00B137B8" w:rsidRDefault="00C93FF9" w:rsidP="00C93FF9">
            <w:pPr>
              <w:rPr>
                <w:rFonts w:ascii="Arial" w:hAnsi="Arial" w:cs="Arial"/>
                <w:b/>
              </w:rPr>
            </w:pPr>
          </w:p>
        </w:tc>
      </w:tr>
      <w:tr w:rsidR="00C93FF9" w:rsidRPr="00B137B8" w:rsidTr="00C93FF9">
        <w:trPr>
          <w:trHeight w:val="205"/>
        </w:trPr>
        <w:tc>
          <w:tcPr>
            <w:tcW w:w="709" w:type="dxa"/>
            <w:shd w:val="clear" w:color="auto" w:fill="auto"/>
          </w:tcPr>
          <w:p w:rsidR="00C93FF9" w:rsidRPr="00B137B8" w:rsidRDefault="00C93FF9" w:rsidP="00C93FF9">
            <w:pPr>
              <w:numPr>
                <w:ilvl w:val="0"/>
                <w:numId w:val="8"/>
              </w:numPr>
              <w:jc w:val="both"/>
              <w:rPr>
                <w:rFonts w:ascii="Arial" w:hAnsi="Arial" w:cs="Arial"/>
              </w:rPr>
            </w:pPr>
          </w:p>
        </w:tc>
        <w:tc>
          <w:tcPr>
            <w:tcW w:w="1418" w:type="dxa"/>
            <w:shd w:val="clear" w:color="auto" w:fill="auto"/>
          </w:tcPr>
          <w:p w:rsidR="00C93FF9" w:rsidRPr="00B137B8" w:rsidRDefault="00C93FF9" w:rsidP="00C93FF9">
            <w:pPr>
              <w:jc w:val="both"/>
              <w:rPr>
                <w:rFonts w:ascii="Arial" w:hAnsi="Arial" w:cs="Arial"/>
              </w:rPr>
            </w:pPr>
            <w:r w:rsidRPr="00B137B8">
              <w:rPr>
                <w:rFonts w:ascii="Arial" w:hAnsi="Arial" w:cs="Arial"/>
                <w:sz w:val="22"/>
                <w:szCs w:val="22"/>
              </w:rPr>
              <w:t>250</w:t>
            </w:r>
          </w:p>
        </w:tc>
        <w:tc>
          <w:tcPr>
            <w:tcW w:w="1134" w:type="dxa"/>
          </w:tcPr>
          <w:p w:rsidR="00C93FF9" w:rsidRPr="00B137B8" w:rsidRDefault="00C93FF9" w:rsidP="00C93FF9">
            <w:pPr>
              <w:jc w:val="both"/>
              <w:rPr>
                <w:rFonts w:ascii="Arial" w:hAnsi="Arial" w:cs="Arial"/>
              </w:rPr>
            </w:pPr>
            <w:r w:rsidRPr="00B137B8">
              <w:rPr>
                <w:rFonts w:ascii="Arial" w:hAnsi="Arial" w:cs="Arial"/>
                <w:sz w:val="22"/>
                <w:szCs w:val="22"/>
              </w:rPr>
              <w:t xml:space="preserve">LATA </w:t>
            </w:r>
          </w:p>
          <w:p w:rsidR="00C93FF9" w:rsidRPr="00B137B8" w:rsidRDefault="00C93FF9" w:rsidP="00C93FF9">
            <w:pPr>
              <w:jc w:val="both"/>
              <w:rPr>
                <w:rFonts w:ascii="Arial" w:hAnsi="Arial" w:cs="Arial"/>
              </w:rPr>
            </w:pPr>
            <w:r w:rsidRPr="00B137B8">
              <w:rPr>
                <w:rFonts w:ascii="Arial" w:hAnsi="Arial" w:cs="Arial"/>
                <w:sz w:val="22"/>
                <w:szCs w:val="22"/>
              </w:rPr>
              <w:t>C/ 800G</w:t>
            </w:r>
          </w:p>
        </w:tc>
        <w:tc>
          <w:tcPr>
            <w:tcW w:w="3118" w:type="dxa"/>
            <w:shd w:val="clear" w:color="auto" w:fill="auto"/>
            <w:vAlign w:val="center"/>
          </w:tcPr>
          <w:p w:rsidR="00C93FF9" w:rsidRPr="00B137B8" w:rsidRDefault="00944AB5" w:rsidP="00C93FF9">
            <w:pPr>
              <w:jc w:val="both"/>
              <w:rPr>
                <w:rFonts w:ascii="Arial" w:hAnsi="Arial" w:cs="Arial"/>
              </w:rPr>
            </w:pPr>
            <w:r w:rsidRPr="00B137B8">
              <w:rPr>
                <w:rFonts w:ascii="Arial" w:hAnsi="Arial" w:cs="Arial"/>
                <w:sz w:val="22"/>
                <w:szCs w:val="22"/>
              </w:rPr>
              <w:t>Dieta nutricional completa em pó, de soja com fibras</w:t>
            </w:r>
            <w:r>
              <w:rPr>
                <w:rFonts w:ascii="Arial" w:hAnsi="Arial" w:cs="Arial"/>
                <w:sz w:val="22"/>
                <w:szCs w:val="22"/>
              </w:rPr>
              <w:t xml:space="preserve">, </w:t>
            </w:r>
            <w:proofErr w:type="spellStart"/>
            <w:r w:rsidRPr="00B137B8">
              <w:rPr>
                <w:rFonts w:ascii="Arial" w:hAnsi="Arial" w:cs="Arial"/>
                <w:sz w:val="22"/>
                <w:szCs w:val="22"/>
              </w:rPr>
              <w:t>normocaloria</w:t>
            </w:r>
            <w:proofErr w:type="spellEnd"/>
            <w:r>
              <w:rPr>
                <w:rFonts w:ascii="Arial" w:hAnsi="Arial" w:cs="Arial"/>
                <w:sz w:val="22"/>
                <w:szCs w:val="22"/>
              </w:rPr>
              <w:t xml:space="preserve">, </w:t>
            </w:r>
            <w:proofErr w:type="spellStart"/>
            <w:r>
              <w:rPr>
                <w:rFonts w:ascii="Arial" w:hAnsi="Arial" w:cs="Arial"/>
                <w:sz w:val="22"/>
                <w:szCs w:val="22"/>
              </w:rPr>
              <w:t>normoproteica</w:t>
            </w:r>
            <w:proofErr w:type="spellEnd"/>
            <w:r>
              <w:rPr>
                <w:rFonts w:ascii="Arial" w:hAnsi="Arial" w:cs="Arial"/>
                <w:sz w:val="22"/>
                <w:szCs w:val="22"/>
              </w:rPr>
              <w:t xml:space="preserve"> e </w:t>
            </w:r>
            <w:proofErr w:type="spellStart"/>
            <w:r>
              <w:rPr>
                <w:rFonts w:ascii="Arial" w:hAnsi="Arial" w:cs="Arial"/>
                <w:sz w:val="22"/>
                <w:szCs w:val="22"/>
              </w:rPr>
              <w:t>normolipidica</w:t>
            </w:r>
            <w:proofErr w:type="spellEnd"/>
            <w:r>
              <w:rPr>
                <w:rFonts w:ascii="Arial" w:hAnsi="Arial" w:cs="Arial"/>
                <w:sz w:val="22"/>
                <w:szCs w:val="22"/>
              </w:rPr>
              <w:t xml:space="preserve"> contendo TCM, na diluição padrão, </w:t>
            </w:r>
            <w:r w:rsidRPr="00B137B8">
              <w:rPr>
                <w:rFonts w:ascii="Arial" w:hAnsi="Arial" w:cs="Arial"/>
                <w:sz w:val="22"/>
                <w:szCs w:val="22"/>
              </w:rPr>
              <w:t xml:space="preserve">para a manutenção e ou recuperação do estado nutricional. </w:t>
            </w:r>
            <w:r>
              <w:rPr>
                <w:rFonts w:ascii="Arial" w:hAnsi="Arial" w:cs="Arial"/>
                <w:sz w:val="22"/>
                <w:szCs w:val="22"/>
              </w:rPr>
              <w:t>I</w:t>
            </w:r>
            <w:r w:rsidRPr="00B137B8">
              <w:rPr>
                <w:rFonts w:ascii="Arial" w:hAnsi="Arial" w:cs="Arial"/>
                <w:sz w:val="22"/>
                <w:szCs w:val="22"/>
              </w:rPr>
              <w:t xml:space="preserve">senta de </w:t>
            </w:r>
            <w:r>
              <w:rPr>
                <w:rFonts w:ascii="Arial" w:hAnsi="Arial" w:cs="Arial"/>
                <w:sz w:val="22"/>
                <w:szCs w:val="22"/>
              </w:rPr>
              <w:t xml:space="preserve">sacarose, </w:t>
            </w:r>
            <w:r w:rsidRPr="00B137B8">
              <w:rPr>
                <w:rFonts w:ascii="Arial" w:hAnsi="Arial" w:cs="Arial"/>
                <w:sz w:val="22"/>
                <w:szCs w:val="22"/>
              </w:rPr>
              <w:t xml:space="preserve">lactose e glúten. Para uso enteral. Lata 800g. Tipo </w:t>
            </w:r>
            <w:proofErr w:type="spellStart"/>
            <w:r w:rsidRPr="00B137B8">
              <w:rPr>
                <w:rFonts w:ascii="Arial" w:hAnsi="Arial" w:cs="Arial"/>
                <w:sz w:val="22"/>
                <w:szCs w:val="22"/>
              </w:rPr>
              <w:t>Nutrison</w:t>
            </w:r>
            <w:proofErr w:type="spellEnd"/>
            <w:r w:rsidRPr="00B137B8">
              <w:rPr>
                <w:rFonts w:ascii="Arial" w:hAnsi="Arial" w:cs="Arial"/>
                <w:sz w:val="22"/>
                <w:szCs w:val="22"/>
              </w:rPr>
              <w:t xml:space="preserve"> </w:t>
            </w:r>
            <w:proofErr w:type="spellStart"/>
            <w:r w:rsidRPr="00B137B8">
              <w:rPr>
                <w:rFonts w:ascii="Arial" w:hAnsi="Arial" w:cs="Arial"/>
                <w:sz w:val="22"/>
                <w:szCs w:val="22"/>
              </w:rPr>
              <w:t>Soya</w:t>
            </w:r>
            <w:proofErr w:type="spellEnd"/>
            <w:r w:rsidRPr="00B137B8">
              <w:rPr>
                <w:rFonts w:ascii="Arial" w:hAnsi="Arial" w:cs="Arial"/>
                <w:sz w:val="22"/>
                <w:szCs w:val="22"/>
              </w:rPr>
              <w:t xml:space="preserve"> </w:t>
            </w:r>
            <w:proofErr w:type="spellStart"/>
            <w:r w:rsidRPr="00B137B8">
              <w:rPr>
                <w:rFonts w:ascii="Arial" w:hAnsi="Arial" w:cs="Arial"/>
                <w:sz w:val="22"/>
                <w:szCs w:val="22"/>
              </w:rPr>
              <w:t>Multi</w:t>
            </w:r>
            <w:proofErr w:type="spellEnd"/>
            <w:r w:rsidRPr="00B137B8">
              <w:rPr>
                <w:rFonts w:ascii="Arial" w:hAnsi="Arial" w:cs="Arial"/>
                <w:sz w:val="22"/>
                <w:szCs w:val="22"/>
              </w:rPr>
              <w:t xml:space="preserve"> </w:t>
            </w:r>
            <w:proofErr w:type="spellStart"/>
            <w:r w:rsidRPr="00B137B8">
              <w:rPr>
                <w:rFonts w:ascii="Arial" w:hAnsi="Arial" w:cs="Arial"/>
                <w:sz w:val="22"/>
                <w:szCs w:val="22"/>
              </w:rPr>
              <w:t>Fiber</w:t>
            </w:r>
            <w:proofErr w:type="spellEnd"/>
            <w:r w:rsidRPr="00B137B8">
              <w:rPr>
                <w:rFonts w:ascii="Arial" w:hAnsi="Arial" w:cs="Arial"/>
                <w:sz w:val="22"/>
                <w:szCs w:val="22"/>
              </w:rPr>
              <w:t xml:space="preserve"> ou </w:t>
            </w:r>
            <w:proofErr w:type="spellStart"/>
            <w:r>
              <w:rPr>
                <w:rFonts w:ascii="Arial" w:hAnsi="Arial" w:cs="Arial"/>
                <w:sz w:val="22"/>
                <w:szCs w:val="22"/>
              </w:rPr>
              <w:t>Pleni</w:t>
            </w:r>
            <w:proofErr w:type="spellEnd"/>
            <w:r>
              <w:rPr>
                <w:rFonts w:ascii="Arial" w:hAnsi="Arial" w:cs="Arial"/>
                <w:sz w:val="22"/>
                <w:szCs w:val="22"/>
              </w:rPr>
              <w:t xml:space="preserve"> </w:t>
            </w:r>
            <w:proofErr w:type="spellStart"/>
            <w:r>
              <w:rPr>
                <w:rFonts w:ascii="Arial" w:hAnsi="Arial" w:cs="Arial"/>
                <w:sz w:val="22"/>
                <w:szCs w:val="22"/>
              </w:rPr>
              <w:t>Fiber</w:t>
            </w:r>
            <w:proofErr w:type="spellEnd"/>
            <w:r>
              <w:rPr>
                <w:rFonts w:ascii="Arial" w:hAnsi="Arial" w:cs="Arial"/>
                <w:sz w:val="22"/>
                <w:szCs w:val="22"/>
              </w:rPr>
              <w:t xml:space="preserve"> 800g s</w:t>
            </w:r>
            <w:r w:rsidRPr="00B137B8">
              <w:rPr>
                <w:rFonts w:ascii="Arial" w:hAnsi="Arial" w:cs="Arial"/>
                <w:sz w:val="22"/>
                <w:szCs w:val="22"/>
              </w:rPr>
              <w:t>imilar.</w:t>
            </w:r>
          </w:p>
        </w:tc>
        <w:tc>
          <w:tcPr>
            <w:tcW w:w="992" w:type="dxa"/>
          </w:tcPr>
          <w:p w:rsidR="00C93FF9" w:rsidRPr="00B137B8" w:rsidRDefault="00C93FF9" w:rsidP="00C93FF9">
            <w:pPr>
              <w:rPr>
                <w:rFonts w:ascii="Arial" w:hAnsi="Arial" w:cs="Arial"/>
                <w:b/>
              </w:rPr>
            </w:pPr>
          </w:p>
        </w:tc>
        <w:tc>
          <w:tcPr>
            <w:tcW w:w="1276" w:type="dxa"/>
          </w:tcPr>
          <w:p w:rsidR="00C93FF9" w:rsidRPr="00B137B8" w:rsidRDefault="00C93FF9" w:rsidP="00C93FF9">
            <w:pPr>
              <w:rPr>
                <w:rFonts w:ascii="Arial" w:hAnsi="Arial" w:cs="Arial"/>
                <w:b/>
              </w:rPr>
            </w:pPr>
          </w:p>
        </w:tc>
        <w:tc>
          <w:tcPr>
            <w:tcW w:w="1134" w:type="dxa"/>
          </w:tcPr>
          <w:p w:rsidR="00C93FF9" w:rsidRPr="00B137B8" w:rsidRDefault="00C93FF9" w:rsidP="00C93FF9">
            <w:pPr>
              <w:rPr>
                <w:rFonts w:ascii="Arial" w:hAnsi="Arial" w:cs="Arial"/>
                <w:b/>
              </w:rPr>
            </w:pPr>
          </w:p>
        </w:tc>
      </w:tr>
    </w:tbl>
    <w:p w:rsidR="00C93FF9" w:rsidRDefault="00C93FF9"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lastRenderedPageBreak/>
        <w:t xml:space="preserve">Validade da Proposta: 60 dias </w:t>
      </w:r>
    </w:p>
    <w:p w:rsidR="00B457E5" w:rsidRDefault="00B457E5" w:rsidP="002E1A05">
      <w:pPr>
        <w:pStyle w:val="Corpodetexto"/>
        <w:spacing w:after="0"/>
        <w:rPr>
          <w:rFonts w:ascii="Arial" w:hAnsi="Arial" w:cs="Arial"/>
          <w:sz w:val="22"/>
          <w:szCs w:val="22"/>
        </w:rPr>
      </w:pPr>
    </w:p>
    <w:p w:rsidR="00944AB5" w:rsidRDefault="00944AB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6875AE">
        <w:rPr>
          <w:rFonts w:ascii="Arial" w:hAnsi="Arial" w:cs="Arial"/>
          <w:sz w:val="22"/>
          <w:szCs w:val="22"/>
        </w:rPr>
        <w:t>9</w:t>
      </w:r>
      <w:r w:rsidR="00BF08C4" w:rsidRPr="00A60088">
        <w:rPr>
          <w:rFonts w:ascii="Arial" w:hAnsi="Arial" w:cs="Arial"/>
          <w:sz w:val="22"/>
          <w:szCs w:val="22"/>
        </w:rPr>
        <w:t>.</w:t>
      </w: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6875AE">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944AB5">
        <w:rPr>
          <w:rFonts w:ascii="Arial" w:hAnsi="Arial" w:cs="Arial"/>
          <w:b/>
          <w:bCs/>
          <w:sz w:val="22"/>
          <w:szCs w:val="22"/>
        </w:rPr>
        <w:t>14</w:t>
      </w:r>
      <w:r>
        <w:rPr>
          <w:rFonts w:ascii="Arial" w:hAnsi="Arial" w:cs="Arial"/>
          <w:b/>
          <w:bCs/>
          <w:sz w:val="22"/>
          <w:szCs w:val="22"/>
        </w:rPr>
        <w:t>/201</w:t>
      </w:r>
      <w:r w:rsidR="006875AE">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944AB5">
        <w:rPr>
          <w:rFonts w:ascii="Arial" w:hAnsi="Arial" w:cs="Arial"/>
          <w:b/>
          <w:bCs/>
          <w:sz w:val="22"/>
          <w:szCs w:val="22"/>
        </w:rPr>
        <w:t>24</w:t>
      </w:r>
      <w:r w:rsidRPr="00973612">
        <w:rPr>
          <w:rFonts w:ascii="Arial" w:hAnsi="Arial" w:cs="Arial"/>
          <w:b/>
          <w:bCs/>
          <w:sz w:val="22"/>
          <w:szCs w:val="22"/>
        </w:rPr>
        <w:t>/201</w:t>
      </w:r>
      <w:r w:rsidR="006875AE">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6875AE">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 xml:space="preserve">AQUISIÇÃO DE </w:t>
      </w:r>
      <w:r w:rsidR="00DC66A8">
        <w:rPr>
          <w:rFonts w:ascii="Arial" w:hAnsi="Arial" w:cs="Arial"/>
          <w:b/>
          <w:sz w:val="22"/>
          <w:szCs w:val="22"/>
        </w:rPr>
        <w:t xml:space="preserve">SUPLEMENTOS NUTRICIONAIS </w:t>
      </w:r>
      <w:r w:rsidR="00870E67">
        <w:rPr>
          <w:rFonts w:ascii="Arial" w:hAnsi="Arial" w:cs="Arial"/>
          <w:b/>
          <w:sz w:val="22"/>
          <w:szCs w:val="22"/>
        </w:rPr>
        <w:t>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C93FF9">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DC66A8" w:rsidRDefault="00DC66A8" w:rsidP="00DC66A8"/>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9A078E" w:rsidRPr="004501A4" w:rsidTr="006B569F">
        <w:tc>
          <w:tcPr>
            <w:tcW w:w="1985" w:type="dxa"/>
          </w:tcPr>
          <w:p w:rsidR="009A078E" w:rsidRPr="004501A4" w:rsidRDefault="009A078E" w:rsidP="006B569F">
            <w:pPr>
              <w:jc w:val="center"/>
              <w:rPr>
                <w:rFonts w:ascii="Arial" w:hAnsi="Arial" w:cs="Arial"/>
                <w:b/>
              </w:rPr>
            </w:pPr>
            <w:r>
              <w:rPr>
                <w:rFonts w:ascii="Arial" w:hAnsi="Arial" w:cs="Arial"/>
                <w:b/>
                <w:sz w:val="22"/>
                <w:szCs w:val="22"/>
              </w:rPr>
              <w:t xml:space="preserve">ELEMENTO </w:t>
            </w:r>
          </w:p>
        </w:tc>
        <w:tc>
          <w:tcPr>
            <w:tcW w:w="3969" w:type="dxa"/>
          </w:tcPr>
          <w:p w:rsidR="009A078E" w:rsidRPr="004501A4" w:rsidRDefault="009A078E" w:rsidP="006B569F">
            <w:pPr>
              <w:jc w:val="center"/>
              <w:rPr>
                <w:rFonts w:ascii="Arial" w:hAnsi="Arial" w:cs="Arial"/>
                <w:b/>
              </w:rPr>
            </w:pPr>
            <w:r w:rsidRPr="004501A4">
              <w:rPr>
                <w:rFonts w:ascii="Arial" w:hAnsi="Arial" w:cs="Arial"/>
                <w:b/>
                <w:sz w:val="22"/>
                <w:szCs w:val="22"/>
              </w:rPr>
              <w:t>RUBRICA</w:t>
            </w:r>
          </w:p>
        </w:tc>
        <w:tc>
          <w:tcPr>
            <w:tcW w:w="992" w:type="dxa"/>
          </w:tcPr>
          <w:p w:rsidR="009A078E" w:rsidRPr="004501A4" w:rsidRDefault="009A078E" w:rsidP="006B569F">
            <w:pPr>
              <w:jc w:val="center"/>
              <w:rPr>
                <w:rFonts w:ascii="Arial" w:hAnsi="Arial" w:cs="Arial"/>
                <w:b/>
              </w:rPr>
            </w:pPr>
            <w:r w:rsidRPr="004501A4">
              <w:rPr>
                <w:rFonts w:ascii="Arial" w:hAnsi="Arial" w:cs="Arial"/>
                <w:b/>
                <w:sz w:val="22"/>
                <w:szCs w:val="22"/>
              </w:rPr>
              <w:t>FICHA</w:t>
            </w:r>
          </w:p>
        </w:tc>
        <w:tc>
          <w:tcPr>
            <w:tcW w:w="1666" w:type="dxa"/>
          </w:tcPr>
          <w:p w:rsidR="009A078E" w:rsidRPr="004501A4" w:rsidRDefault="009A078E" w:rsidP="006B569F">
            <w:pPr>
              <w:jc w:val="center"/>
              <w:rPr>
                <w:rFonts w:ascii="Arial" w:hAnsi="Arial" w:cs="Arial"/>
                <w:b/>
              </w:rPr>
            </w:pPr>
            <w:r w:rsidRPr="004501A4">
              <w:rPr>
                <w:rFonts w:ascii="Arial" w:hAnsi="Arial" w:cs="Arial"/>
                <w:b/>
                <w:sz w:val="22"/>
                <w:szCs w:val="22"/>
              </w:rPr>
              <w:t>SETOR</w:t>
            </w:r>
          </w:p>
        </w:tc>
      </w:tr>
      <w:tr w:rsidR="009A078E" w:rsidRPr="004501A4" w:rsidTr="006B569F">
        <w:tc>
          <w:tcPr>
            <w:tcW w:w="1985" w:type="dxa"/>
          </w:tcPr>
          <w:p w:rsidR="009A078E" w:rsidRPr="004501A4" w:rsidRDefault="009A078E" w:rsidP="006B569F">
            <w:pPr>
              <w:rPr>
                <w:rFonts w:ascii="Arial" w:hAnsi="Arial" w:cs="Arial"/>
              </w:rPr>
            </w:pPr>
            <w:r>
              <w:rPr>
                <w:rFonts w:ascii="Arial" w:hAnsi="Arial" w:cs="Arial"/>
                <w:sz w:val="22"/>
                <w:szCs w:val="22"/>
              </w:rPr>
              <w:t xml:space="preserve">MATERIAL / BEM DE DISTRIBUIÇÃO GRATUÍTA </w:t>
            </w:r>
          </w:p>
        </w:tc>
        <w:tc>
          <w:tcPr>
            <w:tcW w:w="3969" w:type="dxa"/>
          </w:tcPr>
          <w:p w:rsidR="009A078E" w:rsidRPr="004501A4" w:rsidRDefault="009A078E" w:rsidP="006875AE">
            <w:pPr>
              <w:rPr>
                <w:rFonts w:ascii="Arial" w:hAnsi="Arial" w:cs="Arial"/>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sidR="006875AE">
              <w:rPr>
                <w:rFonts w:ascii="Arial" w:hAnsi="Arial" w:cs="Arial"/>
                <w:sz w:val="22"/>
                <w:szCs w:val="22"/>
              </w:rPr>
              <w:t>2</w:t>
            </w:r>
            <w:r>
              <w:rPr>
                <w:rFonts w:ascii="Arial" w:hAnsi="Arial" w:cs="Arial"/>
                <w:sz w:val="22"/>
                <w:szCs w:val="22"/>
              </w:rPr>
              <w:t>.</w:t>
            </w:r>
            <w:r w:rsidRPr="004501A4">
              <w:rPr>
                <w:rFonts w:ascii="Arial" w:hAnsi="Arial" w:cs="Arial"/>
                <w:sz w:val="22"/>
                <w:szCs w:val="22"/>
              </w:rPr>
              <w:t>00</w:t>
            </w:r>
          </w:p>
        </w:tc>
        <w:tc>
          <w:tcPr>
            <w:tcW w:w="992" w:type="dxa"/>
          </w:tcPr>
          <w:p w:rsidR="009A078E" w:rsidRDefault="006875AE" w:rsidP="006B569F">
            <w:pPr>
              <w:rPr>
                <w:rFonts w:ascii="Arial" w:hAnsi="Arial" w:cs="Arial"/>
              </w:rPr>
            </w:pPr>
            <w:r>
              <w:rPr>
                <w:rFonts w:ascii="Arial" w:hAnsi="Arial" w:cs="Arial"/>
                <w:sz w:val="22"/>
                <w:szCs w:val="22"/>
              </w:rPr>
              <w:t>393</w:t>
            </w:r>
          </w:p>
          <w:p w:rsidR="009A078E" w:rsidRPr="004501A4" w:rsidRDefault="006875AE" w:rsidP="006B569F">
            <w:pPr>
              <w:rPr>
                <w:rFonts w:ascii="Arial" w:hAnsi="Arial" w:cs="Arial"/>
              </w:rPr>
            </w:pPr>
            <w:r>
              <w:rPr>
                <w:rFonts w:ascii="Arial" w:hAnsi="Arial" w:cs="Arial"/>
                <w:sz w:val="22"/>
                <w:szCs w:val="22"/>
              </w:rPr>
              <w:t>395</w:t>
            </w:r>
          </w:p>
        </w:tc>
        <w:tc>
          <w:tcPr>
            <w:tcW w:w="1666" w:type="dxa"/>
          </w:tcPr>
          <w:p w:rsidR="009A078E" w:rsidRDefault="009A078E" w:rsidP="006B569F">
            <w:pPr>
              <w:rPr>
                <w:rFonts w:ascii="Arial" w:hAnsi="Arial" w:cs="Arial"/>
              </w:rPr>
            </w:pPr>
            <w:r>
              <w:rPr>
                <w:rFonts w:ascii="Arial" w:hAnsi="Arial" w:cs="Arial"/>
                <w:sz w:val="22"/>
                <w:szCs w:val="22"/>
              </w:rPr>
              <w:t xml:space="preserve">DISTRIBUIÇÃO GRATUÍTA </w:t>
            </w:r>
          </w:p>
          <w:p w:rsidR="009A078E" w:rsidRPr="004501A4" w:rsidRDefault="009A078E" w:rsidP="006B569F">
            <w:pPr>
              <w:rPr>
                <w:rFonts w:ascii="Arial" w:hAnsi="Arial" w:cs="Arial"/>
              </w:rPr>
            </w:pPr>
            <w:r>
              <w:rPr>
                <w:rFonts w:ascii="Arial" w:hAnsi="Arial" w:cs="Arial"/>
                <w:sz w:val="22"/>
                <w:szCs w:val="22"/>
              </w:rPr>
              <w:t>BLATB</w:t>
            </w:r>
          </w:p>
        </w:tc>
      </w:tr>
    </w:tbl>
    <w:p w:rsidR="00DC66A8" w:rsidRPr="00DC66A8" w:rsidRDefault="00DC66A8" w:rsidP="00DC66A8"/>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w:t>
      </w:r>
      <w:r w:rsidRPr="00A00DAB">
        <w:rPr>
          <w:rFonts w:ascii="Arial" w:hAnsi="Arial" w:cs="Arial"/>
          <w:sz w:val="22"/>
          <w:szCs w:val="22"/>
        </w:rPr>
        <w:lastRenderedPageBreak/>
        <w:t>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9A078E" w:rsidRDefault="009A078E"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O eventual contrato resultante da presente Ata de Registro de Preços poderão </w:t>
      </w:r>
      <w:r w:rsidRPr="00A00DAB">
        <w:rPr>
          <w:rFonts w:ascii="Arial" w:hAnsi="Arial" w:cs="Arial"/>
          <w:sz w:val="22"/>
          <w:szCs w:val="22"/>
        </w:rPr>
        <w:lastRenderedPageBreak/>
        <w:t>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w:t>
      </w:r>
      <w:r w:rsidR="009A078E">
        <w:rPr>
          <w:rFonts w:ascii="Arial" w:hAnsi="Arial" w:cs="Arial"/>
          <w:sz w:val="22"/>
          <w:szCs w:val="22"/>
        </w:rPr>
        <w:t>F</w:t>
      </w:r>
      <w:r w:rsidRPr="00A00DAB">
        <w:rPr>
          <w:rFonts w:ascii="Arial" w:hAnsi="Arial" w:cs="Arial"/>
          <w:sz w:val="22"/>
          <w:szCs w:val="22"/>
        </w:rPr>
        <w:t xml:space="preserve">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6875AE">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944AB5">
        <w:rPr>
          <w:rFonts w:ascii="Arial" w:hAnsi="Arial" w:cs="Arial"/>
          <w:b/>
          <w:sz w:val="22"/>
          <w:szCs w:val="22"/>
        </w:rPr>
        <w:t>14</w:t>
      </w:r>
      <w:r w:rsidRPr="00973612">
        <w:rPr>
          <w:rFonts w:ascii="Arial" w:hAnsi="Arial" w:cs="Arial"/>
          <w:b/>
          <w:sz w:val="22"/>
          <w:szCs w:val="22"/>
        </w:rPr>
        <w:t>/201</w:t>
      </w:r>
      <w:r w:rsidR="006875AE">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944AB5">
        <w:rPr>
          <w:rFonts w:ascii="Arial" w:hAnsi="Arial" w:cs="Arial"/>
          <w:b/>
          <w:sz w:val="22"/>
          <w:szCs w:val="22"/>
        </w:rPr>
        <w:t>24</w:t>
      </w:r>
      <w:r w:rsidRPr="00973612">
        <w:rPr>
          <w:rFonts w:ascii="Arial" w:hAnsi="Arial" w:cs="Arial"/>
          <w:b/>
          <w:sz w:val="22"/>
          <w:szCs w:val="22"/>
        </w:rPr>
        <w:t>/201</w:t>
      </w:r>
      <w:r w:rsidR="006875AE">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bookmarkStart w:id="0" w:name="_GoBack"/>
      <w:bookmarkEnd w:id="0"/>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6875AE">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w:t>
      </w:r>
      <w:r w:rsidR="00DC66A8">
        <w:rPr>
          <w:rFonts w:ascii="Arial" w:hAnsi="Arial" w:cs="Arial"/>
          <w:b/>
          <w:sz w:val="22"/>
          <w:szCs w:val="22"/>
        </w:rPr>
        <w:t xml:space="preserve">SUPLEMENTOS NUTRICIONAIS </w:t>
      </w:r>
      <w:r w:rsidR="00870E67">
        <w:rPr>
          <w:rFonts w:ascii="Arial" w:hAnsi="Arial" w:cs="Arial"/>
          <w:b/>
          <w:sz w:val="22"/>
          <w:szCs w:val="22"/>
        </w:rPr>
        <w:t>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9A078E">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9A078E" w:rsidRDefault="009A078E" w:rsidP="009A078E"/>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9A078E" w:rsidRPr="004501A4" w:rsidTr="006B569F">
        <w:tc>
          <w:tcPr>
            <w:tcW w:w="1985" w:type="dxa"/>
          </w:tcPr>
          <w:p w:rsidR="009A078E" w:rsidRPr="004501A4" w:rsidRDefault="009A078E" w:rsidP="006B569F">
            <w:pPr>
              <w:jc w:val="center"/>
              <w:rPr>
                <w:rFonts w:ascii="Arial" w:hAnsi="Arial" w:cs="Arial"/>
                <w:b/>
              </w:rPr>
            </w:pPr>
            <w:r>
              <w:rPr>
                <w:rFonts w:ascii="Arial" w:hAnsi="Arial" w:cs="Arial"/>
                <w:b/>
                <w:sz w:val="22"/>
                <w:szCs w:val="22"/>
              </w:rPr>
              <w:t xml:space="preserve">ELEMENTO </w:t>
            </w:r>
          </w:p>
        </w:tc>
        <w:tc>
          <w:tcPr>
            <w:tcW w:w="3969" w:type="dxa"/>
          </w:tcPr>
          <w:p w:rsidR="009A078E" w:rsidRPr="004501A4" w:rsidRDefault="009A078E" w:rsidP="006B569F">
            <w:pPr>
              <w:jc w:val="center"/>
              <w:rPr>
                <w:rFonts w:ascii="Arial" w:hAnsi="Arial" w:cs="Arial"/>
                <w:b/>
              </w:rPr>
            </w:pPr>
            <w:r w:rsidRPr="004501A4">
              <w:rPr>
                <w:rFonts w:ascii="Arial" w:hAnsi="Arial" w:cs="Arial"/>
                <w:b/>
                <w:sz w:val="22"/>
                <w:szCs w:val="22"/>
              </w:rPr>
              <w:t>RUBRICA</w:t>
            </w:r>
          </w:p>
        </w:tc>
        <w:tc>
          <w:tcPr>
            <w:tcW w:w="992" w:type="dxa"/>
          </w:tcPr>
          <w:p w:rsidR="009A078E" w:rsidRPr="004501A4" w:rsidRDefault="009A078E" w:rsidP="006B569F">
            <w:pPr>
              <w:jc w:val="center"/>
              <w:rPr>
                <w:rFonts w:ascii="Arial" w:hAnsi="Arial" w:cs="Arial"/>
                <w:b/>
              </w:rPr>
            </w:pPr>
            <w:r w:rsidRPr="004501A4">
              <w:rPr>
                <w:rFonts w:ascii="Arial" w:hAnsi="Arial" w:cs="Arial"/>
                <w:b/>
                <w:sz w:val="22"/>
                <w:szCs w:val="22"/>
              </w:rPr>
              <w:t>FICHA</w:t>
            </w:r>
          </w:p>
        </w:tc>
        <w:tc>
          <w:tcPr>
            <w:tcW w:w="1666" w:type="dxa"/>
          </w:tcPr>
          <w:p w:rsidR="009A078E" w:rsidRPr="004501A4" w:rsidRDefault="009A078E" w:rsidP="006B569F">
            <w:pPr>
              <w:jc w:val="center"/>
              <w:rPr>
                <w:rFonts w:ascii="Arial" w:hAnsi="Arial" w:cs="Arial"/>
                <w:b/>
              </w:rPr>
            </w:pPr>
            <w:r w:rsidRPr="004501A4">
              <w:rPr>
                <w:rFonts w:ascii="Arial" w:hAnsi="Arial" w:cs="Arial"/>
                <w:b/>
                <w:sz w:val="22"/>
                <w:szCs w:val="22"/>
              </w:rPr>
              <w:t>SETOR</w:t>
            </w:r>
          </w:p>
        </w:tc>
      </w:tr>
      <w:tr w:rsidR="009A078E" w:rsidRPr="004501A4" w:rsidTr="006B569F">
        <w:tc>
          <w:tcPr>
            <w:tcW w:w="1985" w:type="dxa"/>
          </w:tcPr>
          <w:p w:rsidR="009A078E" w:rsidRPr="004501A4" w:rsidRDefault="009A078E" w:rsidP="006B569F">
            <w:pPr>
              <w:rPr>
                <w:rFonts w:ascii="Arial" w:hAnsi="Arial" w:cs="Arial"/>
              </w:rPr>
            </w:pPr>
            <w:r>
              <w:rPr>
                <w:rFonts w:ascii="Arial" w:hAnsi="Arial" w:cs="Arial"/>
                <w:sz w:val="22"/>
                <w:szCs w:val="22"/>
              </w:rPr>
              <w:t xml:space="preserve">MATERIAL / BEM DE DISTRIBUIÇÃO GRATUÍTA </w:t>
            </w:r>
          </w:p>
        </w:tc>
        <w:tc>
          <w:tcPr>
            <w:tcW w:w="3969" w:type="dxa"/>
          </w:tcPr>
          <w:p w:rsidR="009A078E" w:rsidRPr="004501A4" w:rsidRDefault="009A078E" w:rsidP="006875AE">
            <w:pPr>
              <w:rPr>
                <w:rFonts w:ascii="Arial" w:hAnsi="Arial" w:cs="Arial"/>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sidR="006875AE">
              <w:rPr>
                <w:rFonts w:ascii="Arial" w:hAnsi="Arial" w:cs="Arial"/>
                <w:sz w:val="22"/>
                <w:szCs w:val="22"/>
              </w:rPr>
              <w:t>2</w:t>
            </w:r>
            <w:r>
              <w:rPr>
                <w:rFonts w:ascii="Arial" w:hAnsi="Arial" w:cs="Arial"/>
                <w:sz w:val="22"/>
                <w:szCs w:val="22"/>
              </w:rPr>
              <w:t>.</w:t>
            </w:r>
            <w:r w:rsidRPr="004501A4">
              <w:rPr>
                <w:rFonts w:ascii="Arial" w:hAnsi="Arial" w:cs="Arial"/>
                <w:sz w:val="22"/>
                <w:szCs w:val="22"/>
              </w:rPr>
              <w:t>00</w:t>
            </w:r>
          </w:p>
        </w:tc>
        <w:tc>
          <w:tcPr>
            <w:tcW w:w="992" w:type="dxa"/>
          </w:tcPr>
          <w:p w:rsidR="009A078E" w:rsidRDefault="006875AE" w:rsidP="006B569F">
            <w:pPr>
              <w:rPr>
                <w:rFonts w:ascii="Arial" w:hAnsi="Arial" w:cs="Arial"/>
              </w:rPr>
            </w:pPr>
            <w:r>
              <w:rPr>
                <w:rFonts w:ascii="Arial" w:hAnsi="Arial" w:cs="Arial"/>
                <w:sz w:val="22"/>
                <w:szCs w:val="22"/>
              </w:rPr>
              <w:t>393</w:t>
            </w:r>
          </w:p>
          <w:p w:rsidR="009A078E" w:rsidRPr="004501A4" w:rsidRDefault="006875AE" w:rsidP="006B569F">
            <w:pPr>
              <w:rPr>
                <w:rFonts w:ascii="Arial" w:hAnsi="Arial" w:cs="Arial"/>
              </w:rPr>
            </w:pPr>
            <w:r>
              <w:rPr>
                <w:rFonts w:ascii="Arial" w:hAnsi="Arial" w:cs="Arial"/>
                <w:sz w:val="22"/>
                <w:szCs w:val="22"/>
              </w:rPr>
              <w:t>395</w:t>
            </w:r>
          </w:p>
        </w:tc>
        <w:tc>
          <w:tcPr>
            <w:tcW w:w="1666" w:type="dxa"/>
          </w:tcPr>
          <w:p w:rsidR="009A078E" w:rsidRDefault="009A078E" w:rsidP="006B569F">
            <w:pPr>
              <w:rPr>
                <w:rFonts w:ascii="Arial" w:hAnsi="Arial" w:cs="Arial"/>
              </w:rPr>
            </w:pPr>
            <w:r>
              <w:rPr>
                <w:rFonts w:ascii="Arial" w:hAnsi="Arial" w:cs="Arial"/>
                <w:sz w:val="22"/>
                <w:szCs w:val="22"/>
              </w:rPr>
              <w:t xml:space="preserve">DISTRIBUIÇÃO GRATUÍTA </w:t>
            </w:r>
          </w:p>
          <w:p w:rsidR="009A078E" w:rsidRPr="004501A4" w:rsidRDefault="009A078E" w:rsidP="006B569F">
            <w:pPr>
              <w:rPr>
                <w:rFonts w:ascii="Arial" w:hAnsi="Arial" w:cs="Arial"/>
              </w:rPr>
            </w:pPr>
            <w:r>
              <w:rPr>
                <w:rFonts w:ascii="Arial" w:hAnsi="Arial" w:cs="Arial"/>
                <w:sz w:val="22"/>
                <w:szCs w:val="22"/>
              </w:rPr>
              <w:t>BLATB</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junho de 1.993, Lei Federal nº 10.520/02 e pelos preceitos de direito público, aplicando-se, supletivamente, os princípios da Teoria Geral dos </w:t>
      </w:r>
      <w:r w:rsidRPr="00A00DAB">
        <w:rPr>
          <w:rFonts w:ascii="Arial" w:hAnsi="Arial" w:cs="Arial"/>
          <w:sz w:val="22"/>
          <w:szCs w:val="22"/>
        </w:rPr>
        <w:lastRenderedPageBreak/>
        <w:t>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29" w:rsidRDefault="004B3529" w:rsidP="00DA7681">
      <w:r>
        <w:separator/>
      </w:r>
    </w:p>
  </w:endnote>
  <w:endnote w:type="continuationSeparator" w:id="0">
    <w:p w:rsidR="004B3529" w:rsidRDefault="004B352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F9" w:rsidRDefault="00C93FF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3FF9" w:rsidRDefault="00C93FF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F9" w:rsidRDefault="00C93FF9" w:rsidP="001B791A">
    <w:pPr>
      <w:pBdr>
        <w:top w:val="single" w:sz="4" w:space="1" w:color="auto"/>
      </w:pBdr>
      <w:ind w:left="4536"/>
      <w:jc w:val="right"/>
      <w:rPr>
        <w:b/>
        <w:sz w:val="16"/>
        <w:szCs w:val="16"/>
      </w:rPr>
    </w:pPr>
    <w:r>
      <w:rPr>
        <w:b/>
        <w:sz w:val="16"/>
        <w:szCs w:val="16"/>
      </w:rPr>
      <w:t>SUPERINTENDÊNCIA DE ADMINISTRAÇÃO</w:t>
    </w:r>
  </w:p>
  <w:p w:rsidR="00C93FF9" w:rsidRPr="00CF1716" w:rsidRDefault="00C93FF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93FF9" w:rsidRPr="00CF1716" w:rsidRDefault="00C93FF9"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93FF9" w:rsidRPr="00CF1716" w:rsidRDefault="00C93FF9" w:rsidP="001B791A">
    <w:pPr>
      <w:jc w:val="right"/>
      <w:rPr>
        <w:sz w:val="16"/>
        <w:szCs w:val="16"/>
      </w:rPr>
    </w:pPr>
    <w:r w:rsidRPr="00CF1716">
      <w:rPr>
        <w:sz w:val="16"/>
        <w:szCs w:val="16"/>
      </w:rPr>
      <w:t>Ipuiuna, MG – 37588-000</w:t>
    </w:r>
  </w:p>
  <w:p w:rsidR="00C93FF9" w:rsidRPr="00CF1716" w:rsidRDefault="00C93FF9" w:rsidP="001B791A">
    <w:pPr>
      <w:jc w:val="right"/>
      <w:rPr>
        <w:sz w:val="16"/>
        <w:szCs w:val="16"/>
      </w:rPr>
    </w:pPr>
    <w:r w:rsidRPr="00CF1716">
      <w:rPr>
        <w:sz w:val="16"/>
        <w:szCs w:val="16"/>
      </w:rPr>
      <w:t>Fone/Fax 35 3732-2075</w:t>
    </w:r>
  </w:p>
  <w:p w:rsidR="00C93FF9" w:rsidRPr="00E76238" w:rsidRDefault="00C93FF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29" w:rsidRDefault="004B3529" w:rsidP="00DA7681">
      <w:r>
        <w:separator/>
      </w:r>
    </w:p>
  </w:footnote>
  <w:footnote w:type="continuationSeparator" w:id="0">
    <w:p w:rsidR="004B3529" w:rsidRDefault="004B352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93FF9" w:rsidTr="00333A27">
      <w:trPr>
        <w:jc w:val="center"/>
      </w:trPr>
      <w:tc>
        <w:tcPr>
          <w:tcW w:w="1843" w:type="dxa"/>
        </w:tcPr>
        <w:p w:rsidR="00C93FF9" w:rsidRDefault="00C93FF9"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93FF9" w:rsidRDefault="00C93FF9" w:rsidP="00333A27">
          <w:pPr>
            <w:pStyle w:val="Cabealho"/>
            <w:snapToGrid w:val="0"/>
            <w:jc w:val="center"/>
            <w:rPr>
              <w:b/>
              <w:sz w:val="36"/>
            </w:rPr>
          </w:pPr>
          <w:r>
            <w:rPr>
              <w:b/>
              <w:sz w:val="36"/>
            </w:rPr>
            <w:t>PREFEITURA MUNICIPAL DE IPUIUNA</w:t>
          </w:r>
        </w:p>
        <w:p w:rsidR="00C93FF9" w:rsidRDefault="00C93FF9" w:rsidP="00333A27">
          <w:pPr>
            <w:pStyle w:val="Cabealho"/>
            <w:jc w:val="center"/>
            <w:rPr>
              <w:b/>
            </w:rPr>
          </w:pPr>
          <w:r>
            <w:rPr>
              <w:b/>
            </w:rPr>
            <w:t>ESTADO DE MINAS GERAIS</w:t>
          </w:r>
        </w:p>
        <w:p w:rsidR="00C93FF9" w:rsidRDefault="00C93FF9" w:rsidP="00333A27">
          <w:pPr>
            <w:pStyle w:val="Cabealho"/>
            <w:rPr>
              <w:b/>
            </w:rPr>
          </w:pPr>
          <w:r>
            <w:rPr>
              <w:b/>
            </w:rPr>
            <w:t xml:space="preserve">                                  </w:t>
          </w:r>
        </w:p>
      </w:tc>
    </w:tr>
  </w:tbl>
  <w:p w:rsidR="00C93FF9" w:rsidRPr="004E2B55" w:rsidRDefault="00C93FF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38F"/>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AA703CB"/>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5E645C4C"/>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18135E"/>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597"/>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3529"/>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0E0B"/>
    <w:rsid w:val="00651276"/>
    <w:rsid w:val="00654564"/>
    <w:rsid w:val="00655C51"/>
    <w:rsid w:val="00671C7F"/>
    <w:rsid w:val="006722F5"/>
    <w:rsid w:val="0068358E"/>
    <w:rsid w:val="00685D92"/>
    <w:rsid w:val="00686BEF"/>
    <w:rsid w:val="006873E8"/>
    <w:rsid w:val="006875AE"/>
    <w:rsid w:val="00694A82"/>
    <w:rsid w:val="006A1D23"/>
    <w:rsid w:val="006A709B"/>
    <w:rsid w:val="006A7D1C"/>
    <w:rsid w:val="006B2451"/>
    <w:rsid w:val="006C0CE3"/>
    <w:rsid w:val="006D3475"/>
    <w:rsid w:val="006D51FF"/>
    <w:rsid w:val="006E04A9"/>
    <w:rsid w:val="006E1081"/>
    <w:rsid w:val="006F047B"/>
    <w:rsid w:val="006F104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44AB5"/>
    <w:rsid w:val="00950BAA"/>
    <w:rsid w:val="0097069C"/>
    <w:rsid w:val="009720B3"/>
    <w:rsid w:val="00973612"/>
    <w:rsid w:val="00983521"/>
    <w:rsid w:val="00995A6F"/>
    <w:rsid w:val="009A078E"/>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55DA8"/>
    <w:rsid w:val="00A60088"/>
    <w:rsid w:val="00A605A2"/>
    <w:rsid w:val="00A62E7C"/>
    <w:rsid w:val="00A652A3"/>
    <w:rsid w:val="00A708D1"/>
    <w:rsid w:val="00A73CF5"/>
    <w:rsid w:val="00A81BA7"/>
    <w:rsid w:val="00A94B5C"/>
    <w:rsid w:val="00A9523D"/>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3FF9"/>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C66A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17120"/>
    <w:rsid w:val="00F17C49"/>
    <w:rsid w:val="00F2243E"/>
    <w:rsid w:val="00F24EA2"/>
    <w:rsid w:val="00F4103F"/>
    <w:rsid w:val="00F4307B"/>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DC66A8"/>
    <w:rPr>
      <w:lang w:eastAsia="en-US"/>
    </w:rPr>
  </w:style>
  <w:style w:type="character" w:customStyle="1" w:styleId="apple-converted-space">
    <w:name w:val="apple-converted-space"/>
    <w:basedOn w:val="Fontepargpadro"/>
    <w:rsid w:val="00C9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17CA-B257-4E7A-B1F6-B54F1018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38</Pages>
  <Words>11319</Words>
  <Characters>61123</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34</cp:revision>
  <cp:lastPrinted>2017-01-19T10:42:00Z</cp:lastPrinted>
  <dcterms:created xsi:type="dcterms:W3CDTF">2014-11-24T18:54:00Z</dcterms:created>
  <dcterms:modified xsi:type="dcterms:W3CDTF">2019-03-27T13:03:00Z</dcterms:modified>
</cp:coreProperties>
</file>