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3A22A2">
        <w:rPr>
          <w:rFonts w:ascii="Arial" w:hAnsi="Arial" w:cs="Arial"/>
          <w:sz w:val="22"/>
          <w:szCs w:val="22"/>
        </w:rPr>
        <w:t>18 de Novembro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8572AD" w:rsidRDefault="008572AD"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612B0C">
        <w:rPr>
          <w:rFonts w:ascii="Arial" w:hAnsi="Arial" w:cs="Arial"/>
          <w:sz w:val="22"/>
          <w:szCs w:val="22"/>
        </w:rPr>
        <w:t>PPA</w:t>
      </w:r>
      <w:proofErr w:type="spellEnd"/>
      <w:r w:rsidRPr="00612B0C">
        <w:rPr>
          <w:rFonts w:ascii="Arial" w:hAnsi="Arial" w:cs="Arial"/>
          <w:sz w:val="22"/>
          <w:szCs w:val="22"/>
        </w:rPr>
        <w:t>) e da Lei de Diretrizes Orçamentárias (</w:t>
      </w:r>
      <w:proofErr w:type="spellStart"/>
      <w:r w:rsidRPr="00612B0C">
        <w:rPr>
          <w:rFonts w:ascii="Arial" w:hAnsi="Arial" w:cs="Arial"/>
          <w:sz w:val="22"/>
          <w:szCs w:val="22"/>
        </w:rPr>
        <w:t>LDO</w:t>
      </w:r>
      <w:proofErr w:type="spellEnd"/>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3A22A2">
        <w:rPr>
          <w:rFonts w:ascii="Arial" w:hAnsi="Arial" w:cs="Arial"/>
          <w:sz w:val="22"/>
          <w:szCs w:val="22"/>
        </w:rPr>
        <w:t>18 de Novembro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3A22A2">
        <w:rPr>
          <w:rFonts w:ascii="Arial" w:hAnsi="Arial" w:cs="Arial"/>
          <w:b/>
          <w:bCs/>
          <w:sz w:val="22"/>
          <w:szCs w:val="22"/>
        </w:rPr>
        <w:t>53/2022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 xml:space="preserve">MODALIDADE: </w:t>
      </w:r>
      <w:r w:rsidR="008572AD">
        <w:rPr>
          <w:rFonts w:ascii="Arial" w:hAnsi="Arial" w:cs="Arial"/>
          <w:b/>
          <w:bCs/>
          <w:sz w:val="22"/>
          <w:szCs w:val="22"/>
        </w:rPr>
        <w:t xml:space="preserve">PREGÃO PRESENCIAL </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3A22A2">
        <w:rPr>
          <w:rFonts w:ascii="Arial" w:hAnsi="Arial" w:cs="Arial"/>
          <w:b/>
          <w:bCs/>
          <w:sz w:val="22"/>
          <w:szCs w:val="22"/>
        </w:rPr>
        <w:t>06/12/2022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8572AD">
        <w:rPr>
          <w:rFonts w:ascii="Arial" w:hAnsi="Arial" w:cs="Arial"/>
          <w:b/>
          <w:bCs/>
          <w:sz w:val="22"/>
          <w:szCs w:val="22"/>
        </w:rPr>
        <w:t>09h00min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008572AD">
        <w:rPr>
          <w:rFonts w:ascii="Arial" w:hAnsi="Arial" w:cs="Arial"/>
          <w:b/>
          <w:bCs/>
          <w:iCs/>
          <w:sz w:val="22"/>
          <w:szCs w:val="22"/>
        </w:rPr>
        <w:t xml:space="preserve">PREGÃO </w:t>
      </w:r>
      <w:r>
        <w:rPr>
          <w:rFonts w:ascii="Arial" w:hAnsi="Arial" w:cs="Arial"/>
          <w:iCs/>
          <w:sz w:val="22"/>
          <w:szCs w:val="22"/>
        </w:rPr>
        <w:t xml:space="preserve">a </w:t>
      </w:r>
      <w:r w:rsidR="008572AD">
        <w:rPr>
          <w:rFonts w:ascii="Arial" w:hAnsi="Arial" w:cs="Arial"/>
          <w:b/>
          <w:sz w:val="22"/>
          <w:szCs w:val="22"/>
        </w:rPr>
        <w:t>AQUISIÇÃO DE KITS NATALINOS, DESTINADAS A DISTRIBUIÇÃO AOS SERVIDORES PÚBLICOS MUNICIPAIS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proofErr w:type="spellStart"/>
      <w:r w:rsidRPr="00A60088">
        <w:rPr>
          <w:rFonts w:ascii="Arial" w:hAnsi="Arial" w:cs="Arial"/>
          <w:b/>
          <w:iCs/>
          <w:sz w:val="22"/>
          <w:szCs w:val="22"/>
        </w:rPr>
        <w:t>III</w:t>
      </w:r>
      <w:proofErr w:type="spellEnd"/>
      <w:r w:rsidRPr="00A60088">
        <w:rPr>
          <w:rFonts w:ascii="Arial" w:hAnsi="Arial" w:cs="Arial"/>
          <w:b/>
          <w:iCs/>
          <w:sz w:val="22"/>
          <w:szCs w:val="22"/>
        </w:rPr>
        <w:t xml:space="preserve">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3A22A2">
        <w:rPr>
          <w:rFonts w:ascii="Arial" w:hAnsi="Arial" w:cs="Arial"/>
          <w:sz w:val="22"/>
          <w:szCs w:val="22"/>
        </w:rPr>
        <w:t>18 de Novembro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3A22A2">
        <w:rPr>
          <w:rFonts w:ascii="Arial" w:hAnsi="Arial" w:cs="Arial"/>
          <w:b/>
          <w:bCs/>
          <w:sz w:val="22"/>
          <w:szCs w:val="22"/>
        </w:rPr>
        <w:t>53/2022</w:t>
      </w:r>
    </w:p>
    <w:p w:rsidR="00333A27" w:rsidRPr="00A60088" w:rsidRDefault="00333A27" w:rsidP="00333A27">
      <w:pPr>
        <w:rPr>
          <w:rFonts w:ascii="Arial" w:hAnsi="Arial" w:cs="Arial"/>
          <w:b/>
          <w:bCs/>
          <w:sz w:val="22"/>
          <w:szCs w:val="22"/>
        </w:rPr>
      </w:pPr>
      <w:r w:rsidRPr="00A60088">
        <w:rPr>
          <w:rFonts w:ascii="Arial" w:hAnsi="Arial" w:cs="Arial"/>
          <w:b/>
          <w:bCs/>
          <w:sz w:val="22"/>
          <w:szCs w:val="22"/>
        </w:rPr>
        <w:t xml:space="preserve">MODALIDADE: </w:t>
      </w:r>
      <w:r w:rsidR="008572AD">
        <w:rPr>
          <w:rFonts w:ascii="Arial" w:hAnsi="Arial" w:cs="Arial"/>
          <w:b/>
          <w:bCs/>
          <w:sz w:val="22"/>
          <w:szCs w:val="22"/>
        </w:rPr>
        <w:t>PREGÃO PRESENCIAL</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35CFC">
        <w:rPr>
          <w:rFonts w:ascii="Arial" w:hAnsi="Arial" w:cs="Arial"/>
          <w:b/>
          <w:bCs/>
          <w:sz w:val="22"/>
          <w:szCs w:val="22"/>
        </w:rPr>
        <w:t>CHEFIA DE GABINETE</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A22A2">
        <w:rPr>
          <w:rFonts w:ascii="Arial" w:hAnsi="Arial" w:cs="Arial"/>
          <w:b/>
          <w:bCs/>
          <w:sz w:val="22"/>
          <w:szCs w:val="22"/>
        </w:rPr>
        <w:t>06/12/2022</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8572AD">
        <w:rPr>
          <w:rFonts w:ascii="Arial" w:hAnsi="Arial" w:cs="Arial"/>
          <w:b/>
          <w:bCs/>
          <w:sz w:val="22"/>
          <w:szCs w:val="22"/>
        </w:rPr>
        <w:t>09h00min</w:t>
      </w:r>
      <w:proofErr w:type="spellEnd"/>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8F379D">
        <w:rPr>
          <w:rFonts w:ascii="Arial" w:hAnsi="Arial" w:cs="Arial"/>
          <w:b/>
          <w:iCs/>
          <w:sz w:val="22"/>
          <w:szCs w:val="22"/>
        </w:rPr>
        <w:t>02/2022</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w:t>
      </w:r>
      <w:r w:rsidR="008572AD">
        <w:rPr>
          <w:rFonts w:ascii="Arial" w:hAnsi="Arial" w:cs="Arial"/>
          <w:iCs/>
          <w:sz w:val="22"/>
          <w:szCs w:val="22"/>
        </w:rPr>
        <w:t xml:space="preserve"> </w:t>
      </w:r>
      <w:r w:rsidR="008F379D">
        <w:rPr>
          <w:rFonts w:ascii="Arial" w:hAnsi="Arial" w:cs="Arial"/>
          <w:iCs/>
          <w:sz w:val="22"/>
          <w:szCs w:val="22"/>
        </w:rPr>
        <w:t xml:space="preserve">e </w:t>
      </w:r>
      <w:r w:rsidRPr="00CF1716">
        <w:rPr>
          <w:rFonts w:ascii="Arial" w:hAnsi="Arial" w:cs="Arial"/>
          <w:iCs/>
          <w:sz w:val="22"/>
          <w:szCs w:val="22"/>
        </w:rPr>
        <w:t>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proofErr w:type="spellStart"/>
        <w:r w:rsidR="007842DE" w:rsidRPr="002D1646">
          <w:rPr>
            <w:rStyle w:val="Hyperlink"/>
            <w:rFonts w:ascii="Arial" w:hAnsi="Arial" w:cs="Arial"/>
            <w:sz w:val="22"/>
            <w:szCs w:val="22"/>
          </w:rPr>
          <w:t>licitaipmg@gmail.com</w:t>
        </w:r>
        <w:proofErr w:type="spellEnd"/>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572AD">
        <w:rPr>
          <w:rFonts w:ascii="Arial" w:hAnsi="Arial" w:cs="Arial"/>
          <w:b/>
          <w:sz w:val="22"/>
          <w:szCs w:val="22"/>
        </w:rPr>
        <w:t>AQUISIÇÃO DE KITS NATALINOS, DESTINADAS A DISTRIBUIÇÃO AOS SERVIDORES PÚBLICOS MUNICIPAIS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roofErr w:type="spellStart"/>
      <w:r w:rsidRPr="00A60088">
        <w:rPr>
          <w:rFonts w:ascii="Arial" w:hAnsi="Arial" w:cs="Arial"/>
          <w:b/>
          <w:bCs/>
          <w:sz w:val="22"/>
          <w:szCs w:val="22"/>
        </w:rPr>
        <w:t>III</w:t>
      </w:r>
      <w:proofErr w:type="spellEnd"/>
      <w:r w:rsidRPr="00A60088">
        <w:rPr>
          <w:rFonts w:ascii="Arial" w:hAnsi="Arial" w:cs="Arial"/>
          <w:b/>
          <w:bCs/>
          <w:sz w:val="22"/>
          <w:szCs w:val="22"/>
        </w:rPr>
        <w:t xml:space="preserve">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proofErr w:type="spellStart"/>
      <w:r w:rsidRPr="00A60088">
        <w:rPr>
          <w:rFonts w:ascii="Arial" w:hAnsi="Arial" w:cs="Arial"/>
          <w:b/>
          <w:sz w:val="22"/>
          <w:szCs w:val="22"/>
        </w:rPr>
        <w:t>VII</w:t>
      </w:r>
      <w:proofErr w:type="spellEnd"/>
      <w:r w:rsidRPr="00A60088">
        <w:rPr>
          <w:rFonts w:ascii="Arial" w:hAnsi="Arial" w:cs="Arial"/>
          <w:b/>
          <w:sz w:val="22"/>
          <w:szCs w:val="22"/>
        </w:rPr>
        <w:t xml:space="preserve">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w:t>
      </w:r>
      <w:proofErr w:type="spellStart"/>
      <w:r w:rsidRPr="00A60088">
        <w:rPr>
          <w:rFonts w:ascii="Arial" w:hAnsi="Arial" w:cs="Arial"/>
          <w:b/>
          <w:bCs/>
          <w:sz w:val="22"/>
          <w:szCs w:val="22"/>
        </w:rPr>
        <w:t>VII</w:t>
      </w:r>
      <w:proofErr w:type="spellEnd"/>
      <w:r w:rsidRPr="00A60088">
        <w:rPr>
          <w:rFonts w:ascii="Arial" w:hAnsi="Arial" w:cs="Arial"/>
          <w:b/>
          <w:bCs/>
          <w:sz w:val="22"/>
          <w:szCs w:val="22"/>
        </w:rPr>
        <w:t xml:space="preserve">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proofErr w:type="spellStart"/>
      <w:r w:rsidRPr="00A60088">
        <w:rPr>
          <w:sz w:val="22"/>
          <w:szCs w:val="22"/>
        </w:rPr>
        <w:t>VIII</w:t>
      </w:r>
      <w:proofErr w:type="spellEnd"/>
      <w:r w:rsidRPr="00A60088">
        <w:rPr>
          <w:sz w:val="22"/>
          <w:szCs w:val="22"/>
        </w:rPr>
        <w:t xml:space="preserve">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w:t>
      </w:r>
      <w:r w:rsidRPr="00A60088">
        <w:rPr>
          <w:rFonts w:ascii="Arial" w:hAnsi="Arial" w:cs="Arial"/>
          <w:sz w:val="22"/>
          <w:szCs w:val="22"/>
        </w:rPr>
        <w:lastRenderedPageBreak/>
        <w:t xml:space="preserve">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IX</w:t>
      </w:r>
      <w:proofErr w:type="spellEnd"/>
      <w:r w:rsidRPr="00A60088">
        <w:rPr>
          <w:rFonts w:ascii="Arial" w:hAnsi="Arial" w:cs="Arial"/>
          <w:b/>
          <w:bCs/>
          <w:sz w:val="22"/>
          <w:szCs w:val="22"/>
        </w:rPr>
        <w:t xml:space="preserve">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A22A2">
        <w:rPr>
          <w:rFonts w:ascii="Arial" w:hAnsi="Arial" w:cs="Arial"/>
          <w:b/>
          <w:sz w:val="22"/>
          <w:szCs w:val="22"/>
        </w:rPr>
        <w:t>53/2022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8572AD">
        <w:rPr>
          <w:rFonts w:ascii="Arial" w:hAnsi="Arial" w:cs="Arial"/>
          <w:b/>
          <w:sz w:val="22"/>
          <w:szCs w:val="22"/>
        </w:rPr>
        <w:t>AQUISIÇÃO DE KITS NATALINOS, DESTINADAS A DISTRIBUIÇÃO AOS SERVIDORES PÚBLICOS MUNICIPAIS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A22A2">
        <w:rPr>
          <w:rFonts w:ascii="Arial" w:hAnsi="Arial" w:cs="Arial"/>
          <w:b/>
          <w:sz w:val="22"/>
          <w:szCs w:val="22"/>
        </w:rPr>
        <w:t>53/2022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8572AD">
        <w:rPr>
          <w:rFonts w:ascii="Arial" w:hAnsi="Arial" w:cs="Arial"/>
          <w:b/>
          <w:sz w:val="22"/>
          <w:szCs w:val="22"/>
        </w:rPr>
        <w:t>AQUISIÇÃO DE KITS NATALINOS, DESTINADAS A DISTRIBUIÇÃO AOS SERVIDORES PÚBLICOS MUNICIPAIS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 xml:space="preserve">Anexo </w:t>
      </w:r>
      <w:proofErr w:type="spellStart"/>
      <w:r w:rsidRPr="00A60088">
        <w:rPr>
          <w:rFonts w:ascii="Arial" w:hAnsi="Arial" w:cs="Arial"/>
          <w:b/>
          <w:sz w:val="22"/>
          <w:szCs w:val="22"/>
        </w:rPr>
        <w:t>III</w:t>
      </w:r>
      <w:proofErr w:type="spellEnd"/>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w:t>
      </w:r>
      <w:proofErr w:type="spellStart"/>
      <w:r w:rsidRPr="00A60088">
        <w:rPr>
          <w:rFonts w:ascii="Arial" w:hAnsi="Arial" w:cs="Arial"/>
          <w:sz w:val="22"/>
          <w:szCs w:val="22"/>
        </w:rPr>
        <w:t>XXXIII</w:t>
      </w:r>
      <w:proofErr w:type="spellEnd"/>
      <w:r w:rsidRPr="00A60088">
        <w:rPr>
          <w:rFonts w:ascii="Arial" w:hAnsi="Arial" w:cs="Arial"/>
          <w:sz w:val="22"/>
          <w:szCs w:val="22"/>
        </w:rPr>
        <w:t xml:space="preserve">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w:t>
      </w:r>
      <w:proofErr w:type="spellStart"/>
      <w:r w:rsidRPr="00A60088">
        <w:rPr>
          <w:rFonts w:ascii="Arial" w:hAnsi="Arial" w:cs="Arial"/>
          <w:b/>
          <w:bCs/>
          <w:iCs/>
          <w:sz w:val="22"/>
          <w:szCs w:val="22"/>
        </w:rPr>
        <w:t>IV</w:t>
      </w:r>
      <w:proofErr w:type="spellEnd"/>
      <w:r w:rsidRPr="00A60088">
        <w:rPr>
          <w:rFonts w:ascii="Arial" w:hAnsi="Arial" w:cs="Arial"/>
          <w:b/>
          <w:bCs/>
          <w:iCs/>
          <w:sz w:val="22"/>
          <w:szCs w:val="22"/>
        </w:rPr>
        <w:t xml:space="preserve">,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xml:space="preserve">, mediante a apresentação de Certidão Conjunta de Débitos Relativos a Tributos Federais e Dívida </w:t>
      </w:r>
      <w:r w:rsidRPr="00A60088">
        <w:rPr>
          <w:rFonts w:ascii="Arial" w:hAnsi="Arial" w:cs="Arial"/>
          <w:sz w:val="22"/>
          <w:szCs w:val="22"/>
        </w:rPr>
        <w:lastRenderedPageBreak/>
        <w:t>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w:t>
      </w:r>
      <w:proofErr w:type="spellStart"/>
      <w:r w:rsidRPr="00A60088">
        <w:rPr>
          <w:rFonts w:ascii="Arial" w:hAnsi="Arial" w:cs="Arial"/>
          <w:sz w:val="22"/>
          <w:szCs w:val="22"/>
        </w:rPr>
        <w:t>CND</w:t>
      </w:r>
      <w:proofErr w:type="spellEnd"/>
      <w:r w:rsidRPr="00A60088">
        <w:rPr>
          <w:rFonts w:ascii="Arial" w:hAnsi="Arial" w:cs="Arial"/>
          <w:sz w:val="22"/>
          <w:szCs w:val="22"/>
        </w:rPr>
        <w:t xml:space="preserve">,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950BAA"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xml:space="preserve">. A comprovação de regularidade fiscal das microempresas e empresas de pequeno porte somente será exigida para efeito de assinatura </w:t>
      </w:r>
      <w:r w:rsidR="00670A98">
        <w:rPr>
          <w:rFonts w:ascii="Arial" w:hAnsi="Arial" w:cs="Arial"/>
          <w:bCs/>
          <w:sz w:val="22"/>
          <w:szCs w:val="22"/>
        </w:rPr>
        <w:t>do Contrato;</w:t>
      </w:r>
    </w:p>
    <w:p w:rsidR="00670A98" w:rsidRDefault="00670A98"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w:t>
      </w:r>
      <w:proofErr w:type="spellStart"/>
      <w:r w:rsidRPr="007761F7">
        <w:rPr>
          <w:rFonts w:ascii="Arial" w:hAnsi="Arial" w:cs="Arial"/>
          <w:b/>
          <w:bCs/>
          <w:sz w:val="22"/>
          <w:szCs w:val="22"/>
        </w:rPr>
        <w:t>CNDT</w:t>
      </w:r>
      <w:proofErr w:type="spellEnd"/>
      <w:r w:rsidRPr="007761F7">
        <w:rPr>
          <w:rFonts w:ascii="Arial" w:hAnsi="Arial" w:cs="Arial"/>
          <w:b/>
          <w:bCs/>
          <w:sz w:val="22"/>
          <w:szCs w:val="22"/>
        </w:rPr>
        <w: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w:t>
      </w:r>
      <w:r w:rsidRPr="00A60088">
        <w:rPr>
          <w:rFonts w:ascii="Arial" w:hAnsi="Arial" w:cs="Arial"/>
          <w:bCs/>
          <w:iCs/>
          <w:sz w:val="22"/>
          <w:szCs w:val="22"/>
        </w:rPr>
        <w:lastRenderedPageBreak/>
        <w:t>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8F379D">
        <w:rPr>
          <w:rFonts w:ascii="Arial" w:hAnsi="Arial" w:cs="Arial"/>
          <w:b/>
          <w:bCs/>
          <w:iCs/>
          <w:sz w:val="22"/>
          <w:szCs w:val="22"/>
        </w:rPr>
        <w:t>02/202</w:t>
      </w:r>
      <w:bookmarkStart w:id="0" w:name="_GoBack"/>
      <w:bookmarkEnd w:id="0"/>
      <w:r w:rsidR="008F379D">
        <w:rPr>
          <w:rFonts w:ascii="Arial" w:hAnsi="Arial" w:cs="Arial"/>
          <w:b/>
          <w:bCs/>
          <w:iCs/>
          <w:sz w:val="22"/>
          <w:szCs w:val="22"/>
        </w:rPr>
        <w:t>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XII</w:t>
      </w:r>
      <w:proofErr w:type="spellEnd"/>
      <w:r w:rsidRPr="00A60088">
        <w:rPr>
          <w:rFonts w:ascii="Arial" w:hAnsi="Arial" w:cs="Arial"/>
          <w:sz w:val="22"/>
          <w:szCs w:val="22"/>
        </w:rPr>
        <w:t xml:space="preserve">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w:t>
      </w:r>
      <w:r w:rsidRPr="00A60088">
        <w:rPr>
          <w:rFonts w:ascii="Arial" w:hAnsi="Arial" w:cs="Arial"/>
          <w:sz w:val="22"/>
          <w:szCs w:val="22"/>
        </w:rPr>
        <w:lastRenderedPageBreak/>
        <w:t>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w:t>
      </w:r>
      <w:r w:rsidR="00670A98">
        <w:rPr>
          <w:rFonts w:ascii="Arial" w:hAnsi="Arial" w:cs="Arial"/>
          <w:b/>
          <w:bCs/>
          <w:sz w:val="22"/>
          <w:szCs w:val="22"/>
        </w:rPr>
        <w:t xml:space="preserve"> contratada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 xml:space="preserve">empresa </w:t>
      </w:r>
      <w:r w:rsidR="00670A98">
        <w:rPr>
          <w:rFonts w:ascii="Arial" w:hAnsi="Arial" w:cs="Arial"/>
          <w:b/>
          <w:bCs/>
          <w:sz w:val="22"/>
          <w:szCs w:val="22"/>
        </w:rPr>
        <w:t>contratada.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w:t>
      </w:r>
      <w:r w:rsidR="00670A98">
        <w:rPr>
          <w:rFonts w:ascii="Arial" w:hAnsi="Arial" w:cs="Arial"/>
          <w:b/>
          <w:bCs/>
          <w:sz w:val="22"/>
          <w:szCs w:val="22"/>
        </w:rPr>
        <w:t xml:space="preserve">contratada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00670A98">
        <w:rPr>
          <w:rFonts w:ascii="Arial" w:hAnsi="Arial" w:cs="Arial"/>
          <w:b/>
          <w:bCs/>
          <w:sz w:val="22"/>
          <w:szCs w:val="22"/>
        </w:rPr>
        <w:t>contratada.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00670A98">
        <w:rPr>
          <w:rFonts w:ascii="Arial" w:hAnsi="Arial" w:cs="Arial"/>
          <w:b/>
          <w:bCs/>
          <w:sz w:val="22"/>
          <w:szCs w:val="22"/>
        </w:rPr>
        <w:t>contratada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w:t>
      </w:r>
      <w:r w:rsidR="00670A98" w:rsidRPr="00670A98">
        <w:rPr>
          <w:rFonts w:ascii="Arial" w:hAnsi="Arial" w:cs="Arial"/>
          <w:b/>
          <w:bCs/>
          <w:sz w:val="22"/>
          <w:szCs w:val="22"/>
        </w:rPr>
        <w:t xml:space="preserve"> </w:t>
      </w:r>
      <w:r w:rsidR="00670A98">
        <w:rPr>
          <w:rFonts w:ascii="Arial" w:hAnsi="Arial" w:cs="Arial"/>
          <w:b/>
          <w:bCs/>
          <w:sz w:val="22"/>
          <w:szCs w:val="22"/>
        </w:rPr>
        <w:t>contratada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12.12. Durante a vigência</w:t>
      </w:r>
      <w:r w:rsidR="00670A98">
        <w:rPr>
          <w:rFonts w:ascii="Arial" w:hAnsi="Arial" w:cs="Arial"/>
          <w:bCs/>
          <w:iCs/>
          <w:sz w:val="22"/>
          <w:szCs w:val="22"/>
        </w:rPr>
        <w:t xml:space="preserve"> do Contrato</w:t>
      </w:r>
      <w:r w:rsidRPr="00A60088">
        <w:rPr>
          <w:rFonts w:ascii="Arial" w:hAnsi="Arial" w:cs="Arial"/>
          <w:bCs/>
          <w:iCs/>
          <w:sz w:val="22"/>
          <w:szCs w:val="22"/>
        </w:rPr>
        <w:t xml:space="preserve">, o preço registrado não poderá ficar acima dos praticados no mercado. Por conseguinte, independentemente de convocação pelo Departamento de Suprimentos no caso de redução, ainda que temporária, dos preços de mercado, a </w:t>
      </w:r>
      <w:r w:rsidR="00670A98">
        <w:rPr>
          <w:rFonts w:ascii="Arial" w:hAnsi="Arial" w:cs="Arial"/>
          <w:b/>
          <w:iCs/>
          <w:sz w:val="22"/>
          <w:szCs w:val="22"/>
        </w:rPr>
        <w:t>contratada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XIV</w:t>
      </w:r>
      <w:proofErr w:type="spellEnd"/>
      <w:r w:rsidRPr="00A60088">
        <w:rPr>
          <w:rFonts w:ascii="Arial" w:hAnsi="Arial" w:cs="Arial"/>
          <w:b/>
          <w:sz w:val="22"/>
          <w:szCs w:val="22"/>
        </w:rPr>
        <w:t xml:space="preserve">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lastRenderedPageBreak/>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w:t>
      </w:r>
      <w:proofErr w:type="spellEnd"/>
      <w:r w:rsidRPr="00A60088">
        <w:rPr>
          <w:rFonts w:ascii="Arial" w:hAnsi="Arial" w:cs="Arial"/>
          <w:sz w:val="22"/>
          <w:szCs w:val="22"/>
        </w:rPr>
        <w:t xml:space="preserve">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XVI</w:t>
      </w:r>
      <w:proofErr w:type="spellEnd"/>
      <w:r w:rsidRPr="00A60088">
        <w:rPr>
          <w:rFonts w:ascii="Arial" w:hAnsi="Arial" w:cs="Arial"/>
          <w:sz w:val="22"/>
          <w:szCs w:val="22"/>
        </w:rPr>
        <w:t xml:space="preserve">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XVII</w:t>
      </w:r>
      <w:proofErr w:type="spellEnd"/>
      <w:r w:rsidRPr="00A60088">
        <w:rPr>
          <w:rFonts w:ascii="Arial" w:hAnsi="Arial" w:cs="Arial"/>
          <w:b/>
          <w:sz w:val="22"/>
          <w:szCs w:val="22"/>
        </w:rPr>
        <w:t xml:space="preserve">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17.1. São aplicáveis as sanções previstas no Capítulo </w:t>
      </w:r>
      <w:proofErr w:type="spellStart"/>
      <w:r w:rsidRPr="00A60088">
        <w:rPr>
          <w:rFonts w:ascii="Arial" w:hAnsi="Arial" w:cs="Arial"/>
          <w:bCs/>
          <w:iCs/>
          <w:sz w:val="22"/>
          <w:szCs w:val="22"/>
        </w:rPr>
        <w:t>IV</w:t>
      </w:r>
      <w:proofErr w:type="spellEnd"/>
      <w:r w:rsidRPr="00A60088">
        <w:rPr>
          <w:rFonts w:ascii="Arial" w:hAnsi="Arial" w:cs="Arial"/>
          <w:bCs/>
          <w:iCs/>
          <w:sz w:val="22"/>
          <w:szCs w:val="22"/>
        </w:rPr>
        <w:t xml:space="preserve">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60088">
        <w:rPr>
          <w:rFonts w:ascii="Arial" w:hAnsi="Arial" w:cs="Arial"/>
          <w:iCs/>
          <w:sz w:val="22"/>
          <w:szCs w:val="22"/>
        </w:rPr>
        <w:t>III</w:t>
      </w:r>
      <w:proofErr w:type="spellEnd"/>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III</w:t>
      </w:r>
      <w:proofErr w:type="spellEnd"/>
      <w:r w:rsidRPr="00A60088">
        <w:rPr>
          <w:rFonts w:ascii="Arial" w:hAnsi="Arial" w:cs="Arial"/>
          <w:iCs/>
          <w:sz w:val="22"/>
          <w:szCs w:val="22"/>
        </w:rPr>
        <w:t xml:space="preserve">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IV</w:t>
      </w:r>
      <w:proofErr w:type="spellEnd"/>
      <w:r w:rsidRPr="00A60088">
        <w:rPr>
          <w:rFonts w:ascii="Arial" w:hAnsi="Arial" w:cs="Arial"/>
          <w:iCs/>
          <w:sz w:val="22"/>
          <w:szCs w:val="22"/>
        </w:rPr>
        <w:t xml:space="preserve">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proofErr w:type="spellStart"/>
      <w:r w:rsidRPr="00A60088">
        <w:rPr>
          <w:rFonts w:ascii="Arial" w:hAnsi="Arial" w:cs="Arial"/>
          <w:b/>
          <w:iCs/>
          <w:sz w:val="22"/>
          <w:szCs w:val="22"/>
        </w:rPr>
        <w:t>XVIII</w:t>
      </w:r>
      <w:proofErr w:type="spellEnd"/>
      <w:r w:rsidRPr="00A60088">
        <w:rPr>
          <w:rFonts w:ascii="Arial" w:hAnsi="Arial" w:cs="Arial"/>
          <w:b/>
          <w:iCs/>
          <w:sz w:val="22"/>
          <w:szCs w:val="22"/>
        </w:rPr>
        <w:t xml:space="preserve">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XIX</w:t>
      </w:r>
      <w:proofErr w:type="spellEnd"/>
      <w:r w:rsidRPr="00A60088">
        <w:rPr>
          <w:rFonts w:ascii="Arial" w:hAnsi="Arial" w:cs="Arial"/>
          <w:sz w:val="22"/>
          <w:szCs w:val="22"/>
        </w:rPr>
        <w:t xml:space="preserve">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w:t>
      </w:r>
      <w:r w:rsidR="00670A98">
        <w:rPr>
          <w:rFonts w:ascii="Arial" w:hAnsi="Arial" w:cs="Arial"/>
          <w:bCs/>
          <w:iCs/>
          <w:sz w:val="22"/>
          <w:szCs w:val="22"/>
        </w:rPr>
        <w:t>nte o prazo de vigência dos</w:t>
      </w:r>
      <w:r w:rsidRPr="00A60088">
        <w:rPr>
          <w:rFonts w:ascii="Arial" w:hAnsi="Arial" w:cs="Arial"/>
          <w:bCs/>
          <w:iCs/>
          <w:sz w:val="22"/>
          <w:szCs w:val="22"/>
        </w:rPr>
        <w:t xml:space="preserv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proofErr w:type="spellStart"/>
      <w:r w:rsidRPr="00A60088">
        <w:rPr>
          <w:rFonts w:ascii="Arial" w:hAnsi="Arial" w:cs="Arial"/>
          <w:sz w:val="22"/>
          <w:szCs w:val="22"/>
        </w:rPr>
        <w:t>XX</w:t>
      </w:r>
      <w:proofErr w:type="spellEnd"/>
      <w:r w:rsidRPr="00A60088">
        <w:rPr>
          <w:rFonts w:ascii="Arial" w:hAnsi="Arial" w:cs="Arial"/>
          <w:sz w:val="22"/>
          <w:szCs w:val="22"/>
        </w:rPr>
        <w:t xml:space="preserve">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III</w:t>
      </w:r>
      <w:proofErr w:type="spellEnd"/>
      <w:r w:rsidRPr="00A652A3">
        <w:rPr>
          <w:rFonts w:ascii="Arial" w:hAnsi="Arial" w:cs="Arial"/>
          <w:bCs/>
          <w:iCs/>
          <w:sz w:val="22"/>
          <w:szCs w:val="22"/>
        </w:rPr>
        <w:t xml:space="preserve">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IV</w:t>
      </w:r>
      <w:proofErr w:type="spellEnd"/>
      <w:r w:rsidRPr="00A652A3">
        <w:rPr>
          <w:rFonts w:ascii="Arial" w:hAnsi="Arial" w:cs="Arial"/>
          <w:bCs/>
          <w:iCs/>
          <w:sz w:val="22"/>
          <w:szCs w:val="22"/>
        </w:rPr>
        <w:t xml:space="preserve"> – MODELO DE DECLARAÇÃO</w:t>
      </w:r>
    </w:p>
    <w:p w:rsidR="0090667B" w:rsidRDefault="0090667B" w:rsidP="002E1A05">
      <w:pPr>
        <w:jc w:val="both"/>
        <w:rPr>
          <w:rFonts w:ascii="Arial" w:hAnsi="Arial" w:cs="Arial"/>
          <w:bCs/>
          <w:iCs/>
          <w:sz w:val="22"/>
          <w:szCs w:val="22"/>
        </w:rPr>
      </w:pPr>
    </w:p>
    <w:p w:rsidR="00BF08C4" w:rsidRPr="00A652A3" w:rsidRDefault="008572AD" w:rsidP="002E1A05">
      <w:pPr>
        <w:jc w:val="both"/>
        <w:rPr>
          <w:rFonts w:ascii="Arial" w:hAnsi="Arial" w:cs="Arial"/>
          <w:bCs/>
          <w:iCs/>
          <w:sz w:val="22"/>
          <w:szCs w:val="22"/>
        </w:rPr>
      </w:pPr>
      <w:r>
        <w:rPr>
          <w:rFonts w:ascii="Arial" w:hAnsi="Arial" w:cs="Arial"/>
          <w:bCs/>
          <w:iCs/>
          <w:sz w:val="22"/>
          <w:szCs w:val="22"/>
        </w:rPr>
        <w:t>ANEXO V</w:t>
      </w:r>
      <w:r w:rsidR="00BF08C4"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VI – MODELO DE DECLARAÇÃO DE </w:t>
      </w:r>
      <w:proofErr w:type="spellStart"/>
      <w:r w:rsidRPr="00A652A3">
        <w:rPr>
          <w:rFonts w:ascii="Arial" w:hAnsi="Arial" w:cs="Arial"/>
          <w:bCs/>
          <w:iCs/>
          <w:sz w:val="22"/>
          <w:szCs w:val="22"/>
        </w:rPr>
        <w:t>EPP</w:t>
      </w:r>
      <w:proofErr w:type="spellEnd"/>
      <w:r w:rsidRPr="00A652A3">
        <w:rPr>
          <w:rFonts w:ascii="Arial" w:hAnsi="Arial" w:cs="Arial"/>
          <w:bCs/>
          <w:iCs/>
          <w:sz w:val="22"/>
          <w:szCs w:val="22"/>
        </w:rPr>
        <w:t xml:space="preserve">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3A22A2">
        <w:rPr>
          <w:rFonts w:ascii="Arial" w:hAnsi="Arial" w:cs="Arial"/>
          <w:bCs/>
          <w:iCs/>
          <w:sz w:val="22"/>
          <w:szCs w:val="22"/>
        </w:rPr>
        <w:t>18 de Novembro de 2022</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F8043F" w:rsidRDefault="00F8043F" w:rsidP="00F93838"/>
    <w:p w:rsidR="00A35CFC" w:rsidRDefault="00A35CFC" w:rsidP="00F93838"/>
    <w:p w:rsidR="00A35CFC" w:rsidRDefault="00A35CFC" w:rsidP="00F93838"/>
    <w:p w:rsidR="00A35CFC" w:rsidRDefault="00A35CFC"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lastRenderedPageBreak/>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A23809" w:rsidRDefault="00A23809" w:rsidP="002E1A05">
      <w:pPr>
        <w:jc w:val="center"/>
        <w:rPr>
          <w:rFonts w:ascii="Arial" w:hAnsi="Arial" w:cs="Arial"/>
          <w:b/>
          <w:iCs/>
          <w:sz w:val="22"/>
          <w:szCs w:val="22"/>
          <w:u w:val="single"/>
        </w:rPr>
      </w:pPr>
    </w:p>
    <w:p w:rsidR="00A23809" w:rsidRDefault="00A23809"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A35CFC" w:rsidRDefault="00A35CFC"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8F379D" w:rsidRPr="00CA0E0E" w:rsidRDefault="008F379D" w:rsidP="008F379D">
      <w:pPr>
        <w:jc w:val="center"/>
        <w:rPr>
          <w:rFonts w:ascii="Arial" w:hAnsi="Arial" w:cs="Arial"/>
          <w:b/>
          <w:bCs/>
          <w:sz w:val="22"/>
          <w:szCs w:val="22"/>
        </w:rPr>
      </w:pPr>
      <w:r w:rsidRPr="00CA0E0E">
        <w:rPr>
          <w:rFonts w:ascii="Arial" w:hAnsi="Arial" w:cs="Arial"/>
          <w:b/>
          <w:bCs/>
          <w:sz w:val="22"/>
          <w:szCs w:val="22"/>
        </w:rPr>
        <w:t>TERMO DE REFERÊNCIA</w:t>
      </w:r>
    </w:p>
    <w:p w:rsidR="008F379D" w:rsidRPr="00CA0E0E" w:rsidRDefault="008F379D" w:rsidP="008F379D">
      <w:pPr>
        <w:pStyle w:val="Cabealho"/>
        <w:jc w:val="center"/>
        <w:rPr>
          <w:rFonts w:ascii="Arial" w:hAnsi="Arial" w:cs="Arial"/>
          <w:b/>
          <w:bCs/>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1.0 Objeto</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sz w:val="22"/>
          <w:szCs w:val="22"/>
        </w:rPr>
      </w:pPr>
      <w:r w:rsidRPr="00CE5390">
        <w:rPr>
          <w:rFonts w:ascii="Arial" w:hAnsi="Arial" w:cs="Arial"/>
          <w:sz w:val="22"/>
          <w:szCs w:val="22"/>
        </w:rPr>
        <w:t>AQUISIÇÃO DE KITS NATALINOS, DESTINADAS A DISTRIBUIÇÃO AOS SERVIDORES PÚBLICOS MUNICIPAIS DE IPUIUNA/MG.</w:t>
      </w:r>
    </w:p>
    <w:p w:rsidR="008F379D"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sz w:val="22"/>
          <w:szCs w:val="22"/>
        </w:rPr>
      </w:pPr>
      <w:r>
        <w:rPr>
          <w:rFonts w:ascii="Arial" w:hAnsi="Arial" w:cs="Arial"/>
          <w:sz w:val="22"/>
          <w:szCs w:val="22"/>
        </w:rPr>
        <w:t>Imediato. Entrega única.</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sz w:val="22"/>
          <w:szCs w:val="22"/>
        </w:rPr>
      </w:pPr>
      <w:r w:rsidRPr="00CA0E0E">
        <w:rPr>
          <w:rFonts w:ascii="Arial" w:hAnsi="Arial" w:cs="Arial"/>
          <w:sz w:val="22"/>
          <w:szCs w:val="22"/>
        </w:rPr>
        <w:t xml:space="preserve">O licitante vencedor deverá </w:t>
      </w:r>
      <w:r>
        <w:rPr>
          <w:rFonts w:ascii="Arial" w:hAnsi="Arial" w:cs="Arial"/>
          <w:sz w:val="22"/>
          <w:szCs w:val="22"/>
        </w:rPr>
        <w:t xml:space="preserve">entregar os kits na data de 14 de Dezembro de 2022 em horário comercial. A exigência de data de entrega se deve ao fato do kit conter alimentos perecíveis. </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4.0 Local da entrega</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 xml:space="preserve">s kits </w:t>
      </w:r>
      <w:r w:rsidRPr="00043C6C">
        <w:rPr>
          <w:rFonts w:ascii="Arial" w:hAnsi="Arial" w:cs="Arial"/>
          <w:sz w:val="22"/>
          <w:szCs w:val="22"/>
        </w:rPr>
        <w:t>no</w:t>
      </w:r>
      <w:r>
        <w:rPr>
          <w:rFonts w:ascii="Arial" w:hAnsi="Arial" w:cs="Arial"/>
          <w:sz w:val="22"/>
          <w:szCs w:val="22"/>
        </w:rPr>
        <w:t xml:space="preserve"> </w:t>
      </w: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8F379D" w:rsidRDefault="008F379D" w:rsidP="008F379D">
      <w:pPr>
        <w:pStyle w:val="Cabealho"/>
        <w:jc w:val="both"/>
        <w:rPr>
          <w:rFonts w:ascii="Arial" w:hAnsi="Arial" w:cs="Arial"/>
          <w:b/>
          <w:bCs/>
          <w:sz w:val="22"/>
          <w:szCs w:val="22"/>
        </w:rPr>
      </w:pPr>
    </w:p>
    <w:tbl>
      <w:tblPr>
        <w:tblW w:w="7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755"/>
        <w:gridCol w:w="755"/>
        <w:gridCol w:w="5499"/>
      </w:tblGrid>
      <w:tr w:rsidR="008F379D" w:rsidRPr="008F379D" w:rsidTr="008F379D">
        <w:trPr>
          <w:trHeight w:val="224"/>
          <w:jc w:val="center"/>
        </w:trPr>
        <w:tc>
          <w:tcPr>
            <w:tcW w:w="755" w:type="dxa"/>
          </w:tcPr>
          <w:p w:rsidR="008F379D" w:rsidRPr="008F379D" w:rsidRDefault="008F379D" w:rsidP="003B412D">
            <w:pPr>
              <w:ind w:right="-568"/>
              <w:jc w:val="both"/>
              <w:rPr>
                <w:rFonts w:asciiTheme="majorHAnsi" w:hAnsiTheme="majorHAnsi" w:cstheme="majorHAnsi"/>
                <w:sz w:val="20"/>
                <w:szCs w:val="20"/>
              </w:rPr>
            </w:pPr>
            <w:r w:rsidRPr="008F379D">
              <w:rPr>
                <w:rFonts w:asciiTheme="majorHAnsi" w:hAnsiTheme="majorHAnsi" w:cstheme="majorHAnsi"/>
                <w:sz w:val="20"/>
                <w:szCs w:val="20"/>
              </w:rPr>
              <w:t>ITEM</w:t>
            </w:r>
          </w:p>
        </w:tc>
        <w:tc>
          <w:tcPr>
            <w:tcW w:w="755" w:type="dxa"/>
          </w:tcPr>
          <w:p w:rsidR="008F379D" w:rsidRPr="008F379D" w:rsidRDefault="008F379D" w:rsidP="003B412D">
            <w:pPr>
              <w:ind w:right="-568"/>
              <w:jc w:val="both"/>
              <w:rPr>
                <w:rFonts w:asciiTheme="majorHAnsi" w:hAnsiTheme="majorHAnsi" w:cstheme="majorHAnsi"/>
                <w:sz w:val="20"/>
                <w:szCs w:val="20"/>
              </w:rPr>
            </w:pPr>
            <w:r w:rsidRPr="008F379D">
              <w:rPr>
                <w:rFonts w:asciiTheme="majorHAnsi" w:hAnsiTheme="majorHAnsi" w:cstheme="majorHAnsi"/>
                <w:sz w:val="20"/>
                <w:szCs w:val="20"/>
              </w:rPr>
              <w:t>QUANT.</w:t>
            </w:r>
          </w:p>
        </w:tc>
        <w:tc>
          <w:tcPr>
            <w:tcW w:w="755" w:type="dxa"/>
          </w:tcPr>
          <w:p w:rsidR="008F379D" w:rsidRPr="008F379D" w:rsidRDefault="008F379D" w:rsidP="003B412D">
            <w:pPr>
              <w:ind w:right="-568"/>
              <w:jc w:val="both"/>
              <w:rPr>
                <w:rFonts w:asciiTheme="majorHAnsi" w:hAnsiTheme="majorHAnsi" w:cstheme="majorHAnsi"/>
                <w:sz w:val="20"/>
                <w:szCs w:val="20"/>
              </w:rPr>
            </w:pPr>
            <w:r w:rsidRPr="008F379D">
              <w:rPr>
                <w:rFonts w:asciiTheme="majorHAnsi" w:hAnsiTheme="majorHAnsi" w:cstheme="majorHAnsi"/>
                <w:sz w:val="20"/>
                <w:szCs w:val="20"/>
              </w:rPr>
              <w:t>UNID.</w:t>
            </w:r>
          </w:p>
        </w:tc>
        <w:tc>
          <w:tcPr>
            <w:tcW w:w="5499" w:type="dxa"/>
          </w:tcPr>
          <w:p w:rsidR="008F379D" w:rsidRPr="008F379D" w:rsidRDefault="008F379D" w:rsidP="003B412D">
            <w:pPr>
              <w:ind w:right="-568"/>
              <w:jc w:val="both"/>
              <w:rPr>
                <w:rFonts w:asciiTheme="majorHAnsi" w:hAnsiTheme="majorHAnsi" w:cstheme="majorHAnsi"/>
                <w:sz w:val="20"/>
                <w:szCs w:val="20"/>
              </w:rPr>
            </w:pPr>
            <w:r w:rsidRPr="008F379D">
              <w:rPr>
                <w:rFonts w:asciiTheme="majorHAnsi" w:hAnsiTheme="majorHAnsi" w:cstheme="majorHAnsi"/>
                <w:sz w:val="20"/>
                <w:szCs w:val="20"/>
              </w:rPr>
              <w:t>DESCRIÇÃO</w:t>
            </w:r>
          </w:p>
        </w:tc>
      </w:tr>
      <w:tr w:rsidR="008F379D" w:rsidRPr="008F379D" w:rsidTr="008F379D">
        <w:trPr>
          <w:trHeight w:val="2805"/>
          <w:jc w:val="center"/>
        </w:trPr>
        <w:tc>
          <w:tcPr>
            <w:tcW w:w="755" w:type="dxa"/>
          </w:tcPr>
          <w:p w:rsidR="008F379D" w:rsidRPr="008F379D" w:rsidRDefault="008F379D" w:rsidP="003B412D">
            <w:pPr>
              <w:jc w:val="both"/>
              <w:rPr>
                <w:rFonts w:asciiTheme="majorHAnsi" w:hAnsiTheme="majorHAnsi" w:cstheme="majorHAnsi"/>
                <w:sz w:val="20"/>
                <w:szCs w:val="20"/>
              </w:rPr>
            </w:pPr>
            <w:r w:rsidRPr="008F379D">
              <w:rPr>
                <w:rFonts w:asciiTheme="majorHAnsi" w:hAnsiTheme="majorHAnsi" w:cstheme="majorHAnsi"/>
                <w:sz w:val="20"/>
                <w:szCs w:val="20"/>
              </w:rPr>
              <w:t>01</w:t>
            </w:r>
          </w:p>
        </w:tc>
        <w:tc>
          <w:tcPr>
            <w:tcW w:w="755" w:type="dxa"/>
          </w:tcPr>
          <w:p w:rsidR="008F379D" w:rsidRPr="008F379D" w:rsidRDefault="008F379D" w:rsidP="003B412D">
            <w:pPr>
              <w:jc w:val="both"/>
              <w:rPr>
                <w:rFonts w:asciiTheme="majorHAnsi" w:hAnsiTheme="majorHAnsi" w:cstheme="majorHAnsi"/>
                <w:sz w:val="20"/>
                <w:szCs w:val="20"/>
              </w:rPr>
            </w:pPr>
            <w:r w:rsidRPr="008F379D">
              <w:rPr>
                <w:rFonts w:asciiTheme="majorHAnsi" w:hAnsiTheme="majorHAnsi" w:cstheme="majorHAnsi"/>
                <w:sz w:val="20"/>
                <w:szCs w:val="20"/>
              </w:rPr>
              <w:t>450</w:t>
            </w:r>
          </w:p>
        </w:tc>
        <w:tc>
          <w:tcPr>
            <w:tcW w:w="755" w:type="dxa"/>
          </w:tcPr>
          <w:p w:rsidR="008F379D" w:rsidRPr="008F379D" w:rsidRDefault="008F379D" w:rsidP="003B412D">
            <w:pPr>
              <w:ind w:right="-568"/>
              <w:jc w:val="both"/>
              <w:rPr>
                <w:rFonts w:asciiTheme="majorHAnsi" w:hAnsiTheme="majorHAnsi" w:cstheme="majorHAnsi"/>
                <w:b/>
                <w:sz w:val="20"/>
                <w:szCs w:val="20"/>
              </w:rPr>
            </w:pPr>
            <w:r w:rsidRPr="008F379D">
              <w:rPr>
                <w:rFonts w:asciiTheme="majorHAnsi" w:hAnsiTheme="majorHAnsi" w:cstheme="majorHAnsi"/>
                <w:sz w:val="20"/>
                <w:szCs w:val="20"/>
              </w:rPr>
              <w:t>KIT</w:t>
            </w:r>
          </w:p>
        </w:tc>
        <w:tc>
          <w:tcPr>
            <w:tcW w:w="5499" w:type="dxa"/>
          </w:tcPr>
          <w:p w:rsidR="008F379D" w:rsidRPr="008F379D" w:rsidRDefault="008F379D" w:rsidP="003B412D">
            <w:pPr>
              <w:pStyle w:val="Ttulo1"/>
              <w:jc w:val="both"/>
              <w:rPr>
                <w:rFonts w:asciiTheme="majorHAnsi" w:eastAsia="Calibri" w:hAnsiTheme="majorHAnsi" w:cstheme="majorHAnsi"/>
                <w:sz w:val="20"/>
                <w:szCs w:val="20"/>
              </w:rPr>
            </w:pPr>
            <w:r w:rsidRPr="008F379D">
              <w:rPr>
                <w:rFonts w:asciiTheme="majorHAnsi" w:eastAsia="Calibri" w:hAnsiTheme="majorHAnsi" w:cstheme="majorHAnsi"/>
                <w:sz w:val="20"/>
                <w:szCs w:val="20"/>
              </w:rPr>
              <w:t xml:space="preserve">KIT NATALINO </w:t>
            </w:r>
            <w:r w:rsidRPr="008F379D">
              <w:rPr>
                <w:rFonts w:asciiTheme="majorHAnsi" w:eastAsia="Calibri" w:hAnsiTheme="majorHAnsi" w:cstheme="majorHAnsi"/>
                <w:b w:val="0"/>
                <w:sz w:val="20"/>
                <w:szCs w:val="20"/>
              </w:rPr>
              <w:t>contendo:</w:t>
            </w:r>
            <w:r w:rsidRPr="008F379D">
              <w:rPr>
                <w:rFonts w:asciiTheme="majorHAnsi" w:eastAsia="Calibri" w:hAnsiTheme="majorHAnsi" w:cstheme="majorHAnsi"/>
                <w:sz w:val="20"/>
                <w:szCs w:val="20"/>
              </w:rPr>
              <w:t xml:space="preserve"> </w:t>
            </w:r>
          </w:p>
          <w:p w:rsidR="008F379D" w:rsidRPr="008F379D" w:rsidRDefault="008F379D" w:rsidP="003B412D">
            <w:pPr>
              <w:pStyle w:val="Ttulo1"/>
              <w:jc w:val="both"/>
              <w:rPr>
                <w:rFonts w:asciiTheme="majorHAnsi" w:eastAsia="Calibri" w:hAnsiTheme="majorHAnsi" w:cstheme="majorHAnsi"/>
                <w:i/>
                <w:sz w:val="20"/>
                <w:szCs w:val="20"/>
              </w:rPr>
            </w:pPr>
            <w:r w:rsidRPr="008F379D">
              <w:rPr>
                <w:rFonts w:asciiTheme="majorHAnsi" w:eastAsia="Calibri" w:hAnsiTheme="majorHAnsi" w:cstheme="majorHAnsi"/>
                <w:sz w:val="20"/>
                <w:szCs w:val="20"/>
              </w:rPr>
              <w:t xml:space="preserve">01 PERNIL SUÍNO SEM OSSO, CONGELADO E TEMPERADO, PESO MÍNIMO </w:t>
            </w:r>
            <w:proofErr w:type="spellStart"/>
            <w:r w:rsidRPr="008F379D">
              <w:rPr>
                <w:rFonts w:asciiTheme="majorHAnsi" w:eastAsia="Calibri" w:hAnsiTheme="majorHAnsi" w:cstheme="majorHAnsi"/>
                <w:sz w:val="20"/>
                <w:szCs w:val="20"/>
              </w:rPr>
              <w:t>1,5KG</w:t>
            </w:r>
            <w:proofErr w:type="spellEnd"/>
            <w:r w:rsidRPr="008F379D">
              <w:rPr>
                <w:rFonts w:asciiTheme="majorHAnsi" w:eastAsia="Calibri" w:hAnsiTheme="majorHAnsi" w:cstheme="majorHAnsi"/>
                <w:sz w:val="20"/>
                <w:szCs w:val="20"/>
              </w:rPr>
              <w:t>.</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Ingredientes:</w:t>
            </w:r>
            <w:r w:rsidRPr="008F379D">
              <w:rPr>
                <w:rFonts w:asciiTheme="majorHAnsi" w:hAnsiTheme="majorHAnsi" w:cstheme="majorHAnsi"/>
                <w:b/>
                <w:sz w:val="20"/>
                <w:szCs w:val="20"/>
              </w:rPr>
              <w:t xml:space="preserve"> </w:t>
            </w:r>
            <w:r w:rsidRPr="008F379D">
              <w:rPr>
                <w:rFonts w:asciiTheme="majorHAnsi" w:hAnsiTheme="majorHAnsi" w:cstheme="majorHAnsi"/>
                <w:sz w:val="20"/>
                <w:szCs w:val="20"/>
              </w:rPr>
              <w:t xml:space="preserve">Pernil Suíno, Água, Sal refinado, proteína de soja, açúcar refinado, salsa, aromas naturais (de Pimenta Malagueta, alho, cebola, orégano e hidrolisado proteico de soja), </w:t>
            </w:r>
            <w:proofErr w:type="spellStart"/>
            <w:r w:rsidRPr="008F379D">
              <w:rPr>
                <w:rFonts w:asciiTheme="majorHAnsi" w:hAnsiTheme="majorHAnsi" w:cstheme="majorHAnsi"/>
                <w:sz w:val="20"/>
                <w:szCs w:val="20"/>
              </w:rPr>
              <w:t>Realçador</w:t>
            </w:r>
            <w:proofErr w:type="spellEnd"/>
            <w:r w:rsidRPr="008F379D">
              <w:rPr>
                <w:rFonts w:asciiTheme="majorHAnsi" w:hAnsiTheme="majorHAnsi" w:cstheme="majorHAnsi"/>
                <w:sz w:val="20"/>
                <w:szCs w:val="20"/>
              </w:rPr>
              <w:t xml:space="preserve"> de Sabor Glutamato </w:t>
            </w:r>
            <w:proofErr w:type="spellStart"/>
            <w:r w:rsidRPr="008F379D">
              <w:rPr>
                <w:rFonts w:asciiTheme="majorHAnsi" w:hAnsiTheme="majorHAnsi" w:cstheme="majorHAnsi"/>
                <w:sz w:val="20"/>
                <w:szCs w:val="20"/>
              </w:rPr>
              <w:t>Monossódico</w:t>
            </w:r>
            <w:proofErr w:type="spellEnd"/>
            <w:r w:rsidRPr="008F379D">
              <w:rPr>
                <w:rFonts w:asciiTheme="majorHAnsi" w:hAnsiTheme="majorHAnsi" w:cstheme="majorHAnsi"/>
                <w:sz w:val="20"/>
                <w:szCs w:val="20"/>
              </w:rPr>
              <w:t xml:space="preserve"> e Antioxidante </w:t>
            </w:r>
            <w:proofErr w:type="spellStart"/>
            <w:r w:rsidRPr="008F379D">
              <w:rPr>
                <w:rFonts w:asciiTheme="majorHAnsi" w:hAnsiTheme="majorHAnsi" w:cstheme="majorHAnsi"/>
                <w:sz w:val="20"/>
                <w:szCs w:val="20"/>
              </w:rPr>
              <w:t>Eritorbato</w:t>
            </w:r>
            <w:proofErr w:type="spellEnd"/>
            <w:r w:rsidRPr="008F379D">
              <w:rPr>
                <w:rFonts w:asciiTheme="majorHAnsi" w:hAnsiTheme="majorHAnsi" w:cstheme="majorHAnsi"/>
                <w:sz w:val="20"/>
                <w:szCs w:val="20"/>
              </w:rPr>
              <w:t xml:space="preserve"> de Sódio. Não Contém Glúten. </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 xml:space="preserve">Marca Referência: </w:t>
            </w:r>
            <w:proofErr w:type="spellStart"/>
            <w:r w:rsidRPr="008F379D">
              <w:rPr>
                <w:rFonts w:asciiTheme="majorHAnsi" w:hAnsiTheme="majorHAnsi" w:cstheme="majorHAnsi"/>
                <w:sz w:val="20"/>
                <w:szCs w:val="20"/>
              </w:rPr>
              <w:t>Pif</w:t>
            </w:r>
            <w:proofErr w:type="spellEnd"/>
            <w:r w:rsidRPr="008F379D">
              <w:rPr>
                <w:rFonts w:asciiTheme="majorHAnsi" w:hAnsiTheme="majorHAnsi" w:cstheme="majorHAnsi"/>
                <w:sz w:val="20"/>
                <w:szCs w:val="20"/>
              </w:rPr>
              <w:t xml:space="preserve">, </w:t>
            </w:r>
            <w:proofErr w:type="spellStart"/>
            <w:r w:rsidRPr="008F379D">
              <w:rPr>
                <w:rFonts w:asciiTheme="majorHAnsi" w:hAnsiTheme="majorHAnsi" w:cstheme="majorHAnsi"/>
                <w:sz w:val="20"/>
                <w:szCs w:val="20"/>
              </w:rPr>
              <w:t>Paf</w:t>
            </w:r>
            <w:proofErr w:type="spellEnd"/>
            <w:r w:rsidRPr="008F379D">
              <w:rPr>
                <w:rFonts w:asciiTheme="majorHAnsi" w:hAnsiTheme="majorHAnsi" w:cstheme="majorHAnsi"/>
                <w:sz w:val="20"/>
                <w:szCs w:val="20"/>
              </w:rPr>
              <w:t>.</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01 VINHO DE MESA TINTO SUAVE, MÍNIMO 750 ML</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Graduação alcoólica de 10,2% Vol. Fermentado de uva, açúcar e conservadores. Apresentar registro MAPA.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Referência: Pérgola;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 xml:space="preserve">01 CAIXA DE BOMBOM, MÍNIMO </w:t>
            </w:r>
            <w:proofErr w:type="spellStart"/>
            <w:r w:rsidRPr="008F379D">
              <w:rPr>
                <w:rFonts w:asciiTheme="majorHAnsi" w:hAnsiTheme="majorHAnsi" w:cstheme="majorHAnsi"/>
                <w:b/>
                <w:sz w:val="20"/>
                <w:szCs w:val="20"/>
              </w:rPr>
              <w:t>250,6G</w:t>
            </w:r>
            <w:proofErr w:type="spellEnd"/>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 xml:space="preserve">Caixa de bombons sortidos com cobertura de chocolate ao leite de primeira qualidade, com no mínimo 15 bombons e mínimo </w:t>
            </w:r>
            <w:proofErr w:type="spellStart"/>
            <w:r w:rsidRPr="008F379D">
              <w:rPr>
                <w:rFonts w:asciiTheme="majorHAnsi" w:hAnsiTheme="majorHAnsi" w:cstheme="majorHAnsi"/>
                <w:sz w:val="20"/>
                <w:szCs w:val="20"/>
              </w:rPr>
              <w:t>250,6g</w:t>
            </w:r>
            <w:proofErr w:type="spellEnd"/>
            <w:r w:rsidRPr="008F379D">
              <w:rPr>
                <w:rFonts w:asciiTheme="majorHAnsi" w:hAnsiTheme="majorHAnsi" w:cstheme="majorHAnsi"/>
                <w:sz w:val="20"/>
                <w:szCs w:val="20"/>
              </w:rPr>
              <w:t>. Similar ou superior a Lacta/Nestle.</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Referência: Lacta;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b/>
                <w:sz w:val="20"/>
                <w:szCs w:val="20"/>
              </w:rPr>
              <w:t xml:space="preserve">01 </w:t>
            </w:r>
            <w:proofErr w:type="spellStart"/>
            <w:r w:rsidRPr="008F379D">
              <w:rPr>
                <w:rFonts w:asciiTheme="majorHAnsi" w:hAnsiTheme="majorHAnsi" w:cstheme="majorHAnsi"/>
                <w:b/>
                <w:sz w:val="20"/>
                <w:szCs w:val="20"/>
              </w:rPr>
              <w:t>PANETONE</w:t>
            </w:r>
            <w:proofErr w:type="spellEnd"/>
            <w:r w:rsidRPr="008F379D">
              <w:rPr>
                <w:rFonts w:asciiTheme="majorHAnsi" w:hAnsiTheme="majorHAnsi" w:cstheme="majorHAnsi"/>
                <w:b/>
                <w:sz w:val="20"/>
                <w:szCs w:val="20"/>
              </w:rPr>
              <w:t xml:space="preserve"> COM FRUTAS CRISTALIZADAS E UVAS PASSAS MÍNIMO </w:t>
            </w:r>
            <w:proofErr w:type="spellStart"/>
            <w:r w:rsidRPr="008F379D">
              <w:rPr>
                <w:rFonts w:asciiTheme="majorHAnsi" w:hAnsiTheme="majorHAnsi" w:cstheme="majorHAnsi"/>
                <w:b/>
                <w:sz w:val="20"/>
                <w:szCs w:val="20"/>
              </w:rPr>
              <w:t>500G</w:t>
            </w:r>
            <w:proofErr w:type="spellEnd"/>
            <w:r w:rsidRPr="008F379D">
              <w:rPr>
                <w:rFonts w:asciiTheme="majorHAnsi" w:hAnsiTheme="majorHAnsi" w:cstheme="majorHAnsi"/>
                <w:b/>
                <w:sz w:val="20"/>
                <w:szCs w:val="20"/>
              </w:rPr>
              <w:t>.</w:t>
            </w:r>
            <w:r w:rsidRPr="008F379D">
              <w:rPr>
                <w:rFonts w:asciiTheme="majorHAnsi" w:hAnsiTheme="majorHAnsi" w:cstheme="majorHAnsi"/>
                <w:sz w:val="20"/>
                <w:szCs w:val="20"/>
              </w:rPr>
              <w:t xml:space="preserve"> Ingredientes: Farinha De Trigo Enriquecida Com Ferro E Ácido Fólico, Açúcar, Frutas </w:t>
            </w:r>
            <w:r w:rsidRPr="008F379D">
              <w:rPr>
                <w:rFonts w:asciiTheme="majorHAnsi" w:hAnsiTheme="majorHAnsi" w:cstheme="majorHAnsi"/>
                <w:sz w:val="20"/>
                <w:szCs w:val="20"/>
              </w:rPr>
              <w:lastRenderedPageBreak/>
              <w:t xml:space="preserve">Cristalizadas, Gordura Vegetal, Uvas Passas, Ovo Integral, Gema De Ovo, Clara De Ovo, Farinha De Arroz, Glúten, Extrato De Malte, Sal, Soro De Leite, Farinha De Castanha- De- Caju, Farinha De Amendoim, Farinha De Castanha- Do- Pará, Farinha De Amêndoa, Emulsificante: Mono E </w:t>
            </w:r>
            <w:proofErr w:type="spellStart"/>
            <w:r w:rsidRPr="008F379D">
              <w:rPr>
                <w:rFonts w:asciiTheme="majorHAnsi" w:hAnsiTheme="majorHAnsi" w:cstheme="majorHAnsi"/>
                <w:sz w:val="20"/>
                <w:szCs w:val="20"/>
              </w:rPr>
              <w:t>Diglicerídeos</w:t>
            </w:r>
            <w:proofErr w:type="spellEnd"/>
            <w:r w:rsidRPr="008F379D">
              <w:rPr>
                <w:rFonts w:asciiTheme="majorHAnsi" w:hAnsiTheme="majorHAnsi" w:cstheme="majorHAnsi"/>
                <w:sz w:val="20"/>
                <w:szCs w:val="20"/>
              </w:rPr>
              <w:t xml:space="preserve"> De Ácidos Graxos, Aromatizantes E Conservadores: </w:t>
            </w:r>
            <w:proofErr w:type="spellStart"/>
            <w:r w:rsidRPr="008F379D">
              <w:rPr>
                <w:rFonts w:asciiTheme="majorHAnsi" w:hAnsiTheme="majorHAnsi" w:cstheme="majorHAnsi"/>
                <w:sz w:val="20"/>
                <w:szCs w:val="20"/>
              </w:rPr>
              <w:t>Propionato</w:t>
            </w:r>
            <w:proofErr w:type="spellEnd"/>
            <w:r w:rsidRPr="008F379D">
              <w:rPr>
                <w:rFonts w:asciiTheme="majorHAnsi" w:hAnsiTheme="majorHAnsi" w:cstheme="majorHAnsi"/>
                <w:sz w:val="20"/>
                <w:szCs w:val="20"/>
              </w:rPr>
              <w:t xml:space="preserve"> De Cálcio E Ácido </w:t>
            </w:r>
            <w:proofErr w:type="spellStart"/>
            <w:r w:rsidRPr="008F379D">
              <w:rPr>
                <w:rFonts w:asciiTheme="majorHAnsi" w:hAnsiTheme="majorHAnsi" w:cstheme="majorHAnsi"/>
                <w:sz w:val="20"/>
                <w:szCs w:val="20"/>
              </w:rPr>
              <w:t>Sórbico</w:t>
            </w:r>
            <w:proofErr w:type="spellEnd"/>
            <w:r w:rsidRPr="008F379D">
              <w:rPr>
                <w:rFonts w:asciiTheme="majorHAnsi" w:hAnsiTheme="majorHAnsi" w:cstheme="majorHAnsi"/>
                <w:sz w:val="20"/>
                <w:szCs w:val="20"/>
              </w:rPr>
              <w:t xml:space="preserve">. Contém Glúten. Contém Lactose. Validade mínima de 04 meses na data da entrega. Deve obedecer ao regulamento técnico sobre rotulagem de alimentos embalados. Tabela nutricional. Quando qualquer informação nutricional complementar for utilizada, deve atender ao regulamento técnico específico. Deve obedecer à legislação específica de rotulagem para alimentos industrializados que contêm glúten. </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igual ou superior Bauducco.</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 xml:space="preserve">01 CAIXA COM DECORAÇÃO NATALINA, MEDIDAS MÍNIMAS DE </w:t>
            </w:r>
            <w:proofErr w:type="spellStart"/>
            <w:r w:rsidRPr="008F379D">
              <w:rPr>
                <w:rFonts w:asciiTheme="majorHAnsi" w:hAnsiTheme="majorHAnsi" w:cstheme="majorHAnsi"/>
                <w:b/>
                <w:sz w:val="20"/>
                <w:szCs w:val="20"/>
              </w:rPr>
              <w:t>17CMX35CM</w:t>
            </w:r>
            <w:proofErr w:type="spellEnd"/>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sz w:val="20"/>
                <w:szCs w:val="20"/>
              </w:rPr>
              <w:t>A caixa deverá comportar todos os itens. Os itens deverão serem entregues já embalados na caixa pela empresa.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DA AMOSTRA: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A empresas vencedora, deverá apresentar no prazo de até 01(um) dia útil, 1 (Uma) amostra dos itens que compõem a cesta.</w:t>
            </w:r>
          </w:p>
          <w:p w:rsidR="008F379D" w:rsidRPr="008F379D" w:rsidRDefault="008F379D" w:rsidP="003B412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p>
        </w:tc>
      </w:tr>
    </w:tbl>
    <w:p w:rsidR="008F379D" w:rsidRDefault="008F379D" w:rsidP="008F379D">
      <w:pPr>
        <w:pStyle w:val="Cabealho"/>
        <w:jc w:val="both"/>
        <w:rPr>
          <w:rFonts w:ascii="Arial" w:hAnsi="Arial" w:cs="Arial"/>
          <w:b/>
          <w:bCs/>
          <w:sz w:val="22"/>
          <w:szCs w:val="22"/>
        </w:rPr>
      </w:pPr>
    </w:p>
    <w:p w:rsidR="008F379D" w:rsidRPr="00CA0E0E" w:rsidRDefault="008F379D" w:rsidP="008F379D">
      <w:pPr>
        <w:pStyle w:val="Cabealho"/>
        <w:jc w:val="both"/>
        <w:rPr>
          <w:rFonts w:ascii="Arial" w:hAnsi="Arial" w:cs="Arial"/>
          <w:b/>
          <w:bCs/>
          <w:sz w:val="22"/>
          <w:szCs w:val="22"/>
        </w:rPr>
      </w:pPr>
    </w:p>
    <w:p w:rsidR="008F379D" w:rsidRPr="008E023F" w:rsidRDefault="008F379D" w:rsidP="008F379D">
      <w:pPr>
        <w:jc w:val="both"/>
        <w:rPr>
          <w:rFonts w:ascii="Arial" w:hAnsi="Arial" w:cs="Arial"/>
          <w:bCs/>
          <w:sz w:val="22"/>
          <w:szCs w:val="22"/>
        </w:rPr>
      </w:pPr>
      <w:r>
        <w:rPr>
          <w:rFonts w:ascii="Arial" w:hAnsi="Arial" w:cs="Arial"/>
          <w:bCs/>
          <w:sz w:val="22"/>
          <w:szCs w:val="22"/>
        </w:rPr>
        <w:t xml:space="preserve">Valor Total Estimado: </w:t>
      </w:r>
      <w:r w:rsidRPr="009B67EF">
        <w:rPr>
          <w:rFonts w:ascii="Arial" w:hAnsi="Arial" w:cs="Arial"/>
          <w:bCs/>
          <w:sz w:val="22"/>
          <w:szCs w:val="22"/>
        </w:rPr>
        <w:t xml:space="preserve">R$ 50.247,00 </w:t>
      </w:r>
      <w:r w:rsidRPr="00B95D71">
        <w:rPr>
          <w:rFonts w:ascii="Arial" w:hAnsi="Arial" w:cs="Arial"/>
          <w:bCs/>
          <w:sz w:val="22"/>
          <w:szCs w:val="22"/>
        </w:rPr>
        <w:t>(</w:t>
      </w:r>
      <w:r>
        <w:rPr>
          <w:rFonts w:ascii="Arial" w:hAnsi="Arial" w:cs="Arial"/>
          <w:bCs/>
          <w:sz w:val="22"/>
          <w:szCs w:val="22"/>
        </w:rPr>
        <w:t>cinquenta mil, duzentos e quarenta e sete reais</w:t>
      </w:r>
      <w:r w:rsidRPr="00B95D71">
        <w:rPr>
          <w:rFonts w:ascii="Arial" w:hAnsi="Arial" w:cs="Arial"/>
          <w:bCs/>
          <w:sz w:val="22"/>
          <w:szCs w:val="22"/>
        </w:rPr>
        <w:t>)</w:t>
      </w:r>
      <w:r>
        <w:rPr>
          <w:rFonts w:ascii="Arial" w:hAnsi="Arial" w:cs="Arial"/>
          <w:bCs/>
          <w:sz w:val="22"/>
          <w:szCs w:val="22"/>
        </w:rPr>
        <w:t>.</w:t>
      </w:r>
    </w:p>
    <w:p w:rsidR="008F379D" w:rsidRDefault="008F379D" w:rsidP="008F379D">
      <w:pPr>
        <w:jc w:val="both"/>
        <w:rPr>
          <w:rFonts w:ascii="Arial" w:hAnsi="Arial" w:cs="Arial"/>
          <w:b/>
          <w:bCs/>
          <w:sz w:val="22"/>
          <w:szCs w:val="22"/>
        </w:rPr>
      </w:pPr>
    </w:p>
    <w:p w:rsidR="008F379D" w:rsidRPr="00CA0E0E" w:rsidRDefault="008F379D" w:rsidP="008F379D">
      <w:pPr>
        <w:jc w:val="both"/>
        <w:rPr>
          <w:rFonts w:ascii="Arial" w:hAnsi="Arial" w:cs="Arial"/>
          <w:b/>
          <w:bCs/>
          <w:sz w:val="22"/>
          <w:szCs w:val="22"/>
        </w:rPr>
      </w:pPr>
      <w:r w:rsidRPr="00CA0E0E">
        <w:rPr>
          <w:rFonts w:ascii="Arial" w:hAnsi="Arial" w:cs="Arial"/>
          <w:b/>
          <w:bCs/>
          <w:sz w:val="22"/>
          <w:szCs w:val="22"/>
        </w:rPr>
        <w:t>6.0 Dos recursos orçamentários</w:t>
      </w:r>
    </w:p>
    <w:p w:rsidR="008F379D" w:rsidRPr="00CA0E0E" w:rsidRDefault="008F379D" w:rsidP="008F379D">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12"/>
        <w:gridCol w:w="4001"/>
        <w:gridCol w:w="1678"/>
      </w:tblGrid>
      <w:tr w:rsidR="008F379D" w:rsidRPr="00484016" w:rsidTr="003B412D">
        <w:trPr>
          <w:trHeight w:val="344"/>
          <w:jc w:val="center"/>
        </w:trPr>
        <w:tc>
          <w:tcPr>
            <w:tcW w:w="1818"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RECURSO</w:t>
            </w:r>
          </w:p>
        </w:tc>
        <w:tc>
          <w:tcPr>
            <w:tcW w:w="1312"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FICHA</w:t>
            </w:r>
          </w:p>
        </w:tc>
        <w:tc>
          <w:tcPr>
            <w:tcW w:w="4001"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DOTAÇÃO</w:t>
            </w:r>
          </w:p>
        </w:tc>
        <w:tc>
          <w:tcPr>
            <w:tcW w:w="1678"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ELEMENTO</w:t>
            </w:r>
          </w:p>
        </w:tc>
      </w:tr>
      <w:tr w:rsidR="008F379D" w:rsidRPr="00484016" w:rsidTr="003B412D">
        <w:trPr>
          <w:trHeight w:val="688"/>
          <w:jc w:val="center"/>
        </w:trPr>
        <w:tc>
          <w:tcPr>
            <w:tcW w:w="1818"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Serviços de Secretaria</w:t>
            </w:r>
          </w:p>
        </w:tc>
        <w:tc>
          <w:tcPr>
            <w:tcW w:w="1312" w:type="dxa"/>
          </w:tcPr>
          <w:p w:rsidR="008F379D" w:rsidRDefault="008F379D" w:rsidP="003B412D">
            <w:pPr>
              <w:spacing w:line="360" w:lineRule="auto"/>
              <w:jc w:val="center"/>
              <w:rPr>
                <w:rFonts w:ascii="Arial" w:hAnsi="Arial" w:cs="Arial"/>
                <w:sz w:val="18"/>
                <w:szCs w:val="18"/>
              </w:rPr>
            </w:pPr>
            <w:r>
              <w:rPr>
                <w:rFonts w:ascii="Arial" w:hAnsi="Arial" w:cs="Arial"/>
                <w:sz w:val="18"/>
                <w:szCs w:val="18"/>
              </w:rPr>
              <w:t>048</w:t>
            </w:r>
          </w:p>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FONTE 170 RECORD</w:t>
            </w:r>
          </w:p>
        </w:tc>
        <w:tc>
          <w:tcPr>
            <w:tcW w:w="4001"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02.01.04.122.0001.2.206</w:t>
            </w:r>
            <w:r w:rsidRPr="00484016">
              <w:rPr>
                <w:rFonts w:ascii="Arial" w:hAnsi="Arial" w:cs="Arial"/>
                <w:sz w:val="18"/>
                <w:szCs w:val="18"/>
              </w:rPr>
              <w:t>.33.90.</w:t>
            </w:r>
            <w:r>
              <w:rPr>
                <w:rFonts w:ascii="Arial" w:hAnsi="Arial" w:cs="Arial"/>
                <w:sz w:val="18"/>
                <w:szCs w:val="18"/>
              </w:rPr>
              <w:t>46</w:t>
            </w:r>
          </w:p>
        </w:tc>
        <w:tc>
          <w:tcPr>
            <w:tcW w:w="1678"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Auxilio Alimentação</w:t>
            </w:r>
          </w:p>
        </w:tc>
      </w:tr>
    </w:tbl>
    <w:p w:rsidR="008F379D" w:rsidRPr="00CA0E0E" w:rsidRDefault="008F379D" w:rsidP="008F379D">
      <w:pPr>
        <w:pStyle w:val="Cabealho"/>
        <w:jc w:val="both"/>
        <w:rPr>
          <w:rFonts w:ascii="Arial" w:hAnsi="Arial" w:cs="Arial"/>
          <w:b/>
          <w:bCs/>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7.0 Pagamento</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sz w:val="22"/>
          <w:szCs w:val="22"/>
        </w:rPr>
      </w:pPr>
      <w:r w:rsidRPr="00CA0E0E">
        <w:rPr>
          <w:rFonts w:ascii="Arial" w:hAnsi="Arial" w:cs="Arial"/>
          <w:sz w:val="22"/>
          <w:szCs w:val="22"/>
        </w:rPr>
        <w:t>Menor preço por item.</w:t>
      </w:r>
    </w:p>
    <w:p w:rsidR="008F379D" w:rsidRDefault="008F379D" w:rsidP="008F379D">
      <w:pPr>
        <w:pStyle w:val="Cabealho"/>
        <w:jc w:val="both"/>
        <w:rPr>
          <w:rFonts w:ascii="Arial" w:hAnsi="Arial" w:cs="Arial"/>
          <w:sz w:val="22"/>
          <w:szCs w:val="22"/>
        </w:rPr>
      </w:pPr>
    </w:p>
    <w:p w:rsidR="008F379D" w:rsidRPr="008E023F" w:rsidRDefault="008F379D" w:rsidP="008F379D">
      <w:pPr>
        <w:pStyle w:val="Cabealho"/>
        <w:jc w:val="both"/>
        <w:rPr>
          <w:rFonts w:ascii="Arial" w:hAnsi="Arial" w:cs="Arial"/>
          <w:b/>
          <w:sz w:val="22"/>
          <w:szCs w:val="22"/>
        </w:rPr>
      </w:pPr>
      <w:r w:rsidRPr="008E023F">
        <w:rPr>
          <w:rFonts w:ascii="Arial" w:hAnsi="Arial" w:cs="Arial"/>
          <w:b/>
          <w:sz w:val="22"/>
          <w:szCs w:val="22"/>
        </w:rPr>
        <w:t>9.0 Modalidade</w:t>
      </w:r>
    </w:p>
    <w:p w:rsidR="008F379D"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sz w:val="22"/>
          <w:szCs w:val="22"/>
        </w:rPr>
      </w:pPr>
      <w:r>
        <w:rPr>
          <w:rFonts w:ascii="Arial" w:hAnsi="Arial" w:cs="Arial"/>
          <w:sz w:val="22"/>
          <w:szCs w:val="22"/>
        </w:rPr>
        <w:t xml:space="preserve">Pregão Presencial </w:t>
      </w:r>
    </w:p>
    <w:p w:rsidR="008F379D" w:rsidRPr="00CA0E0E" w:rsidRDefault="008F379D" w:rsidP="008F379D">
      <w:pPr>
        <w:pStyle w:val="Cabealho"/>
        <w:jc w:val="both"/>
        <w:rPr>
          <w:rFonts w:ascii="Arial" w:hAnsi="Arial" w:cs="Arial"/>
          <w:sz w:val="22"/>
          <w:szCs w:val="22"/>
        </w:rPr>
      </w:pPr>
    </w:p>
    <w:p w:rsidR="008F379D" w:rsidRPr="00CA0E0E" w:rsidRDefault="008F379D" w:rsidP="008F379D">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8F379D" w:rsidRPr="00CA0E0E" w:rsidRDefault="008F379D" w:rsidP="008F379D">
      <w:pPr>
        <w:pStyle w:val="Cabealho"/>
        <w:jc w:val="both"/>
        <w:rPr>
          <w:rFonts w:ascii="Arial" w:hAnsi="Arial" w:cs="Arial"/>
          <w:sz w:val="22"/>
          <w:szCs w:val="22"/>
        </w:rPr>
      </w:pPr>
    </w:p>
    <w:p w:rsidR="008F379D" w:rsidRDefault="008F379D" w:rsidP="008F379D">
      <w:pPr>
        <w:pStyle w:val="Cabealho"/>
        <w:jc w:val="both"/>
        <w:rPr>
          <w:rFonts w:ascii="Arial" w:hAnsi="Arial" w:cs="Arial"/>
          <w:sz w:val="22"/>
          <w:szCs w:val="22"/>
        </w:rPr>
      </w:pPr>
      <w:r w:rsidRPr="00CE5390">
        <w:rPr>
          <w:rFonts w:ascii="Arial" w:hAnsi="Arial" w:cs="Arial"/>
          <w:sz w:val="22"/>
          <w:szCs w:val="22"/>
        </w:rPr>
        <w:t>Justifica-se a presente aquisição, uma vez que a distribuição de cestas de natal ser uma prática comum dos órgãos públicos, tendo o intuito de agradecer a todos os colaboradores pelos esforços e dedicação prestados ao longo do ano.</w:t>
      </w:r>
    </w:p>
    <w:p w:rsidR="008F379D" w:rsidRDefault="008F379D" w:rsidP="008F379D">
      <w:pPr>
        <w:pStyle w:val="Cabealho"/>
        <w:jc w:val="both"/>
        <w:rPr>
          <w:rFonts w:ascii="Arial" w:hAnsi="Arial" w:cs="Arial"/>
          <w:b/>
          <w:sz w:val="22"/>
          <w:szCs w:val="22"/>
        </w:rPr>
      </w:pPr>
    </w:p>
    <w:p w:rsidR="008F379D" w:rsidRPr="00484441" w:rsidRDefault="008F379D" w:rsidP="008F379D">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07 de Novembro de 2022.</w:t>
      </w:r>
    </w:p>
    <w:p w:rsidR="008F379D" w:rsidRDefault="008F379D" w:rsidP="008F379D">
      <w:pPr>
        <w:rPr>
          <w:rFonts w:ascii="Arial" w:hAnsi="Arial" w:cs="Arial"/>
          <w:b/>
          <w:sz w:val="22"/>
          <w:szCs w:val="22"/>
        </w:rPr>
      </w:pPr>
    </w:p>
    <w:p w:rsidR="008F379D" w:rsidRPr="00CA0E0E" w:rsidRDefault="008F379D" w:rsidP="008F379D">
      <w:pPr>
        <w:rPr>
          <w:rFonts w:ascii="Arial" w:hAnsi="Arial" w:cs="Arial"/>
          <w:b/>
          <w:sz w:val="22"/>
          <w:szCs w:val="22"/>
        </w:rPr>
      </w:pPr>
    </w:p>
    <w:p w:rsidR="008F379D" w:rsidRDefault="008F379D" w:rsidP="008F379D">
      <w:pPr>
        <w:jc w:val="center"/>
        <w:rPr>
          <w:sz w:val="22"/>
          <w:szCs w:val="22"/>
        </w:rPr>
      </w:pPr>
    </w:p>
    <w:p w:rsidR="008F379D" w:rsidRDefault="008F379D" w:rsidP="008F379D">
      <w:pPr>
        <w:jc w:val="center"/>
        <w:rPr>
          <w:sz w:val="22"/>
          <w:szCs w:val="22"/>
        </w:rPr>
      </w:pPr>
    </w:p>
    <w:p w:rsidR="008F379D" w:rsidRDefault="008F379D" w:rsidP="008F379D">
      <w:pPr>
        <w:jc w:val="center"/>
        <w:rPr>
          <w:sz w:val="22"/>
          <w:szCs w:val="22"/>
        </w:rPr>
      </w:pPr>
    </w:p>
    <w:p w:rsidR="008F379D" w:rsidRPr="008E023F" w:rsidRDefault="008F379D" w:rsidP="008F379D">
      <w:pPr>
        <w:jc w:val="center"/>
        <w:rPr>
          <w:rFonts w:ascii="Arial" w:hAnsi="Arial" w:cs="Arial"/>
          <w:b/>
          <w:sz w:val="22"/>
          <w:szCs w:val="22"/>
        </w:rPr>
      </w:pPr>
      <w:r w:rsidRPr="008E023F">
        <w:rPr>
          <w:rFonts w:ascii="Arial" w:hAnsi="Arial" w:cs="Arial"/>
          <w:b/>
          <w:sz w:val="22"/>
          <w:szCs w:val="22"/>
        </w:rPr>
        <w:t>Wagner de Souza</w:t>
      </w:r>
    </w:p>
    <w:p w:rsidR="008F379D" w:rsidRPr="008E023F" w:rsidRDefault="008F379D" w:rsidP="008F379D">
      <w:pPr>
        <w:jc w:val="center"/>
        <w:rPr>
          <w:rFonts w:ascii="Arial" w:hAnsi="Arial" w:cs="Arial"/>
          <w:sz w:val="22"/>
          <w:szCs w:val="22"/>
        </w:rPr>
      </w:pPr>
      <w:r w:rsidRPr="008E023F">
        <w:rPr>
          <w:rFonts w:ascii="Arial" w:hAnsi="Arial" w:cs="Arial"/>
          <w:sz w:val="22"/>
          <w:szCs w:val="22"/>
        </w:rPr>
        <w:t>Chefe de Gabinete</w:t>
      </w:r>
    </w:p>
    <w:p w:rsidR="008F379D" w:rsidRPr="008E023F" w:rsidRDefault="008F379D" w:rsidP="008F379D">
      <w:pPr>
        <w:jc w:val="center"/>
        <w:rPr>
          <w:rFonts w:ascii="Arial" w:hAnsi="Arial" w:cs="Arial"/>
          <w:sz w:val="22"/>
          <w:szCs w:val="22"/>
        </w:rPr>
      </w:pPr>
    </w:p>
    <w:p w:rsidR="008F379D" w:rsidRPr="008E023F" w:rsidRDefault="008F379D" w:rsidP="008F379D">
      <w:pPr>
        <w:jc w:val="center"/>
        <w:rPr>
          <w:rFonts w:ascii="Arial" w:hAnsi="Arial" w:cs="Arial"/>
          <w:sz w:val="22"/>
          <w:szCs w:val="22"/>
        </w:rPr>
      </w:pPr>
    </w:p>
    <w:p w:rsidR="008F379D" w:rsidRPr="008E023F" w:rsidRDefault="008F379D" w:rsidP="008F379D">
      <w:pPr>
        <w:jc w:val="center"/>
        <w:rPr>
          <w:rFonts w:ascii="Arial" w:hAnsi="Arial" w:cs="Arial"/>
          <w:sz w:val="22"/>
          <w:szCs w:val="22"/>
        </w:rPr>
      </w:pPr>
    </w:p>
    <w:p w:rsidR="008F379D" w:rsidRPr="008E023F" w:rsidRDefault="008F379D" w:rsidP="008F379D">
      <w:pPr>
        <w:jc w:val="center"/>
        <w:rPr>
          <w:rFonts w:ascii="Arial" w:hAnsi="Arial" w:cs="Arial"/>
          <w:sz w:val="22"/>
          <w:szCs w:val="22"/>
        </w:rPr>
      </w:pPr>
    </w:p>
    <w:p w:rsidR="008F379D" w:rsidRPr="008E023F" w:rsidRDefault="008F379D" w:rsidP="008F379D">
      <w:pPr>
        <w:jc w:val="center"/>
        <w:rPr>
          <w:rFonts w:ascii="Arial" w:hAnsi="Arial" w:cs="Arial"/>
          <w:sz w:val="22"/>
          <w:szCs w:val="22"/>
        </w:rPr>
      </w:pPr>
    </w:p>
    <w:p w:rsidR="008F379D" w:rsidRPr="008E023F" w:rsidRDefault="008F379D" w:rsidP="008F379D">
      <w:pPr>
        <w:rPr>
          <w:rFonts w:ascii="Arial" w:hAnsi="Arial" w:cs="Arial"/>
          <w:sz w:val="22"/>
          <w:szCs w:val="22"/>
        </w:rPr>
      </w:pPr>
      <w:r w:rsidRPr="008E023F">
        <w:rPr>
          <w:rFonts w:ascii="Arial" w:hAnsi="Arial" w:cs="Arial"/>
          <w:b/>
          <w:sz w:val="22"/>
          <w:szCs w:val="22"/>
        </w:rPr>
        <w:t xml:space="preserve">                        </w:t>
      </w:r>
    </w:p>
    <w:p w:rsidR="008F379D" w:rsidRPr="008E023F" w:rsidRDefault="008F379D" w:rsidP="008F379D">
      <w:pPr>
        <w:jc w:val="center"/>
        <w:rPr>
          <w:rFonts w:ascii="Arial" w:hAnsi="Arial" w:cs="Arial"/>
          <w:sz w:val="22"/>
          <w:szCs w:val="22"/>
        </w:rPr>
      </w:pPr>
      <w:r w:rsidRPr="008E023F">
        <w:rPr>
          <w:rFonts w:ascii="Arial" w:hAnsi="Arial" w:cs="Arial"/>
          <w:b/>
          <w:sz w:val="22"/>
          <w:szCs w:val="22"/>
        </w:rPr>
        <w:t xml:space="preserve">Elder Cassio de Souza Oliva </w:t>
      </w:r>
    </w:p>
    <w:p w:rsidR="008F379D" w:rsidRPr="008E023F" w:rsidRDefault="008F379D" w:rsidP="008F379D">
      <w:pPr>
        <w:jc w:val="center"/>
        <w:rPr>
          <w:rFonts w:ascii="Arial" w:hAnsi="Arial" w:cs="Arial"/>
          <w:sz w:val="22"/>
          <w:szCs w:val="22"/>
        </w:rPr>
      </w:pPr>
      <w:r w:rsidRPr="008E023F">
        <w:rPr>
          <w:rFonts w:ascii="Arial" w:hAnsi="Arial" w:cs="Arial"/>
          <w:sz w:val="22"/>
          <w:szCs w:val="22"/>
        </w:rPr>
        <w:t>Prefeito Municipal</w:t>
      </w:r>
    </w:p>
    <w:p w:rsidR="008F379D" w:rsidRPr="008E023F" w:rsidRDefault="008F379D" w:rsidP="008F379D">
      <w:pPr>
        <w:jc w:val="center"/>
        <w:rPr>
          <w:rFonts w:ascii="Arial" w:hAnsi="Arial" w:cs="Arial"/>
          <w:sz w:val="22"/>
          <w:szCs w:val="22"/>
        </w:rPr>
      </w:pPr>
    </w:p>
    <w:p w:rsidR="00690D44" w:rsidRPr="00CA0E0E" w:rsidRDefault="00690D44" w:rsidP="00690D44">
      <w:pPr>
        <w:rPr>
          <w:rFonts w:ascii="Arial" w:hAnsi="Arial" w:cs="Arial"/>
          <w:b/>
          <w:sz w:val="22"/>
          <w:szCs w:val="22"/>
        </w:rPr>
      </w:pPr>
    </w:p>
    <w:p w:rsidR="00690D44" w:rsidRDefault="00690D44" w:rsidP="00690D44">
      <w:pPr>
        <w:jc w:val="center"/>
        <w:rPr>
          <w:sz w:val="22"/>
          <w:szCs w:val="22"/>
        </w:rPr>
      </w:pPr>
    </w:p>
    <w:p w:rsidR="00690D44" w:rsidRDefault="00690D44" w:rsidP="00690D44">
      <w:pPr>
        <w:jc w:val="center"/>
        <w:rPr>
          <w:sz w:val="22"/>
          <w:szCs w:val="22"/>
        </w:rPr>
      </w:pPr>
    </w:p>
    <w:p w:rsidR="00690D44" w:rsidRDefault="00690D44" w:rsidP="00690D44">
      <w:pPr>
        <w:jc w:val="center"/>
        <w:rPr>
          <w:sz w:val="22"/>
          <w:szCs w:val="22"/>
        </w:rPr>
      </w:pPr>
    </w:p>
    <w:p w:rsidR="00BF07A8" w:rsidRDefault="00BF07A8" w:rsidP="00BF07A8">
      <w:pPr>
        <w:rPr>
          <w:rFonts w:ascii="Arial" w:hAnsi="Arial" w:cs="Arial"/>
          <w:b/>
          <w:sz w:val="22"/>
          <w:szCs w:val="22"/>
        </w:rPr>
      </w:pPr>
    </w:p>
    <w:p w:rsidR="00BF07A8" w:rsidRDefault="00BF07A8"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Default="008F379D" w:rsidP="00BF07A8">
      <w:pPr>
        <w:rPr>
          <w:rFonts w:ascii="Arial" w:hAnsi="Arial" w:cs="Arial"/>
          <w:b/>
          <w:sz w:val="22"/>
          <w:szCs w:val="22"/>
        </w:rPr>
      </w:pPr>
    </w:p>
    <w:p w:rsidR="008F379D" w:rsidRPr="00CA0E0E" w:rsidRDefault="008F379D" w:rsidP="00BF07A8">
      <w:pPr>
        <w:rPr>
          <w:rFonts w:ascii="Arial" w:hAnsi="Arial" w:cs="Arial"/>
          <w:b/>
          <w:sz w:val="22"/>
          <w:szCs w:val="22"/>
        </w:rPr>
      </w:pPr>
    </w:p>
    <w:p w:rsidR="003536F7" w:rsidRDefault="003536F7" w:rsidP="00EB3B11">
      <w:pPr>
        <w:jc w:val="center"/>
        <w:rPr>
          <w:rFonts w:ascii="Arial" w:hAnsi="Arial" w:cs="Arial"/>
          <w:sz w:val="22"/>
          <w:szCs w:val="22"/>
        </w:rPr>
      </w:pPr>
    </w:p>
    <w:p w:rsidR="003536F7" w:rsidRDefault="003536F7"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755"/>
        <w:gridCol w:w="755"/>
        <w:gridCol w:w="5499"/>
        <w:gridCol w:w="971"/>
        <w:gridCol w:w="1047"/>
        <w:gridCol w:w="895"/>
      </w:tblGrid>
      <w:tr w:rsidR="00670A98" w:rsidRPr="0005020B" w:rsidTr="001D485C">
        <w:trPr>
          <w:trHeight w:val="224"/>
          <w:jc w:val="center"/>
        </w:trPr>
        <w:tc>
          <w:tcPr>
            <w:tcW w:w="755" w:type="dxa"/>
          </w:tcPr>
          <w:p w:rsidR="00670A98" w:rsidRPr="0005020B" w:rsidRDefault="00670A98" w:rsidP="001D485C">
            <w:pPr>
              <w:ind w:right="-568"/>
              <w:jc w:val="both"/>
              <w:rPr>
                <w:rFonts w:asciiTheme="majorHAnsi" w:hAnsiTheme="majorHAnsi" w:cstheme="majorHAnsi"/>
                <w:sz w:val="20"/>
              </w:rPr>
            </w:pPr>
            <w:r w:rsidRPr="0005020B">
              <w:rPr>
                <w:rFonts w:asciiTheme="majorHAnsi" w:hAnsiTheme="majorHAnsi" w:cstheme="majorHAnsi"/>
                <w:sz w:val="20"/>
              </w:rPr>
              <w:t>ITEM</w:t>
            </w:r>
          </w:p>
        </w:tc>
        <w:tc>
          <w:tcPr>
            <w:tcW w:w="755" w:type="dxa"/>
          </w:tcPr>
          <w:p w:rsidR="00670A98" w:rsidRPr="0005020B" w:rsidRDefault="00670A98" w:rsidP="001D485C">
            <w:pPr>
              <w:ind w:right="-568"/>
              <w:jc w:val="both"/>
              <w:rPr>
                <w:rFonts w:asciiTheme="majorHAnsi" w:hAnsiTheme="majorHAnsi" w:cstheme="majorHAnsi"/>
                <w:sz w:val="20"/>
              </w:rPr>
            </w:pPr>
            <w:r w:rsidRPr="0005020B">
              <w:rPr>
                <w:rFonts w:asciiTheme="majorHAnsi" w:hAnsiTheme="majorHAnsi" w:cstheme="majorHAnsi"/>
                <w:sz w:val="20"/>
              </w:rPr>
              <w:t>QUANT.</w:t>
            </w:r>
          </w:p>
        </w:tc>
        <w:tc>
          <w:tcPr>
            <w:tcW w:w="755" w:type="dxa"/>
          </w:tcPr>
          <w:p w:rsidR="00670A98" w:rsidRPr="0005020B" w:rsidRDefault="00670A98" w:rsidP="001D485C">
            <w:pPr>
              <w:ind w:right="-568"/>
              <w:jc w:val="both"/>
              <w:rPr>
                <w:rFonts w:asciiTheme="majorHAnsi" w:hAnsiTheme="majorHAnsi" w:cstheme="majorHAnsi"/>
                <w:sz w:val="20"/>
              </w:rPr>
            </w:pPr>
            <w:r w:rsidRPr="0005020B">
              <w:rPr>
                <w:rFonts w:asciiTheme="majorHAnsi" w:hAnsiTheme="majorHAnsi" w:cstheme="majorHAnsi"/>
                <w:sz w:val="20"/>
              </w:rPr>
              <w:t>UNID.</w:t>
            </w:r>
          </w:p>
        </w:tc>
        <w:tc>
          <w:tcPr>
            <w:tcW w:w="5499" w:type="dxa"/>
          </w:tcPr>
          <w:p w:rsidR="00670A98" w:rsidRPr="0005020B" w:rsidRDefault="00670A98" w:rsidP="001D485C">
            <w:pPr>
              <w:ind w:right="-568"/>
              <w:jc w:val="both"/>
              <w:rPr>
                <w:rFonts w:asciiTheme="majorHAnsi" w:hAnsiTheme="majorHAnsi" w:cstheme="majorHAnsi"/>
                <w:sz w:val="20"/>
              </w:rPr>
            </w:pPr>
            <w:r w:rsidRPr="0005020B">
              <w:rPr>
                <w:rFonts w:asciiTheme="majorHAnsi" w:hAnsiTheme="majorHAnsi" w:cstheme="majorHAnsi"/>
                <w:sz w:val="20"/>
              </w:rPr>
              <w:t>DESCRIÇÃO</w:t>
            </w:r>
          </w:p>
        </w:tc>
        <w:tc>
          <w:tcPr>
            <w:tcW w:w="971" w:type="dxa"/>
          </w:tcPr>
          <w:p w:rsidR="00670A98" w:rsidRPr="0005020B" w:rsidRDefault="00670A98" w:rsidP="001D485C">
            <w:pPr>
              <w:ind w:right="-568"/>
              <w:jc w:val="both"/>
              <w:rPr>
                <w:rFonts w:asciiTheme="majorHAnsi" w:hAnsiTheme="majorHAnsi" w:cstheme="majorHAnsi"/>
                <w:sz w:val="20"/>
              </w:rPr>
            </w:pPr>
            <w:r w:rsidRPr="0005020B">
              <w:rPr>
                <w:rFonts w:asciiTheme="majorHAnsi" w:hAnsiTheme="majorHAnsi" w:cstheme="majorHAnsi"/>
                <w:sz w:val="20"/>
              </w:rPr>
              <w:t>MARCA</w:t>
            </w:r>
          </w:p>
        </w:tc>
        <w:tc>
          <w:tcPr>
            <w:tcW w:w="1047" w:type="dxa"/>
          </w:tcPr>
          <w:p w:rsidR="00670A98" w:rsidRPr="0005020B" w:rsidRDefault="00670A98" w:rsidP="001D485C">
            <w:pPr>
              <w:ind w:right="-108"/>
              <w:jc w:val="center"/>
              <w:rPr>
                <w:rFonts w:asciiTheme="majorHAnsi" w:hAnsiTheme="majorHAnsi" w:cstheme="majorHAnsi"/>
                <w:sz w:val="20"/>
              </w:rPr>
            </w:pPr>
            <w:r w:rsidRPr="0005020B">
              <w:rPr>
                <w:rFonts w:asciiTheme="majorHAnsi" w:hAnsiTheme="majorHAnsi" w:cstheme="majorHAnsi"/>
                <w:sz w:val="20"/>
              </w:rPr>
              <w:t>VALOR</w:t>
            </w:r>
          </w:p>
          <w:p w:rsidR="00670A98" w:rsidRPr="0005020B" w:rsidRDefault="00670A98" w:rsidP="001D485C">
            <w:pPr>
              <w:ind w:right="-108"/>
              <w:jc w:val="center"/>
              <w:rPr>
                <w:rFonts w:asciiTheme="majorHAnsi" w:hAnsiTheme="majorHAnsi" w:cstheme="majorHAnsi"/>
                <w:sz w:val="20"/>
              </w:rPr>
            </w:pPr>
            <w:r w:rsidRPr="0005020B">
              <w:rPr>
                <w:rFonts w:asciiTheme="majorHAnsi" w:hAnsiTheme="majorHAnsi" w:cstheme="majorHAnsi"/>
                <w:sz w:val="20"/>
              </w:rPr>
              <w:t>UNITÁRIO</w:t>
            </w:r>
          </w:p>
        </w:tc>
        <w:tc>
          <w:tcPr>
            <w:tcW w:w="895" w:type="dxa"/>
          </w:tcPr>
          <w:p w:rsidR="00670A98" w:rsidRPr="0005020B" w:rsidRDefault="00670A98" w:rsidP="001D485C">
            <w:pPr>
              <w:ind w:right="-141"/>
              <w:jc w:val="center"/>
              <w:rPr>
                <w:rFonts w:asciiTheme="majorHAnsi" w:hAnsiTheme="majorHAnsi" w:cstheme="majorHAnsi"/>
                <w:sz w:val="20"/>
              </w:rPr>
            </w:pPr>
            <w:r w:rsidRPr="0005020B">
              <w:rPr>
                <w:rFonts w:asciiTheme="majorHAnsi" w:hAnsiTheme="majorHAnsi" w:cstheme="majorHAnsi"/>
                <w:sz w:val="20"/>
              </w:rPr>
              <w:t>VALOR</w:t>
            </w:r>
          </w:p>
          <w:p w:rsidR="00670A98" w:rsidRPr="0005020B" w:rsidRDefault="00670A98" w:rsidP="001D485C">
            <w:pPr>
              <w:ind w:right="-141"/>
              <w:jc w:val="center"/>
              <w:rPr>
                <w:rFonts w:asciiTheme="majorHAnsi" w:hAnsiTheme="majorHAnsi" w:cstheme="majorHAnsi"/>
                <w:sz w:val="20"/>
              </w:rPr>
            </w:pPr>
            <w:r w:rsidRPr="0005020B">
              <w:rPr>
                <w:rFonts w:asciiTheme="majorHAnsi" w:hAnsiTheme="majorHAnsi" w:cstheme="majorHAnsi"/>
                <w:sz w:val="20"/>
              </w:rPr>
              <w:t>TOTAL</w:t>
            </w:r>
          </w:p>
        </w:tc>
      </w:tr>
      <w:tr w:rsidR="00670A98" w:rsidRPr="0005020B" w:rsidTr="001D485C">
        <w:trPr>
          <w:trHeight w:val="2805"/>
          <w:jc w:val="center"/>
        </w:trPr>
        <w:tc>
          <w:tcPr>
            <w:tcW w:w="755" w:type="dxa"/>
          </w:tcPr>
          <w:p w:rsidR="00670A98" w:rsidRPr="0005020B" w:rsidRDefault="00670A98" w:rsidP="001D485C">
            <w:pPr>
              <w:jc w:val="both"/>
              <w:rPr>
                <w:rFonts w:asciiTheme="majorHAnsi" w:hAnsiTheme="majorHAnsi" w:cstheme="majorHAnsi"/>
                <w:sz w:val="20"/>
              </w:rPr>
            </w:pPr>
            <w:r w:rsidRPr="0005020B">
              <w:rPr>
                <w:rFonts w:asciiTheme="majorHAnsi" w:hAnsiTheme="majorHAnsi" w:cstheme="majorHAnsi"/>
                <w:sz w:val="20"/>
              </w:rPr>
              <w:t>01</w:t>
            </w:r>
          </w:p>
        </w:tc>
        <w:tc>
          <w:tcPr>
            <w:tcW w:w="755" w:type="dxa"/>
          </w:tcPr>
          <w:p w:rsidR="00670A98" w:rsidRPr="0005020B" w:rsidRDefault="008F379D" w:rsidP="001D485C">
            <w:pPr>
              <w:jc w:val="both"/>
              <w:rPr>
                <w:rFonts w:asciiTheme="majorHAnsi" w:hAnsiTheme="majorHAnsi" w:cstheme="majorHAnsi"/>
                <w:sz w:val="20"/>
              </w:rPr>
            </w:pPr>
            <w:r>
              <w:rPr>
                <w:rFonts w:asciiTheme="majorHAnsi" w:hAnsiTheme="majorHAnsi" w:cstheme="majorHAnsi"/>
                <w:sz w:val="20"/>
                <w:szCs w:val="20"/>
              </w:rPr>
              <w:t>450</w:t>
            </w:r>
          </w:p>
        </w:tc>
        <w:tc>
          <w:tcPr>
            <w:tcW w:w="755" w:type="dxa"/>
          </w:tcPr>
          <w:p w:rsidR="00670A98" w:rsidRPr="0005020B" w:rsidRDefault="00670A98" w:rsidP="001D485C">
            <w:pPr>
              <w:ind w:right="-568"/>
              <w:jc w:val="both"/>
              <w:rPr>
                <w:rFonts w:asciiTheme="majorHAnsi" w:hAnsiTheme="majorHAnsi" w:cstheme="majorHAnsi"/>
                <w:b/>
                <w:sz w:val="20"/>
              </w:rPr>
            </w:pPr>
            <w:r>
              <w:rPr>
                <w:rFonts w:asciiTheme="majorHAnsi" w:hAnsiTheme="majorHAnsi" w:cstheme="majorHAnsi"/>
                <w:sz w:val="20"/>
              </w:rPr>
              <w:t>KIT</w:t>
            </w:r>
          </w:p>
        </w:tc>
        <w:tc>
          <w:tcPr>
            <w:tcW w:w="5499" w:type="dxa"/>
          </w:tcPr>
          <w:p w:rsidR="008F379D" w:rsidRPr="008F379D" w:rsidRDefault="008F379D" w:rsidP="008F379D">
            <w:pPr>
              <w:pStyle w:val="Ttulo1"/>
              <w:jc w:val="both"/>
              <w:rPr>
                <w:rFonts w:asciiTheme="majorHAnsi" w:eastAsia="Calibri" w:hAnsiTheme="majorHAnsi" w:cstheme="majorHAnsi"/>
                <w:sz w:val="20"/>
                <w:szCs w:val="20"/>
              </w:rPr>
            </w:pPr>
            <w:r w:rsidRPr="008F379D">
              <w:rPr>
                <w:rFonts w:asciiTheme="majorHAnsi" w:eastAsia="Calibri" w:hAnsiTheme="majorHAnsi" w:cstheme="majorHAnsi"/>
                <w:sz w:val="20"/>
                <w:szCs w:val="20"/>
              </w:rPr>
              <w:t xml:space="preserve">KIT NATALINO </w:t>
            </w:r>
            <w:r w:rsidRPr="008F379D">
              <w:rPr>
                <w:rFonts w:asciiTheme="majorHAnsi" w:eastAsia="Calibri" w:hAnsiTheme="majorHAnsi" w:cstheme="majorHAnsi"/>
                <w:b w:val="0"/>
                <w:sz w:val="20"/>
                <w:szCs w:val="20"/>
              </w:rPr>
              <w:t>contendo:</w:t>
            </w:r>
            <w:r w:rsidRPr="008F379D">
              <w:rPr>
                <w:rFonts w:asciiTheme="majorHAnsi" w:eastAsia="Calibri" w:hAnsiTheme="majorHAnsi" w:cstheme="majorHAnsi"/>
                <w:sz w:val="20"/>
                <w:szCs w:val="20"/>
              </w:rPr>
              <w:t xml:space="preserve"> </w:t>
            </w:r>
          </w:p>
          <w:p w:rsidR="008F379D" w:rsidRPr="008F379D" w:rsidRDefault="008F379D" w:rsidP="008F379D">
            <w:pPr>
              <w:pStyle w:val="Ttulo1"/>
              <w:jc w:val="both"/>
              <w:rPr>
                <w:rFonts w:asciiTheme="majorHAnsi" w:eastAsia="Calibri" w:hAnsiTheme="majorHAnsi" w:cstheme="majorHAnsi"/>
                <w:i/>
                <w:sz w:val="20"/>
                <w:szCs w:val="20"/>
              </w:rPr>
            </w:pPr>
            <w:r w:rsidRPr="008F379D">
              <w:rPr>
                <w:rFonts w:asciiTheme="majorHAnsi" w:eastAsia="Calibri" w:hAnsiTheme="majorHAnsi" w:cstheme="majorHAnsi"/>
                <w:sz w:val="20"/>
                <w:szCs w:val="20"/>
              </w:rPr>
              <w:t xml:space="preserve">01 PERNIL SUÍNO SEM OSSO, CONGELADO E TEMPERADO, PESO MÍNIMO </w:t>
            </w:r>
            <w:proofErr w:type="spellStart"/>
            <w:r w:rsidRPr="008F379D">
              <w:rPr>
                <w:rFonts w:asciiTheme="majorHAnsi" w:eastAsia="Calibri" w:hAnsiTheme="majorHAnsi" w:cstheme="majorHAnsi"/>
                <w:sz w:val="20"/>
                <w:szCs w:val="20"/>
              </w:rPr>
              <w:t>1,5KG</w:t>
            </w:r>
            <w:proofErr w:type="spellEnd"/>
            <w:r w:rsidRPr="008F379D">
              <w:rPr>
                <w:rFonts w:asciiTheme="majorHAnsi" w:eastAsia="Calibri" w:hAnsiTheme="majorHAnsi" w:cstheme="majorHAnsi"/>
                <w:sz w:val="20"/>
                <w:szCs w:val="20"/>
              </w:rPr>
              <w:t>.</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Ingredientes:</w:t>
            </w:r>
            <w:r w:rsidRPr="008F379D">
              <w:rPr>
                <w:rFonts w:asciiTheme="majorHAnsi" w:hAnsiTheme="majorHAnsi" w:cstheme="majorHAnsi"/>
                <w:b/>
                <w:sz w:val="20"/>
                <w:szCs w:val="20"/>
              </w:rPr>
              <w:t xml:space="preserve"> </w:t>
            </w:r>
            <w:r w:rsidRPr="008F379D">
              <w:rPr>
                <w:rFonts w:asciiTheme="majorHAnsi" w:hAnsiTheme="majorHAnsi" w:cstheme="majorHAnsi"/>
                <w:sz w:val="20"/>
                <w:szCs w:val="20"/>
              </w:rPr>
              <w:t xml:space="preserve">Pernil Suíno, Água, Sal refinado, proteína de soja, açúcar refinado, salsa, aromas naturais (de Pimenta Malagueta, alho, cebola, orégano e hidrolisado proteico de soja), </w:t>
            </w:r>
            <w:proofErr w:type="spellStart"/>
            <w:r w:rsidRPr="008F379D">
              <w:rPr>
                <w:rFonts w:asciiTheme="majorHAnsi" w:hAnsiTheme="majorHAnsi" w:cstheme="majorHAnsi"/>
                <w:sz w:val="20"/>
                <w:szCs w:val="20"/>
              </w:rPr>
              <w:t>Realçador</w:t>
            </w:r>
            <w:proofErr w:type="spellEnd"/>
            <w:r w:rsidRPr="008F379D">
              <w:rPr>
                <w:rFonts w:asciiTheme="majorHAnsi" w:hAnsiTheme="majorHAnsi" w:cstheme="majorHAnsi"/>
                <w:sz w:val="20"/>
                <w:szCs w:val="20"/>
              </w:rPr>
              <w:t xml:space="preserve"> de Sabor Glutamato </w:t>
            </w:r>
            <w:proofErr w:type="spellStart"/>
            <w:r w:rsidRPr="008F379D">
              <w:rPr>
                <w:rFonts w:asciiTheme="majorHAnsi" w:hAnsiTheme="majorHAnsi" w:cstheme="majorHAnsi"/>
                <w:sz w:val="20"/>
                <w:szCs w:val="20"/>
              </w:rPr>
              <w:t>Monossódico</w:t>
            </w:r>
            <w:proofErr w:type="spellEnd"/>
            <w:r w:rsidRPr="008F379D">
              <w:rPr>
                <w:rFonts w:asciiTheme="majorHAnsi" w:hAnsiTheme="majorHAnsi" w:cstheme="majorHAnsi"/>
                <w:sz w:val="20"/>
                <w:szCs w:val="20"/>
              </w:rPr>
              <w:t xml:space="preserve"> e Antioxidante </w:t>
            </w:r>
            <w:proofErr w:type="spellStart"/>
            <w:r w:rsidRPr="008F379D">
              <w:rPr>
                <w:rFonts w:asciiTheme="majorHAnsi" w:hAnsiTheme="majorHAnsi" w:cstheme="majorHAnsi"/>
                <w:sz w:val="20"/>
                <w:szCs w:val="20"/>
              </w:rPr>
              <w:t>Eritorbato</w:t>
            </w:r>
            <w:proofErr w:type="spellEnd"/>
            <w:r w:rsidRPr="008F379D">
              <w:rPr>
                <w:rFonts w:asciiTheme="majorHAnsi" w:hAnsiTheme="majorHAnsi" w:cstheme="majorHAnsi"/>
                <w:sz w:val="20"/>
                <w:szCs w:val="20"/>
              </w:rPr>
              <w:t xml:space="preserve"> de Sódio. Não Contém Glúten. </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 xml:space="preserve">Marca Referência: </w:t>
            </w:r>
            <w:proofErr w:type="spellStart"/>
            <w:r w:rsidRPr="008F379D">
              <w:rPr>
                <w:rFonts w:asciiTheme="majorHAnsi" w:hAnsiTheme="majorHAnsi" w:cstheme="majorHAnsi"/>
                <w:sz w:val="20"/>
                <w:szCs w:val="20"/>
              </w:rPr>
              <w:t>Pif</w:t>
            </w:r>
            <w:proofErr w:type="spellEnd"/>
            <w:r w:rsidRPr="008F379D">
              <w:rPr>
                <w:rFonts w:asciiTheme="majorHAnsi" w:hAnsiTheme="majorHAnsi" w:cstheme="majorHAnsi"/>
                <w:sz w:val="20"/>
                <w:szCs w:val="20"/>
              </w:rPr>
              <w:t xml:space="preserve">, </w:t>
            </w:r>
            <w:proofErr w:type="spellStart"/>
            <w:r w:rsidRPr="008F379D">
              <w:rPr>
                <w:rFonts w:asciiTheme="majorHAnsi" w:hAnsiTheme="majorHAnsi" w:cstheme="majorHAnsi"/>
                <w:sz w:val="20"/>
                <w:szCs w:val="20"/>
              </w:rPr>
              <w:t>Paf</w:t>
            </w:r>
            <w:proofErr w:type="spellEnd"/>
            <w:r w:rsidRPr="008F379D">
              <w:rPr>
                <w:rFonts w:asciiTheme="majorHAnsi" w:hAnsiTheme="majorHAnsi" w:cstheme="majorHAnsi"/>
                <w:sz w:val="20"/>
                <w:szCs w:val="20"/>
              </w:rPr>
              <w:t>.</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01 VINHO DE MESA TINTO SUAVE, MÍNIMO 750 ML</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Graduação alcoólica de 10,2% Vol. Fermentado de uva, açúcar e conservadores. Apresentar registro MAPA.</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Referência: Pérgola;</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 xml:space="preserve">01 CAIXA DE BOMBOM, MÍNIMO </w:t>
            </w:r>
            <w:proofErr w:type="spellStart"/>
            <w:r w:rsidRPr="008F379D">
              <w:rPr>
                <w:rFonts w:asciiTheme="majorHAnsi" w:hAnsiTheme="majorHAnsi" w:cstheme="majorHAnsi"/>
                <w:b/>
                <w:sz w:val="20"/>
                <w:szCs w:val="20"/>
              </w:rPr>
              <w:t>250,6G</w:t>
            </w:r>
            <w:proofErr w:type="spellEnd"/>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 xml:space="preserve">Caixa de bombons sortidos com cobertura de chocolate ao leite de primeira qualidade, com no mínimo 15 bombons e mínimo </w:t>
            </w:r>
            <w:proofErr w:type="spellStart"/>
            <w:r w:rsidRPr="008F379D">
              <w:rPr>
                <w:rFonts w:asciiTheme="majorHAnsi" w:hAnsiTheme="majorHAnsi" w:cstheme="majorHAnsi"/>
                <w:sz w:val="20"/>
                <w:szCs w:val="20"/>
              </w:rPr>
              <w:t>250,6g</w:t>
            </w:r>
            <w:proofErr w:type="spellEnd"/>
            <w:r w:rsidRPr="008F379D">
              <w:rPr>
                <w:rFonts w:asciiTheme="majorHAnsi" w:hAnsiTheme="majorHAnsi" w:cstheme="majorHAnsi"/>
                <w:sz w:val="20"/>
                <w:szCs w:val="20"/>
              </w:rPr>
              <w:t>. Similar ou superior a Lacta/Nestle.</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Referência: Lacta;</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b/>
                <w:sz w:val="20"/>
                <w:szCs w:val="20"/>
              </w:rPr>
              <w:t xml:space="preserve">01 </w:t>
            </w:r>
            <w:proofErr w:type="spellStart"/>
            <w:r w:rsidRPr="008F379D">
              <w:rPr>
                <w:rFonts w:asciiTheme="majorHAnsi" w:hAnsiTheme="majorHAnsi" w:cstheme="majorHAnsi"/>
                <w:b/>
                <w:sz w:val="20"/>
                <w:szCs w:val="20"/>
              </w:rPr>
              <w:t>PANETONE</w:t>
            </w:r>
            <w:proofErr w:type="spellEnd"/>
            <w:r w:rsidRPr="008F379D">
              <w:rPr>
                <w:rFonts w:asciiTheme="majorHAnsi" w:hAnsiTheme="majorHAnsi" w:cstheme="majorHAnsi"/>
                <w:b/>
                <w:sz w:val="20"/>
                <w:szCs w:val="20"/>
              </w:rPr>
              <w:t xml:space="preserve"> COM FRUTAS CRISTALIZADAS E UVAS PASSAS MÍNIMO </w:t>
            </w:r>
            <w:proofErr w:type="spellStart"/>
            <w:r w:rsidRPr="008F379D">
              <w:rPr>
                <w:rFonts w:asciiTheme="majorHAnsi" w:hAnsiTheme="majorHAnsi" w:cstheme="majorHAnsi"/>
                <w:b/>
                <w:sz w:val="20"/>
                <w:szCs w:val="20"/>
              </w:rPr>
              <w:t>500G</w:t>
            </w:r>
            <w:proofErr w:type="spellEnd"/>
            <w:r w:rsidRPr="008F379D">
              <w:rPr>
                <w:rFonts w:asciiTheme="majorHAnsi" w:hAnsiTheme="majorHAnsi" w:cstheme="majorHAnsi"/>
                <w:b/>
                <w:sz w:val="20"/>
                <w:szCs w:val="20"/>
              </w:rPr>
              <w:t>.</w:t>
            </w:r>
            <w:r w:rsidRPr="008F379D">
              <w:rPr>
                <w:rFonts w:asciiTheme="majorHAnsi" w:hAnsiTheme="majorHAnsi" w:cstheme="majorHAnsi"/>
                <w:sz w:val="20"/>
                <w:szCs w:val="20"/>
              </w:rPr>
              <w:t xml:space="preserve"> Ingredientes: Farinha De Trigo Enriquecida Com Ferro E Ácido Fólico, Açúcar, Frutas Cristalizadas, Gordura Vegetal, Uvas Passas, Ovo Integral, Gema De Ovo, Clara De Ovo, Farinha De Arroz, Glúten, Extrato De Malte, Sal, Soro De Leite, Farinha De Castanha- De- Caju, Farinha De Amendoim, Farinha De Castanha- Do- Pará, Farinha De Amêndoa, Emulsificante: Mono E </w:t>
            </w:r>
            <w:proofErr w:type="spellStart"/>
            <w:r w:rsidRPr="008F379D">
              <w:rPr>
                <w:rFonts w:asciiTheme="majorHAnsi" w:hAnsiTheme="majorHAnsi" w:cstheme="majorHAnsi"/>
                <w:sz w:val="20"/>
                <w:szCs w:val="20"/>
              </w:rPr>
              <w:t>Diglicerídeos</w:t>
            </w:r>
            <w:proofErr w:type="spellEnd"/>
            <w:r w:rsidRPr="008F379D">
              <w:rPr>
                <w:rFonts w:asciiTheme="majorHAnsi" w:hAnsiTheme="majorHAnsi" w:cstheme="majorHAnsi"/>
                <w:sz w:val="20"/>
                <w:szCs w:val="20"/>
              </w:rPr>
              <w:t xml:space="preserve"> De Ácidos Graxos, Aromatizantes E Conservadores: </w:t>
            </w:r>
            <w:proofErr w:type="spellStart"/>
            <w:r w:rsidRPr="008F379D">
              <w:rPr>
                <w:rFonts w:asciiTheme="majorHAnsi" w:hAnsiTheme="majorHAnsi" w:cstheme="majorHAnsi"/>
                <w:sz w:val="20"/>
                <w:szCs w:val="20"/>
              </w:rPr>
              <w:t>Propionato</w:t>
            </w:r>
            <w:proofErr w:type="spellEnd"/>
            <w:r w:rsidRPr="008F379D">
              <w:rPr>
                <w:rFonts w:asciiTheme="majorHAnsi" w:hAnsiTheme="majorHAnsi" w:cstheme="majorHAnsi"/>
                <w:sz w:val="20"/>
                <w:szCs w:val="20"/>
              </w:rPr>
              <w:t xml:space="preserve"> De Cálcio E Ácido </w:t>
            </w:r>
            <w:proofErr w:type="spellStart"/>
            <w:r w:rsidRPr="008F379D">
              <w:rPr>
                <w:rFonts w:asciiTheme="majorHAnsi" w:hAnsiTheme="majorHAnsi" w:cstheme="majorHAnsi"/>
                <w:sz w:val="20"/>
                <w:szCs w:val="20"/>
              </w:rPr>
              <w:t>Sórbico</w:t>
            </w:r>
            <w:proofErr w:type="spellEnd"/>
            <w:r w:rsidRPr="008F379D">
              <w:rPr>
                <w:rFonts w:asciiTheme="majorHAnsi" w:hAnsiTheme="majorHAnsi" w:cstheme="majorHAnsi"/>
                <w:sz w:val="20"/>
                <w:szCs w:val="20"/>
              </w:rPr>
              <w:t xml:space="preserve">. Contém Glúten. Contém Lactose. Validade mínima de 04 meses na data da entrega. Deve obedecer ao regulamento técnico sobre rotulagem de alimentos embalados. Tabela nutricional. Quando qualquer informação nutricional complementar for utilizada, deve atender ao regulamento técnico específico. Deve obedecer à legislação específica de rotulagem para alimentos </w:t>
            </w:r>
            <w:r w:rsidRPr="008F379D">
              <w:rPr>
                <w:rFonts w:asciiTheme="majorHAnsi" w:hAnsiTheme="majorHAnsi" w:cstheme="majorHAnsi"/>
                <w:sz w:val="20"/>
                <w:szCs w:val="20"/>
              </w:rPr>
              <w:lastRenderedPageBreak/>
              <w:t xml:space="preserve">industrializados que contêm glúten. </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8F379D">
              <w:rPr>
                <w:rFonts w:asciiTheme="majorHAnsi" w:hAnsiTheme="majorHAnsi" w:cstheme="majorHAnsi"/>
                <w:sz w:val="20"/>
                <w:szCs w:val="20"/>
              </w:rPr>
              <w:t>Marca igual ou superior Bauducco.</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 xml:space="preserve">01 CAIXA COM DECORAÇÃO NATALINA, MEDIDAS MÍNIMAS DE </w:t>
            </w:r>
            <w:proofErr w:type="spellStart"/>
            <w:r w:rsidRPr="008F379D">
              <w:rPr>
                <w:rFonts w:asciiTheme="majorHAnsi" w:hAnsiTheme="majorHAnsi" w:cstheme="majorHAnsi"/>
                <w:b/>
                <w:sz w:val="20"/>
                <w:szCs w:val="20"/>
              </w:rPr>
              <w:t>17CMX35CM</w:t>
            </w:r>
            <w:proofErr w:type="spellEnd"/>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sz w:val="20"/>
                <w:szCs w:val="20"/>
              </w:rPr>
              <w:t>A caixa deverá comportar todos os itens. Os itens deverão serem entregues já embalados na caixa pela empresa.</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DA AMOSTRA:</w:t>
            </w:r>
          </w:p>
          <w:p w:rsidR="008F379D" w:rsidRPr="008F379D" w:rsidRDefault="008F379D" w:rsidP="008F379D">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8F379D">
              <w:rPr>
                <w:rFonts w:asciiTheme="majorHAnsi" w:hAnsiTheme="majorHAnsi" w:cstheme="majorHAnsi"/>
                <w:b/>
                <w:sz w:val="20"/>
                <w:szCs w:val="20"/>
              </w:rPr>
              <w:t>A empresas vencedora, deverá apresentar no prazo de até 01(um) dia útil, 1 (Uma) amostra dos itens que compõem a cesta.</w:t>
            </w:r>
          </w:p>
          <w:p w:rsidR="00670A98" w:rsidRPr="0005020B" w:rsidRDefault="00670A98" w:rsidP="00A23809">
            <w:pPr>
              <w:pBdr>
                <w:top w:val="nil"/>
                <w:left w:val="nil"/>
                <w:bottom w:val="nil"/>
                <w:right w:val="nil"/>
                <w:between w:val="nil"/>
              </w:pBdr>
              <w:tabs>
                <w:tab w:val="left" w:pos="426"/>
              </w:tabs>
              <w:spacing w:line="276" w:lineRule="auto"/>
              <w:jc w:val="both"/>
              <w:rPr>
                <w:rFonts w:asciiTheme="majorHAnsi" w:hAnsiTheme="majorHAnsi" w:cstheme="majorHAnsi"/>
                <w:b/>
                <w:sz w:val="20"/>
              </w:rPr>
            </w:pPr>
          </w:p>
        </w:tc>
        <w:tc>
          <w:tcPr>
            <w:tcW w:w="971" w:type="dxa"/>
          </w:tcPr>
          <w:p w:rsidR="00670A98" w:rsidRPr="0005020B" w:rsidRDefault="00670A98" w:rsidP="001D485C">
            <w:pPr>
              <w:ind w:right="-568"/>
              <w:jc w:val="both"/>
              <w:rPr>
                <w:rFonts w:asciiTheme="majorHAnsi" w:hAnsiTheme="majorHAnsi" w:cstheme="majorHAnsi"/>
                <w:b/>
                <w:sz w:val="20"/>
              </w:rPr>
            </w:pPr>
          </w:p>
        </w:tc>
        <w:tc>
          <w:tcPr>
            <w:tcW w:w="1047" w:type="dxa"/>
          </w:tcPr>
          <w:p w:rsidR="00670A98" w:rsidRPr="0005020B" w:rsidRDefault="00670A98" w:rsidP="001D485C">
            <w:pPr>
              <w:ind w:right="-568"/>
              <w:jc w:val="both"/>
              <w:rPr>
                <w:rFonts w:asciiTheme="majorHAnsi" w:hAnsiTheme="majorHAnsi" w:cstheme="majorHAnsi"/>
                <w:b/>
                <w:sz w:val="20"/>
              </w:rPr>
            </w:pPr>
          </w:p>
        </w:tc>
        <w:tc>
          <w:tcPr>
            <w:tcW w:w="895" w:type="dxa"/>
          </w:tcPr>
          <w:p w:rsidR="00670A98" w:rsidRPr="0005020B" w:rsidRDefault="00670A98" w:rsidP="001D485C">
            <w:pPr>
              <w:ind w:right="-568"/>
              <w:jc w:val="both"/>
              <w:rPr>
                <w:rFonts w:asciiTheme="majorHAnsi" w:hAnsiTheme="majorHAnsi" w:cstheme="majorHAnsi"/>
                <w:b/>
                <w:sz w:val="20"/>
              </w:rPr>
            </w:pPr>
          </w:p>
        </w:tc>
      </w:tr>
      <w:tr w:rsidR="00670A98" w:rsidRPr="0005020B" w:rsidTr="001D485C">
        <w:trPr>
          <w:trHeight w:val="938"/>
          <w:jc w:val="center"/>
        </w:trPr>
        <w:tc>
          <w:tcPr>
            <w:tcW w:w="10677" w:type="dxa"/>
            <w:gridSpan w:val="7"/>
          </w:tcPr>
          <w:p w:rsidR="00670A98" w:rsidRPr="0005020B" w:rsidRDefault="00670A98" w:rsidP="001D485C">
            <w:pPr>
              <w:jc w:val="center"/>
              <w:rPr>
                <w:rFonts w:asciiTheme="majorHAnsi" w:hAnsiTheme="majorHAnsi" w:cstheme="majorHAnsi"/>
                <w:b/>
                <w:sz w:val="20"/>
              </w:rPr>
            </w:pPr>
            <w:r w:rsidRPr="0005020B">
              <w:rPr>
                <w:rFonts w:asciiTheme="majorHAnsi" w:hAnsiTheme="majorHAnsi" w:cstheme="majorHAnsi"/>
                <w:sz w:val="20"/>
              </w:rPr>
              <w:lastRenderedPageBreak/>
              <w:t xml:space="preserve">VALOR TOTAL DO KIT NATALINO: R$ </w:t>
            </w: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w:t>
      </w:r>
      <w:r w:rsidR="008F379D">
        <w:rPr>
          <w:rFonts w:ascii="Arial" w:hAnsi="Arial" w:cs="Arial"/>
          <w:sz w:val="22"/>
          <w:szCs w:val="22"/>
        </w:rPr>
        <w:t>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 xml:space="preserve">NEXO </w:t>
      </w:r>
      <w:proofErr w:type="spellStart"/>
      <w:r w:rsidR="00BF08C4" w:rsidRPr="00A60088">
        <w:rPr>
          <w:rFonts w:ascii="Arial" w:hAnsi="Arial" w:cs="Arial"/>
          <w:b/>
          <w:i w:val="0"/>
          <w:iCs w:val="0"/>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A00DAB" w:rsidRDefault="00670A98" w:rsidP="00403509">
      <w:pPr>
        <w:jc w:val="center"/>
        <w:rPr>
          <w:rFonts w:ascii="Arial" w:hAnsi="Arial" w:cs="Arial"/>
          <w:b/>
          <w:bCs/>
          <w:sz w:val="22"/>
          <w:szCs w:val="22"/>
          <w:u w:val="single"/>
        </w:rPr>
      </w:pPr>
      <w:r>
        <w:rPr>
          <w:rFonts w:ascii="Arial" w:hAnsi="Arial" w:cs="Arial"/>
          <w:b/>
          <w:bCs/>
          <w:sz w:val="22"/>
          <w:szCs w:val="22"/>
          <w:u w:val="single"/>
        </w:rPr>
        <w:lastRenderedPageBreak/>
        <w:t>ANEXO V</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sidR="008F379D">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3A22A2">
        <w:rPr>
          <w:rFonts w:ascii="Arial" w:hAnsi="Arial" w:cs="Arial"/>
          <w:b/>
          <w:sz w:val="22"/>
          <w:szCs w:val="22"/>
        </w:rPr>
        <w:t>53/2022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8F379D">
        <w:rPr>
          <w:rFonts w:ascii="Arial" w:hAnsi="Arial" w:cs="Arial"/>
          <w:b/>
          <w:sz w:val="22"/>
          <w:szCs w:val="22"/>
        </w:rPr>
        <w:t>135/2022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B51654">
        <w:rPr>
          <w:rFonts w:ascii="Arial" w:hAnsi="Arial" w:cs="Arial"/>
          <w:sz w:val="22"/>
          <w:szCs w:val="22"/>
        </w:rPr>
        <w:t>202</w:t>
      </w:r>
      <w:r w:rsidR="008F379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572AD">
        <w:rPr>
          <w:rFonts w:ascii="Arial" w:hAnsi="Arial" w:cs="Arial"/>
          <w:b/>
          <w:sz w:val="22"/>
          <w:szCs w:val="22"/>
        </w:rPr>
        <w:t>AQUISIÇÃO DE KITS NATALINOS, DESTINADAS A DISTRIBUIÇÃO AOS SERVIDORES PÚBLICOS MUNICIPAIS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sidR="00ED04BB">
        <w:rPr>
          <w:rFonts w:ascii="Arial" w:hAnsi="Arial" w:cs="Arial"/>
          <w:b w:val="0"/>
          <w:sz w:val="22"/>
          <w:szCs w:val="22"/>
        </w:rPr>
        <w:t>202</w:t>
      </w:r>
      <w:r w:rsidR="008F379D">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3B7766" w:rsidRDefault="003B7766" w:rsidP="003B7766"/>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12"/>
        <w:gridCol w:w="4001"/>
        <w:gridCol w:w="1678"/>
      </w:tblGrid>
      <w:tr w:rsidR="008F379D" w:rsidRPr="00484016" w:rsidTr="003B412D">
        <w:trPr>
          <w:trHeight w:val="344"/>
          <w:jc w:val="center"/>
        </w:trPr>
        <w:tc>
          <w:tcPr>
            <w:tcW w:w="1818"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RECURSO</w:t>
            </w:r>
          </w:p>
        </w:tc>
        <w:tc>
          <w:tcPr>
            <w:tcW w:w="1312"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FICHA</w:t>
            </w:r>
          </w:p>
        </w:tc>
        <w:tc>
          <w:tcPr>
            <w:tcW w:w="4001"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DOTAÇÃO</w:t>
            </w:r>
          </w:p>
        </w:tc>
        <w:tc>
          <w:tcPr>
            <w:tcW w:w="1678" w:type="dxa"/>
            <w:vAlign w:val="center"/>
          </w:tcPr>
          <w:p w:rsidR="008F379D" w:rsidRPr="00484016" w:rsidRDefault="008F379D" w:rsidP="003B412D">
            <w:pPr>
              <w:spacing w:line="360" w:lineRule="auto"/>
              <w:jc w:val="center"/>
              <w:rPr>
                <w:rFonts w:ascii="Arial" w:hAnsi="Arial" w:cs="Arial"/>
                <w:b/>
                <w:sz w:val="18"/>
                <w:szCs w:val="18"/>
              </w:rPr>
            </w:pPr>
            <w:r w:rsidRPr="00484016">
              <w:rPr>
                <w:rFonts w:ascii="Arial" w:hAnsi="Arial" w:cs="Arial"/>
                <w:b/>
                <w:sz w:val="18"/>
                <w:szCs w:val="18"/>
              </w:rPr>
              <w:t>ELEMENTO</w:t>
            </w:r>
          </w:p>
        </w:tc>
      </w:tr>
      <w:tr w:rsidR="008F379D" w:rsidRPr="00484016" w:rsidTr="003B412D">
        <w:trPr>
          <w:trHeight w:val="688"/>
          <w:jc w:val="center"/>
        </w:trPr>
        <w:tc>
          <w:tcPr>
            <w:tcW w:w="1818"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Serviços de Secretaria</w:t>
            </w:r>
          </w:p>
        </w:tc>
        <w:tc>
          <w:tcPr>
            <w:tcW w:w="1312" w:type="dxa"/>
          </w:tcPr>
          <w:p w:rsidR="008F379D" w:rsidRDefault="008F379D" w:rsidP="003B412D">
            <w:pPr>
              <w:spacing w:line="360" w:lineRule="auto"/>
              <w:jc w:val="center"/>
              <w:rPr>
                <w:rFonts w:ascii="Arial" w:hAnsi="Arial" w:cs="Arial"/>
                <w:sz w:val="18"/>
                <w:szCs w:val="18"/>
              </w:rPr>
            </w:pPr>
            <w:r>
              <w:rPr>
                <w:rFonts w:ascii="Arial" w:hAnsi="Arial" w:cs="Arial"/>
                <w:sz w:val="18"/>
                <w:szCs w:val="18"/>
              </w:rPr>
              <w:t>048</w:t>
            </w:r>
          </w:p>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FONTE 170 RECORD</w:t>
            </w:r>
          </w:p>
        </w:tc>
        <w:tc>
          <w:tcPr>
            <w:tcW w:w="4001"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02.01.04.122.0001.2.206</w:t>
            </w:r>
            <w:r w:rsidRPr="00484016">
              <w:rPr>
                <w:rFonts w:ascii="Arial" w:hAnsi="Arial" w:cs="Arial"/>
                <w:sz w:val="18"/>
                <w:szCs w:val="18"/>
              </w:rPr>
              <w:t>.33.90.</w:t>
            </w:r>
            <w:r>
              <w:rPr>
                <w:rFonts w:ascii="Arial" w:hAnsi="Arial" w:cs="Arial"/>
                <w:sz w:val="18"/>
                <w:szCs w:val="18"/>
              </w:rPr>
              <w:t>46</w:t>
            </w:r>
          </w:p>
        </w:tc>
        <w:tc>
          <w:tcPr>
            <w:tcW w:w="1678" w:type="dxa"/>
          </w:tcPr>
          <w:p w:rsidR="008F379D" w:rsidRPr="00484016" w:rsidRDefault="008F379D" w:rsidP="003B412D">
            <w:pPr>
              <w:spacing w:line="360" w:lineRule="auto"/>
              <w:jc w:val="center"/>
              <w:rPr>
                <w:rFonts w:ascii="Arial" w:hAnsi="Arial" w:cs="Arial"/>
                <w:sz w:val="18"/>
                <w:szCs w:val="18"/>
              </w:rPr>
            </w:pPr>
            <w:r>
              <w:rPr>
                <w:rFonts w:ascii="Arial" w:hAnsi="Arial" w:cs="Arial"/>
                <w:sz w:val="18"/>
                <w:szCs w:val="18"/>
              </w:rPr>
              <w:t>Auxilio Alimentação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w:t>
      </w:r>
      <w:r w:rsidR="00670A98">
        <w:rPr>
          <w:rFonts w:ascii="Arial" w:hAnsi="Arial" w:cs="Arial"/>
          <w:sz w:val="22"/>
          <w:szCs w:val="22"/>
        </w:rPr>
        <w:t>bjeto deste contrato, será de 30 (trinta) dias</w:t>
      </w:r>
      <w:r w:rsidRPr="00A00DAB">
        <w:rPr>
          <w:rFonts w:ascii="Arial" w:hAnsi="Arial" w:cs="Arial"/>
          <w:sz w:val="22"/>
          <w:szCs w:val="22"/>
        </w:rPr>
        <w:t>,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670A98" w:rsidRPr="00A00DAB" w:rsidRDefault="00403509" w:rsidP="00670A98">
      <w:pPr>
        <w:jc w:val="both"/>
        <w:rPr>
          <w:rFonts w:ascii="Arial" w:hAnsi="Arial" w:cs="Arial"/>
          <w:sz w:val="22"/>
          <w:szCs w:val="22"/>
        </w:rPr>
      </w:pPr>
      <w:r w:rsidRPr="00A00DAB">
        <w:rPr>
          <w:rFonts w:ascii="Arial" w:hAnsi="Arial" w:cs="Arial"/>
          <w:sz w:val="22"/>
          <w:szCs w:val="22"/>
        </w:rPr>
        <w:t>6.1. Os preços propost</w:t>
      </w:r>
      <w:r w:rsidR="00670A98">
        <w:rPr>
          <w:rFonts w:ascii="Arial" w:hAnsi="Arial" w:cs="Arial"/>
          <w:sz w:val="22"/>
          <w:szCs w:val="22"/>
        </w:rPr>
        <w:t>os serão fixos e irreajustáveis.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r w:rsidRPr="00A00DAB">
        <w:rPr>
          <w:rFonts w:ascii="Arial" w:hAnsi="Arial" w:cs="Arial"/>
          <w:bCs/>
          <w:iCs/>
          <w:sz w:val="22"/>
          <w:szCs w:val="22"/>
        </w:rPr>
        <w:t>Administração,pelo</w:t>
      </w:r>
      <w:proofErr w:type="spell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lastRenderedPageBreak/>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12.1. A alteração de qualquer das disposições estabelecidas neste Termo de Contrato somente se reputará válida se tomadas expressamente em Instrumento Aditivo, que </w:t>
      </w:r>
      <w:r w:rsidRPr="00A00DAB">
        <w:rPr>
          <w:rFonts w:ascii="Arial" w:hAnsi="Arial" w:cs="Arial"/>
          <w:sz w:val="22"/>
          <w:szCs w:val="22"/>
        </w:rPr>
        <w:lastRenderedPageBreak/>
        <w:t>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w:t>
      </w:r>
      <w:r w:rsidR="008F379D">
        <w:rPr>
          <w:rFonts w:ascii="Arial" w:hAnsi="Arial" w:cs="Arial"/>
          <w:sz w:val="22"/>
          <w:szCs w:val="22"/>
        </w:rPr>
        <w:t>2</w:t>
      </w:r>
      <w:r w:rsidRPr="00A00DAB">
        <w:rPr>
          <w:rFonts w:ascii="Arial" w:hAnsi="Arial" w:cs="Arial"/>
          <w:sz w:val="22"/>
          <w:szCs w:val="22"/>
        </w:rPr>
        <w:t>.</w:t>
      </w: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Pr="00165F78" w:rsidRDefault="00165F78"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 xml:space="preserve">ANEXO </w:t>
      </w:r>
      <w:proofErr w:type="spellStart"/>
      <w:r w:rsidRPr="00A00DAB">
        <w:rPr>
          <w:rFonts w:ascii="Arial" w:hAnsi="Arial" w:cs="Arial"/>
          <w:b/>
          <w:sz w:val="22"/>
          <w:szCs w:val="22"/>
          <w:u w:val="single"/>
        </w:rPr>
        <w:t>VII</w:t>
      </w:r>
      <w:proofErr w:type="spellEnd"/>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w:t>
      </w:r>
      <w:proofErr w:type="spellStart"/>
      <w:r w:rsidRPr="00A00DAB">
        <w:rPr>
          <w:rFonts w:ascii="Arial" w:hAnsi="Arial" w:cs="Arial"/>
          <w:sz w:val="22"/>
          <w:szCs w:val="22"/>
        </w:rPr>
        <w:t>é</w:t>
      </w:r>
      <w:proofErr w:type="spell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8F379D">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F9" w:rsidRDefault="009971F9" w:rsidP="00DA7681">
      <w:r>
        <w:separator/>
      </w:r>
    </w:p>
  </w:endnote>
  <w:endnote w:type="continuationSeparator" w:id="0">
    <w:p w:rsidR="009971F9" w:rsidRDefault="009971F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4" w:rsidRDefault="00690D4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0D44" w:rsidRDefault="00690D4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4" w:rsidRDefault="00690D44" w:rsidP="001B791A">
    <w:pPr>
      <w:pBdr>
        <w:top w:val="single" w:sz="4" w:space="1" w:color="auto"/>
      </w:pBdr>
      <w:ind w:left="4536"/>
      <w:jc w:val="right"/>
      <w:rPr>
        <w:b/>
        <w:sz w:val="16"/>
        <w:szCs w:val="16"/>
      </w:rPr>
    </w:pPr>
    <w:r>
      <w:rPr>
        <w:b/>
        <w:sz w:val="16"/>
        <w:szCs w:val="16"/>
      </w:rPr>
      <w:t>SUPERINTENDÊNCIA DE ADMINISTRAÇÃO</w:t>
    </w:r>
  </w:p>
  <w:p w:rsidR="00690D44" w:rsidRPr="00CF1716" w:rsidRDefault="00690D4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90D44" w:rsidRPr="00CF1716" w:rsidRDefault="00690D44" w:rsidP="001B791A">
    <w:pPr>
      <w:jc w:val="right"/>
      <w:rPr>
        <w:sz w:val="16"/>
        <w:szCs w:val="16"/>
      </w:rPr>
    </w:pPr>
    <w:r w:rsidRPr="00CF1716">
      <w:rPr>
        <w:sz w:val="16"/>
        <w:szCs w:val="16"/>
      </w:rPr>
      <w:t>Rua João Roberto da Silva, 40 – Centro</w:t>
    </w:r>
  </w:p>
  <w:p w:rsidR="00690D44" w:rsidRPr="00CF1716" w:rsidRDefault="00690D44" w:rsidP="001B791A">
    <w:pPr>
      <w:jc w:val="right"/>
      <w:rPr>
        <w:sz w:val="16"/>
        <w:szCs w:val="16"/>
      </w:rPr>
    </w:pPr>
    <w:r w:rsidRPr="00CF1716">
      <w:rPr>
        <w:sz w:val="16"/>
        <w:szCs w:val="16"/>
      </w:rPr>
      <w:t>Ipuiuna, MG – 37588-000</w:t>
    </w:r>
  </w:p>
  <w:p w:rsidR="00690D44" w:rsidRPr="00CF1716" w:rsidRDefault="00690D44" w:rsidP="001B791A">
    <w:pPr>
      <w:jc w:val="right"/>
      <w:rPr>
        <w:sz w:val="16"/>
        <w:szCs w:val="16"/>
      </w:rPr>
    </w:pPr>
    <w:r w:rsidRPr="00CF1716">
      <w:rPr>
        <w:sz w:val="16"/>
        <w:szCs w:val="16"/>
      </w:rPr>
      <w:t>Fone/Fax 35 3732-</w:t>
    </w:r>
    <w:r>
      <w:rPr>
        <w:sz w:val="16"/>
        <w:szCs w:val="16"/>
      </w:rPr>
      <w:t>2487</w:t>
    </w:r>
  </w:p>
  <w:p w:rsidR="00690D44" w:rsidRPr="00E76238" w:rsidRDefault="00690D4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F9" w:rsidRDefault="009971F9" w:rsidP="00DA7681">
      <w:r>
        <w:separator/>
      </w:r>
    </w:p>
  </w:footnote>
  <w:footnote w:type="continuationSeparator" w:id="0">
    <w:p w:rsidR="009971F9" w:rsidRDefault="009971F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90D44" w:rsidTr="00333A27">
      <w:trPr>
        <w:jc w:val="center"/>
      </w:trPr>
      <w:tc>
        <w:tcPr>
          <w:tcW w:w="1843" w:type="dxa"/>
        </w:tcPr>
        <w:p w:rsidR="00690D44" w:rsidRDefault="00690D44"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690D44" w:rsidRDefault="00690D44" w:rsidP="00333A27">
          <w:pPr>
            <w:pStyle w:val="Cabealho"/>
            <w:snapToGrid w:val="0"/>
            <w:jc w:val="center"/>
            <w:rPr>
              <w:b/>
              <w:sz w:val="36"/>
            </w:rPr>
          </w:pPr>
          <w:r>
            <w:rPr>
              <w:b/>
              <w:sz w:val="36"/>
            </w:rPr>
            <w:t>PREFEITURA MUNICIPAL DE IPUIUNA</w:t>
          </w:r>
        </w:p>
        <w:p w:rsidR="00690D44" w:rsidRDefault="00690D44" w:rsidP="00333A27">
          <w:pPr>
            <w:pStyle w:val="Cabealho"/>
            <w:jc w:val="center"/>
            <w:rPr>
              <w:b/>
            </w:rPr>
          </w:pPr>
          <w:r>
            <w:rPr>
              <w:b/>
            </w:rPr>
            <w:t>ESTADO DE MINAS GERAIS</w:t>
          </w:r>
        </w:p>
        <w:p w:rsidR="00690D44" w:rsidRDefault="00690D44" w:rsidP="00333A27">
          <w:pPr>
            <w:pStyle w:val="Cabealho"/>
            <w:rPr>
              <w:b/>
            </w:rPr>
          </w:pPr>
          <w:r>
            <w:rPr>
              <w:b/>
            </w:rPr>
            <w:t xml:space="preserve">                                  </w:t>
          </w:r>
        </w:p>
      </w:tc>
    </w:tr>
  </w:tbl>
  <w:p w:rsidR="00690D44" w:rsidRPr="004E2B55" w:rsidRDefault="00690D4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DB718B"/>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3"/>
  </w:num>
  <w:num w:numId="4">
    <w:abstractNumId w:val="8"/>
  </w:num>
  <w:num w:numId="5">
    <w:abstractNumId w:val="3"/>
  </w:num>
  <w:num w:numId="6">
    <w:abstractNumId w:val="6"/>
  </w:num>
  <w:num w:numId="7">
    <w:abstractNumId w:val="9"/>
  </w:num>
  <w:num w:numId="8">
    <w:abstractNumId w:val="1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0"/>
  </w:num>
  <w:num w:numId="15">
    <w:abstractNumId w:val="1"/>
  </w:num>
  <w:num w:numId="16">
    <w:abstractNumId w:val="15"/>
  </w:num>
  <w:num w:numId="17">
    <w:abstractNumId w:val="7"/>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22A2"/>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22A2"/>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0A98"/>
    <w:rsid w:val="00671C7F"/>
    <w:rsid w:val="006722F5"/>
    <w:rsid w:val="0068358E"/>
    <w:rsid w:val="00685D92"/>
    <w:rsid w:val="00686BEF"/>
    <w:rsid w:val="006873E8"/>
    <w:rsid w:val="00690D44"/>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14EE8"/>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572AD"/>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9D"/>
    <w:rsid w:val="008F37FD"/>
    <w:rsid w:val="00902926"/>
    <w:rsid w:val="0090667B"/>
    <w:rsid w:val="00912677"/>
    <w:rsid w:val="00920C61"/>
    <w:rsid w:val="009233B3"/>
    <w:rsid w:val="00923A52"/>
    <w:rsid w:val="00950BAA"/>
    <w:rsid w:val="0097069C"/>
    <w:rsid w:val="009720B3"/>
    <w:rsid w:val="00972A5A"/>
    <w:rsid w:val="00973612"/>
    <w:rsid w:val="00983521"/>
    <w:rsid w:val="00995A6F"/>
    <w:rsid w:val="009971F9"/>
    <w:rsid w:val="009A2E03"/>
    <w:rsid w:val="009A4876"/>
    <w:rsid w:val="009A64E3"/>
    <w:rsid w:val="009B45E9"/>
    <w:rsid w:val="009D4906"/>
    <w:rsid w:val="009D5660"/>
    <w:rsid w:val="009E3713"/>
    <w:rsid w:val="00A019AC"/>
    <w:rsid w:val="00A050AB"/>
    <w:rsid w:val="00A06AE2"/>
    <w:rsid w:val="00A217E0"/>
    <w:rsid w:val="00A23809"/>
    <w:rsid w:val="00A33AF5"/>
    <w:rsid w:val="00A35CFC"/>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0FF5"/>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043F"/>
    <w:rsid w:val="00F83249"/>
    <w:rsid w:val="00F8375C"/>
    <w:rsid w:val="00F93838"/>
    <w:rsid w:val="00F93878"/>
    <w:rsid w:val="00F956E1"/>
    <w:rsid w:val="00FA7E19"/>
    <w:rsid w:val="00FC366C"/>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6B03CD-CE54-425A-8529-B57BBA7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D637-95BD-424B-A79C-2B8617E9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31</Pages>
  <Words>8946</Words>
  <Characters>48310</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57142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45</cp:revision>
  <cp:lastPrinted>2017-01-19T10:42:00Z</cp:lastPrinted>
  <dcterms:created xsi:type="dcterms:W3CDTF">2014-11-24T18:54:00Z</dcterms:created>
  <dcterms:modified xsi:type="dcterms:W3CDTF">2022-11-10T17:30:00Z</dcterms:modified>
</cp:coreProperties>
</file>