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A7" w:rsidRDefault="004A67A7" w:rsidP="003779BA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7A08" w:rsidRPr="00DD79AD" w:rsidRDefault="00957A08" w:rsidP="003779BA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PREAMBULO</w:t>
      </w: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27B45" w:rsidRDefault="00957A08" w:rsidP="00D5084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PREGÃO </w:t>
      </w:r>
      <w:r w:rsidR="00AE7ADD" w:rsidRPr="00DD79AD">
        <w:rPr>
          <w:rFonts w:ascii="Arial" w:hAnsi="Arial" w:cs="Arial"/>
          <w:b/>
          <w:bCs/>
          <w:sz w:val="22"/>
          <w:szCs w:val="22"/>
        </w:rPr>
        <w:t xml:space="preserve">ELETRÔNICO </w:t>
      </w:r>
      <w:r w:rsidRPr="00DD79AD">
        <w:rPr>
          <w:rFonts w:ascii="Arial" w:hAnsi="Arial" w:cs="Arial"/>
          <w:b/>
          <w:bCs/>
          <w:sz w:val="22"/>
          <w:szCs w:val="22"/>
        </w:rPr>
        <w:t xml:space="preserve">Nº </w:t>
      </w:r>
      <w:r w:rsidR="00022C62">
        <w:rPr>
          <w:rFonts w:ascii="Arial" w:hAnsi="Arial" w:cs="Arial"/>
          <w:b/>
          <w:bCs/>
          <w:sz w:val="22"/>
          <w:szCs w:val="22"/>
        </w:rPr>
        <w:t>015/2025</w:t>
      </w:r>
    </w:p>
    <w:p w:rsidR="00D5084B" w:rsidRPr="00DD79AD" w:rsidRDefault="00D5084B" w:rsidP="00D5084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022C62">
        <w:rPr>
          <w:rFonts w:ascii="Arial" w:hAnsi="Arial" w:cs="Arial"/>
          <w:b/>
          <w:bCs/>
          <w:sz w:val="22"/>
          <w:szCs w:val="22"/>
        </w:rPr>
        <w:t>080/2025</w:t>
      </w:r>
    </w:p>
    <w:p w:rsidR="00727B45" w:rsidRPr="00DD79AD" w:rsidRDefault="00957A08" w:rsidP="00D5084B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MODALIDADE: </w:t>
      </w:r>
      <w:r w:rsidR="000267FD">
        <w:rPr>
          <w:rFonts w:ascii="Arial" w:hAnsi="Arial" w:cs="Arial"/>
          <w:b/>
          <w:bCs/>
          <w:sz w:val="22"/>
          <w:szCs w:val="22"/>
        </w:rPr>
        <w:t>PREGÃO ELETRÔNICO</w:t>
      </w:r>
    </w:p>
    <w:p w:rsidR="00727B45" w:rsidRPr="00DD79AD" w:rsidRDefault="00957A08" w:rsidP="00D5084B">
      <w:pPr>
        <w:pStyle w:val="Cabealho"/>
        <w:tabs>
          <w:tab w:val="clear" w:pos="4419"/>
          <w:tab w:val="clear" w:pos="8838"/>
          <w:tab w:val="left" w:pos="693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TIPO: MENOR PREÇO</w:t>
      </w:r>
      <w:r w:rsidR="001B11FB" w:rsidRPr="00DD79AD">
        <w:rPr>
          <w:rFonts w:ascii="Arial" w:hAnsi="Arial" w:cs="Arial"/>
          <w:b/>
          <w:bCs/>
          <w:sz w:val="22"/>
          <w:szCs w:val="22"/>
        </w:rPr>
        <w:t xml:space="preserve"> UNITÁRIO</w:t>
      </w:r>
      <w:r w:rsidR="005A7861" w:rsidRPr="00DD79AD">
        <w:rPr>
          <w:rFonts w:ascii="Arial" w:hAnsi="Arial" w:cs="Arial"/>
          <w:b/>
          <w:bCs/>
          <w:sz w:val="22"/>
          <w:szCs w:val="22"/>
        </w:rPr>
        <w:tab/>
      </w:r>
    </w:p>
    <w:p w:rsidR="00727B45" w:rsidRPr="00B04FE9" w:rsidRDefault="00957A08" w:rsidP="00D5084B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ÓRGÃO </w:t>
      </w:r>
      <w:r w:rsidRPr="00B04FE9">
        <w:rPr>
          <w:rFonts w:ascii="Arial" w:hAnsi="Arial" w:cs="Arial"/>
          <w:b/>
          <w:bCs/>
          <w:sz w:val="22"/>
          <w:szCs w:val="22"/>
        </w:rPr>
        <w:t xml:space="preserve">REQUISITANTE: </w:t>
      </w:r>
      <w:r w:rsidR="00522815">
        <w:rPr>
          <w:rFonts w:ascii="Arial" w:hAnsi="Arial" w:cs="Arial"/>
          <w:b/>
          <w:bCs/>
          <w:sz w:val="22"/>
          <w:szCs w:val="22"/>
        </w:rPr>
        <w:t>CHEFIA DE GABINETE</w:t>
      </w:r>
    </w:p>
    <w:p w:rsidR="00727B45" w:rsidRPr="00022C62" w:rsidRDefault="00634EE0" w:rsidP="00D5084B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022C62">
        <w:rPr>
          <w:rFonts w:ascii="Arial" w:hAnsi="Arial" w:cs="Arial"/>
          <w:b/>
          <w:bCs/>
          <w:sz w:val="22"/>
          <w:szCs w:val="22"/>
          <w:highlight w:val="yellow"/>
        </w:rPr>
        <w:t>D</w:t>
      </w:r>
      <w:r w:rsidR="00086D25" w:rsidRPr="00022C62">
        <w:rPr>
          <w:rFonts w:ascii="Arial" w:hAnsi="Arial" w:cs="Arial"/>
          <w:b/>
          <w:bCs/>
          <w:sz w:val="22"/>
          <w:szCs w:val="22"/>
          <w:highlight w:val="yellow"/>
        </w:rPr>
        <w:t>ATA DE ABERTURA DIA:</w:t>
      </w:r>
      <w:r w:rsidR="00423F1E" w:rsidRPr="00022C62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022C62" w:rsidRPr="00022C62">
        <w:rPr>
          <w:rFonts w:ascii="Arial" w:hAnsi="Arial" w:cs="Arial"/>
          <w:b/>
          <w:bCs/>
          <w:sz w:val="22"/>
          <w:szCs w:val="22"/>
          <w:highlight w:val="yellow"/>
        </w:rPr>
        <w:t>14/05/2025</w:t>
      </w:r>
    </w:p>
    <w:p w:rsidR="00957A08" w:rsidRPr="00DD79AD" w:rsidRDefault="00086D25" w:rsidP="00D5084B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2C62">
        <w:rPr>
          <w:rFonts w:ascii="Arial" w:hAnsi="Arial" w:cs="Arial"/>
          <w:b/>
          <w:bCs/>
          <w:sz w:val="22"/>
          <w:szCs w:val="22"/>
          <w:highlight w:val="yellow"/>
        </w:rPr>
        <w:t xml:space="preserve">HORÁRIO: </w:t>
      </w:r>
      <w:proofErr w:type="spellStart"/>
      <w:r w:rsidR="00022C62" w:rsidRPr="00022C62">
        <w:rPr>
          <w:rFonts w:ascii="Arial" w:hAnsi="Arial" w:cs="Arial"/>
          <w:b/>
          <w:bCs/>
          <w:sz w:val="22"/>
          <w:szCs w:val="22"/>
          <w:highlight w:val="yellow"/>
        </w:rPr>
        <w:t>08h30min</w:t>
      </w:r>
      <w:proofErr w:type="spellEnd"/>
    </w:p>
    <w:p w:rsidR="007B75E6" w:rsidRDefault="00096C5D" w:rsidP="00D5084B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ENDEREÇO ELETRÔNICO: </w:t>
      </w:r>
      <w:hyperlink r:id="rId8" w:history="1">
        <w:r w:rsidR="007B75E6" w:rsidRPr="00FC5FF9">
          <w:rPr>
            <w:rStyle w:val="Hyperlink"/>
            <w:rFonts w:ascii="Arial" w:hAnsi="Arial" w:cs="Arial"/>
            <w:b/>
            <w:bCs/>
            <w:sz w:val="22"/>
            <w:szCs w:val="22"/>
          </w:rPr>
          <w:t>www.bll.org.br</w:t>
        </w:r>
      </w:hyperlink>
    </w:p>
    <w:p w:rsidR="00844E65" w:rsidRPr="00DD79AD" w:rsidRDefault="00844E65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I – OBJETO </w:t>
      </w: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957A08" w:rsidRPr="00DD79AD" w:rsidRDefault="00957A08" w:rsidP="00EF4670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Constitui objeto deste </w:t>
      </w:r>
      <w:r w:rsidRPr="00DD79AD">
        <w:rPr>
          <w:rFonts w:ascii="Arial" w:hAnsi="Arial" w:cs="Arial"/>
          <w:b/>
          <w:bCs/>
          <w:sz w:val="22"/>
          <w:szCs w:val="22"/>
        </w:rPr>
        <w:t>PREGÃO</w:t>
      </w:r>
      <w:r w:rsidR="00A97BB7" w:rsidRPr="00DD79AD">
        <w:rPr>
          <w:rFonts w:ascii="Arial" w:hAnsi="Arial" w:cs="Arial"/>
          <w:b/>
          <w:bCs/>
          <w:sz w:val="22"/>
          <w:szCs w:val="22"/>
        </w:rPr>
        <w:t xml:space="preserve"> ELETRÔNICO </w:t>
      </w:r>
      <w:r w:rsidR="00557A50">
        <w:rPr>
          <w:rFonts w:ascii="Arial" w:hAnsi="Arial" w:cs="Arial"/>
          <w:sz w:val="22"/>
          <w:szCs w:val="22"/>
        </w:rPr>
        <w:t>a</w:t>
      </w:r>
      <w:r w:rsidR="0022149D" w:rsidRPr="00DD79AD">
        <w:rPr>
          <w:rFonts w:ascii="Arial" w:hAnsi="Arial" w:cs="Arial"/>
          <w:sz w:val="22"/>
          <w:szCs w:val="22"/>
        </w:rPr>
        <w:t xml:space="preserve"> </w:t>
      </w:r>
      <w:r w:rsidR="00022C62">
        <w:rPr>
          <w:rFonts w:ascii="Arial" w:hAnsi="Arial" w:cs="Arial"/>
          <w:b/>
          <w:sz w:val="22"/>
          <w:szCs w:val="22"/>
        </w:rPr>
        <w:t>AQUISIÇÃO DE UM VEÍCULO TIPO UTILITÁRIO, ZERO KM, EM ATENDIMENTO AS ATIVIDADES GERAIS DO GABINETE E SECRETARIA DE IPUIUNA/MG</w:t>
      </w:r>
      <w:r w:rsidR="00B45019" w:rsidRPr="00DD79AD">
        <w:rPr>
          <w:rFonts w:ascii="Arial" w:hAnsi="Arial" w:cs="Arial"/>
          <w:b/>
          <w:sz w:val="22"/>
          <w:szCs w:val="22"/>
        </w:rPr>
        <w:t xml:space="preserve">, </w:t>
      </w:r>
      <w:r w:rsidRPr="00DD79AD">
        <w:rPr>
          <w:rFonts w:ascii="Arial" w:hAnsi="Arial" w:cs="Arial"/>
          <w:sz w:val="22"/>
          <w:szCs w:val="22"/>
        </w:rPr>
        <w:t xml:space="preserve">de acordo com </w:t>
      </w:r>
      <w:r w:rsidR="00556163" w:rsidRPr="00DD79AD">
        <w:rPr>
          <w:rFonts w:ascii="Arial" w:hAnsi="Arial" w:cs="Arial"/>
          <w:sz w:val="22"/>
          <w:szCs w:val="22"/>
        </w:rPr>
        <w:t>Termo de Referência</w:t>
      </w:r>
      <w:r w:rsidRPr="00DD79AD">
        <w:rPr>
          <w:rFonts w:ascii="Arial" w:hAnsi="Arial" w:cs="Arial"/>
          <w:sz w:val="22"/>
          <w:szCs w:val="22"/>
        </w:rPr>
        <w:t xml:space="preserve"> e demais disposições constantes do edital e</w:t>
      </w:r>
      <w:r w:rsidR="00687F98" w:rsidRPr="00DD79AD">
        <w:rPr>
          <w:rFonts w:ascii="Arial" w:hAnsi="Arial" w:cs="Arial"/>
          <w:sz w:val="22"/>
          <w:szCs w:val="22"/>
        </w:rPr>
        <w:t xml:space="preserve"> dos </w:t>
      </w:r>
      <w:r w:rsidRPr="00DD79AD">
        <w:rPr>
          <w:rFonts w:ascii="Arial" w:hAnsi="Arial" w:cs="Arial"/>
          <w:sz w:val="22"/>
          <w:szCs w:val="22"/>
        </w:rPr>
        <w:t>respectivos anexos.</w:t>
      </w: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II</w:t>
      </w:r>
      <w:r w:rsidR="001513A4" w:rsidRPr="00DD79AD">
        <w:rPr>
          <w:rFonts w:ascii="Arial" w:hAnsi="Arial" w:cs="Arial"/>
          <w:b/>
          <w:bCs/>
          <w:sz w:val="22"/>
          <w:szCs w:val="22"/>
        </w:rPr>
        <w:t xml:space="preserve">– PRAZO DE ENTREGA </w:t>
      </w:r>
    </w:p>
    <w:p w:rsidR="00957A08" w:rsidRPr="00DD79AD" w:rsidRDefault="00957A08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B04FE9" w:rsidRPr="0083695F" w:rsidRDefault="00957A08" w:rsidP="00B04FE9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2.1. </w:t>
      </w:r>
      <w:r w:rsidR="00891A11">
        <w:rPr>
          <w:rFonts w:ascii="Arial" w:hAnsi="Arial" w:cs="Arial"/>
          <w:sz w:val="22"/>
          <w:szCs w:val="22"/>
        </w:rPr>
        <w:t>Conforme Termo de Referência (Anexo I).</w:t>
      </w:r>
    </w:p>
    <w:p w:rsidR="00583D6F" w:rsidRPr="00DD79AD" w:rsidRDefault="00583D6F" w:rsidP="003779BA">
      <w:pPr>
        <w:jc w:val="both"/>
        <w:rPr>
          <w:rFonts w:ascii="Arial" w:hAnsi="Arial" w:cs="Arial"/>
          <w:sz w:val="22"/>
          <w:szCs w:val="22"/>
        </w:rPr>
      </w:pPr>
    </w:p>
    <w:p w:rsidR="00583D6F" w:rsidRPr="00DD79AD" w:rsidRDefault="008B12F3" w:rsidP="003779BA">
      <w:pPr>
        <w:jc w:val="both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III – LOCAIS DE</w:t>
      </w:r>
      <w:r w:rsidR="00583D6F" w:rsidRPr="00DD79AD">
        <w:rPr>
          <w:rFonts w:ascii="Arial" w:hAnsi="Arial" w:cs="Arial"/>
          <w:b/>
          <w:sz w:val="22"/>
          <w:szCs w:val="22"/>
        </w:rPr>
        <w:t xml:space="preserve"> ENTREGA</w:t>
      </w:r>
    </w:p>
    <w:p w:rsidR="00A141D8" w:rsidRPr="00DD79AD" w:rsidRDefault="00A141D8" w:rsidP="003779BA">
      <w:pPr>
        <w:jc w:val="both"/>
        <w:rPr>
          <w:rFonts w:ascii="Arial" w:hAnsi="Arial" w:cs="Arial"/>
          <w:b/>
          <w:sz w:val="22"/>
          <w:szCs w:val="22"/>
        </w:rPr>
      </w:pPr>
    </w:p>
    <w:p w:rsidR="00A141D8" w:rsidRPr="00DD79AD" w:rsidRDefault="001513A4" w:rsidP="003779BA">
      <w:pPr>
        <w:jc w:val="both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A</w:t>
      </w:r>
      <w:r w:rsidR="00A141D8" w:rsidRPr="00DD79AD">
        <w:rPr>
          <w:rFonts w:ascii="Arial" w:hAnsi="Arial" w:cs="Arial"/>
          <w:sz w:val="22"/>
          <w:szCs w:val="22"/>
        </w:rPr>
        <w:t xml:space="preserve"> </w:t>
      </w:r>
      <w:r w:rsidR="00727B45" w:rsidRPr="00DD79AD">
        <w:rPr>
          <w:rFonts w:ascii="Arial" w:hAnsi="Arial" w:cs="Arial"/>
          <w:sz w:val="22"/>
          <w:szCs w:val="22"/>
        </w:rPr>
        <w:t xml:space="preserve">empresa </w:t>
      </w:r>
      <w:r w:rsidR="00A141D8" w:rsidRPr="00DD79AD">
        <w:rPr>
          <w:rFonts w:ascii="Arial" w:hAnsi="Arial" w:cs="Arial"/>
          <w:sz w:val="22"/>
          <w:szCs w:val="22"/>
        </w:rPr>
        <w:t>vencedor</w:t>
      </w:r>
      <w:r w:rsidRPr="00DD79AD">
        <w:rPr>
          <w:rFonts w:ascii="Arial" w:hAnsi="Arial" w:cs="Arial"/>
          <w:sz w:val="22"/>
          <w:szCs w:val="22"/>
        </w:rPr>
        <w:t>a</w:t>
      </w:r>
      <w:r w:rsidR="00A141D8" w:rsidRPr="00DD79AD">
        <w:rPr>
          <w:rFonts w:ascii="Arial" w:hAnsi="Arial" w:cs="Arial"/>
          <w:sz w:val="22"/>
          <w:szCs w:val="22"/>
        </w:rPr>
        <w:t xml:space="preserve"> deverá entregar </w:t>
      </w:r>
      <w:r w:rsidR="00931CC0" w:rsidRPr="00DD79AD">
        <w:rPr>
          <w:rFonts w:ascii="Arial" w:hAnsi="Arial" w:cs="Arial"/>
          <w:sz w:val="22"/>
          <w:szCs w:val="22"/>
        </w:rPr>
        <w:t>o</w:t>
      </w:r>
      <w:r w:rsidR="00B2009D" w:rsidRPr="00DD79AD">
        <w:rPr>
          <w:rFonts w:ascii="Arial" w:hAnsi="Arial" w:cs="Arial"/>
          <w:sz w:val="22"/>
          <w:szCs w:val="22"/>
        </w:rPr>
        <w:t>s</w:t>
      </w:r>
      <w:r w:rsidR="00931CC0" w:rsidRPr="00DD79AD">
        <w:rPr>
          <w:rFonts w:ascii="Arial" w:hAnsi="Arial" w:cs="Arial"/>
          <w:sz w:val="22"/>
          <w:szCs w:val="22"/>
        </w:rPr>
        <w:t xml:space="preserve"> objeto</w:t>
      </w:r>
      <w:r w:rsidR="00B2009D" w:rsidRPr="00DD79AD">
        <w:rPr>
          <w:rFonts w:ascii="Arial" w:hAnsi="Arial" w:cs="Arial"/>
          <w:sz w:val="22"/>
          <w:szCs w:val="22"/>
        </w:rPr>
        <w:t>s</w:t>
      </w:r>
      <w:r w:rsidR="00727B45" w:rsidRPr="00DD79AD">
        <w:rPr>
          <w:rFonts w:ascii="Arial" w:hAnsi="Arial" w:cs="Arial"/>
          <w:sz w:val="22"/>
          <w:szCs w:val="22"/>
        </w:rPr>
        <w:t xml:space="preserve"> no</w:t>
      </w:r>
      <w:r w:rsidR="002C171D" w:rsidRPr="00DD79AD">
        <w:rPr>
          <w:rFonts w:ascii="Arial" w:hAnsi="Arial" w:cs="Arial"/>
          <w:sz w:val="22"/>
          <w:szCs w:val="22"/>
        </w:rPr>
        <w:t xml:space="preserve"> local informado no</w:t>
      </w:r>
      <w:r w:rsidR="004669BC" w:rsidRPr="00DD79AD">
        <w:rPr>
          <w:rFonts w:ascii="Arial" w:hAnsi="Arial" w:cs="Arial"/>
          <w:sz w:val="22"/>
          <w:szCs w:val="22"/>
        </w:rPr>
        <w:t xml:space="preserve"> </w:t>
      </w:r>
      <w:r w:rsidR="002C171D" w:rsidRPr="00DD79AD">
        <w:rPr>
          <w:rFonts w:ascii="Arial" w:hAnsi="Arial" w:cs="Arial"/>
          <w:sz w:val="22"/>
          <w:szCs w:val="22"/>
        </w:rPr>
        <w:t>Termo de Referência</w:t>
      </w:r>
      <w:r w:rsidR="00727B45" w:rsidRPr="00DD79AD">
        <w:rPr>
          <w:rFonts w:ascii="Arial" w:hAnsi="Arial" w:cs="Arial"/>
          <w:sz w:val="22"/>
          <w:szCs w:val="22"/>
        </w:rPr>
        <w:t>.</w:t>
      </w:r>
      <w:r w:rsidR="00557A50" w:rsidRPr="00557A50">
        <w:t xml:space="preserve"> </w:t>
      </w:r>
      <w:r w:rsidR="00557A50" w:rsidRPr="00557A50">
        <w:rPr>
          <w:rFonts w:ascii="Arial" w:hAnsi="Arial" w:cs="Arial"/>
          <w:sz w:val="22"/>
          <w:szCs w:val="22"/>
        </w:rPr>
        <w:t>(Anexo I).</w:t>
      </w:r>
    </w:p>
    <w:p w:rsidR="00583D6F" w:rsidRPr="00DD79AD" w:rsidRDefault="00583D6F" w:rsidP="003779BA">
      <w:pPr>
        <w:jc w:val="both"/>
        <w:rPr>
          <w:rFonts w:ascii="Arial" w:hAnsi="Arial" w:cs="Arial"/>
          <w:b/>
          <w:sz w:val="22"/>
          <w:szCs w:val="22"/>
        </w:rPr>
      </w:pPr>
    </w:p>
    <w:p w:rsidR="00957A08" w:rsidRPr="00DD79AD" w:rsidRDefault="00583D6F" w:rsidP="003779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IV</w:t>
      </w:r>
      <w:r w:rsidR="00957A08" w:rsidRPr="00DD79AD">
        <w:rPr>
          <w:rFonts w:ascii="Arial" w:hAnsi="Arial" w:cs="Arial"/>
          <w:b/>
          <w:bCs/>
          <w:sz w:val="22"/>
          <w:szCs w:val="22"/>
        </w:rPr>
        <w:t>-DOTAÇÃO ORÇAMENTÁRIA</w:t>
      </w:r>
    </w:p>
    <w:p w:rsidR="001F036E" w:rsidRPr="00DD79AD" w:rsidRDefault="001F036E" w:rsidP="003779BA">
      <w:pPr>
        <w:pStyle w:val="Texto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02530" w:rsidRPr="00557A50" w:rsidRDefault="008B12F3" w:rsidP="003779BA">
      <w:pPr>
        <w:pStyle w:val="Texto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8C69FA">
        <w:rPr>
          <w:rFonts w:ascii="Arial" w:hAnsi="Arial" w:cs="Arial"/>
          <w:sz w:val="22"/>
          <w:szCs w:val="22"/>
        </w:rPr>
        <w:t>4.1</w:t>
      </w:r>
      <w:r w:rsidR="001F036E" w:rsidRPr="008C69FA">
        <w:rPr>
          <w:rFonts w:ascii="Arial" w:hAnsi="Arial" w:cs="Arial"/>
          <w:sz w:val="22"/>
          <w:szCs w:val="22"/>
        </w:rPr>
        <w:t xml:space="preserve">. </w:t>
      </w:r>
      <w:r w:rsidR="00096C5D" w:rsidRPr="008C69FA">
        <w:rPr>
          <w:rFonts w:ascii="Arial" w:hAnsi="Arial" w:cs="Arial"/>
          <w:sz w:val="22"/>
          <w:szCs w:val="22"/>
        </w:rPr>
        <w:t>A</w:t>
      </w:r>
      <w:r w:rsidR="003C42FF" w:rsidRPr="008C69FA">
        <w:rPr>
          <w:rFonts w:ascii="Arial" w:hAnsi="Arial" w:cs="Arial"/>
          <w:sz w:val="22"/>
          <w:szCs w:val="22"/>
        </w:rPr>
        <w:t>s</w:t>
      </w:r>
      <w:r w:rsidR="003744C7" w:rsidRPr="008C69FA">
        <w:rPr>
          <w:rFonts w:ascii="Arial" w:hAnsi="Arial" w:cs="Arial"/>
          <w:sz w:val="22"/>
          <w:szCs w:val="22"/>
        </w:rPr>
        <w:t xml:space="preserve"> despesas correrão por conta da </w:t>
      </w:r>
      <w:r w:rsidR="003744C7" w:rsidRPr="008C69FA">
        <w:rPr>
          <w:rFonts w:ascii="Arial" w:hAnsi="Arial" w:cs="Arial"/>
          <w:b/>
          <w:sz w:val="22"/>
          <w:szCs w:val="22"/>
        </w:rPr>
        <w:t>dotação orçamentária</w:t>
      </w:r>
      <w:r w:rsidR="00557A50" w:rsidRPr="008C69FA">
        <w:rPr>
          <w:rFonts w:ascii="Arial" w:hAnsi="Arial" w:cs="Arial"/>
          <w:b/>
          <w:sz w:val="22"/>
          <w:szCs w:val="22"/>
        </w:rPr>
        <w:t xml:space="preserve"> </w:t>
      </w:r>
      <w:r w:rsidR="00557A50" w:rsidRPr="008C69FA">
        <w:rPr>
          <w:rFonts w:ascii="Arial" w:hAnsi="Arial" w:cs="Arial"/>
          <w:sz w:val="22"/>
          <w:szCs w:val="22"/>
        </w:rPr>
        <w:t>constante no Termo de Referência (Anexo I).</w:t>
      </w:r>
    </w:p>
    <w:p w:rsidR="004669BC" w:rsidRPr="00DD79AD" w:rsidRDefault="004669BC" w:rsidP="003779BA">
      <w:pPr>
        <w:jc w:val="both"/>
        <w:rPr>
          <w:rFonts w:ascii="Arial" w:hAnsi="Arial" w:cs="Arial"/>
          <w:sz w:val="22"/>
          <w:szCs w:val="22"/>
        </w:rPr>
      </w:pPr>
    </w:p>
    <w:p w:rsidR="00102530" w:rsidRDefault="00AA720F" w:rsidP="003779BA">
      <w:pPr>
        <w:jc w:val="center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Ipuiuna</w:t>
      </w:r>
      <w:r w:rsidR="00DA3893" w:rsidRPr="00DD79AD">
        <w:rPr>
          <w:rFonts w:ascii="Arial" w:hAnsi="Arial" w:cs="Arial"/>
          <w:sz w:val="22"/>
          <w:szCs w:val="22"/>
        </w:rPr>
        <w:t>/MG</w:t>
      </w:r>
      <w:r w:rsidR="00957A08" w:rsidRPr="00DD79AD">
        <w:rPr>
          <w:rFonts w:ascii="Arial" w:hAnsi="Arial" w:cs="Arial"/>
          <w:sz w:val="22"/>
          <w:szCs w:val="22"/>
        </w:rPr>
        <w:t>,</w:t>
      </w:r>
      <w:r w:rsidRPr="00DD79AD">
        <w:rPr>
          <w:rFonts w:ascii="Arial" w:hAnsi="Arial" w:cs="Arial"/>
          <w:sz w:val="22"/>
          <w:szCs w:val="22"/>
        </w:rPr>
        <w:t xml:space="preserve"> aos </w:t>
      </w:r>
      <w:r w:rsidR="00022C62">
        <w:rPr>
          <w:rFonts w:ascii="Arial" w:hAnsi="Arial" w:cs="Arial"/>
          <w:sz w:val="22"/>
          <w:szCs w:val="22"/>
        </w:rPr>
        <w:t>22 de abril de 2025</w:t>
      </w:r>
      <w:r w:rsidR="00957A08" w:rsidRPr="00DD79AD">
        <w:rPr>
          <w:rFonts w:ascii="Arial" w:hAnsi="Arial" w:cs="Arial"/>
          <w:sz w:val="22"/>
          <w:szCs w:val="22"/>
        </w:rPr>
        <w:t>.</w:t>
      </w:r>
    </w:p>
    <w:p w:rsidR="00E742FB" w:rsidRDefault="00E742FB" w:rsidP="003779BA">
      <w:pPr>
        <w:jc w:val="center"/>
        <w:rPr>
          <w:rFonts w:ascii="Arial" w:hAnsi="Arial" w:cs="Arial"/>
          <w:sz w:val="22"/>
          <w:szCs w:val="22"/>
        </w:rPr>
      </w:pPr>
    </w:p>
    <w:p w:rsidR="00557A50" w:rsidRDefault="00557A50" w:rsidP="003779BA">
      <w:pPr>
        <w:jc w:val="center"/>
        <w:rPr>
          <w:rFonts w:ascii="Arial" w:hAnsi="Arial" w:cs="Arial"/>
          <w:sz w:val="22"/>
          <w:szCs w:val="22"/>
        </w:rPr>
      </w:pPr>
    </w:p>
    <w:p w:rsidR="00557A50" w:rsidRDefault="00557A50" w:rsidP="003779BA">
      <w:pPr>
        <w:jc w:val="center"/>
        <w:rPr>
          <w:rFonts w:ascii="Arial" w:hAnsi="Arial" w:cs="Arial"/>
          <w:sz w:val="22"/>
          <w:szCs w:val="22"/>
        </w:rPr>
      </w:pPr>
    </w:p>
    <w:p w:rsidR="00557A50" w:rsidRDefault="00557A50" w:rsidP="003779BA">
      <w:pPr>
        <w:jc w:val="center"/>
        <w:rPr>
          <w:rFonts w:ascii="Arial" w:hAnsi="Arial" w:cs="Arial"/>
          <w:sz w:val="22"/>
          <w:szCs w:val="22"/>
        </w:rPr>
      </w:pPr>
    </w:p>
    <w:p w:rsidR="00EF4670" w:rsidRDefault="00EF4670" w:rsidP="003779BA">
      <w:pPr>
        <w:jc w:val="center"/>
        <w:rPr>
          <w:rFonts w:ascii="Arial" w:hAnsi="Arial" w:cs="Arial"/>
          <w:sz w:val="22"/>
          <w:szCs w:val="22"/>
        </w:rPr>
      </w:pPr>
    </w:p>
    <w:p w:rsidR="00DE36AB" w:rsidRPr="00DD79AD" w:rsidRDefault="00844E65" w:rsidP="003779BA">
      <w:pPr>
        <w:jc w:val="center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Mainara Franco Melo</w:t>
      </w:r>
    </w:p>
    <w:p w:rsidR="00957A08" w:rsidRPr="00DD79AD" w:rsidRDefault="00844E65" w:rsidP="003779BA">
      <w:pPr>
        <w:jc w:val="center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Pregoeira</w:t>
      </w:r>
    </w:p>
    <w:p w:rsidR="00F8488A" w:rsidRPr="00DD79AD" w:rsidRDefault="001C2B32" w:rsidP="003779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br w:type="page"/>
      </w:r>
      <w:r w:rsidR="00957A08" w:rsidRPr="00DD79AD">
        <w:rPr>
          <w:rFonts w:ascii="Arial" w:hAnsi="Arial" w:cs="Arial"/>
          <w:b/>
          <w:bCs/>
          <w:sz w:val="22"/>
          <w:szCs w:val="22"/>
        </w:rPr>
        <w:lastRenderedPageBreak/>
        <w:t>EDITAL</w:t>
      </w:r>
    </w:p>
    <w:p w:rsidR="00F8488A" w:rsidRPr="00DD79AD" w:rsidRDefault="00F8488A" w:rsidP="003779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062B0" w:rsidRDefault="003062B0" w:rsidP="004A67A7">
      <w:pPr>
        <w:tabs>
          <w:tab w:val="center" w:pos="425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PREGÃO </w:t>
      </w:r>
      <w:r w:rsidR="00AE7ADD" w:rsidRPr="00DD79AD">
        <w:rPr>
          <w:rFonts w:ascii="Arial" w:hAnsi="Arial" w:cs="Arial"/>
          <w:b/>
          <w:bCs/>
          <w:sz w:val="22"/>
          <w:szCs w:val="22"/>
        </w:rPr>
        <w:t xml:space="preserve">ELETRÔNICO </w:t>
      </w:r>
      <w:r w:rsidRPr="00DD79AD">
        <w:rPr>
          <w:rFonts w:ascii="Arial" w:hAnsi="Arial" w:cs="Arial"/>
          <w:b/>
          <w:bCs/>
          <w:sz w:val="22"/>
          <w:szCs w:val="22"/>
        </w:rPr>
        <w:t xml:space="preserve">Nº </w:t>
      </w:r>
      <w:r w:rsidR="00022C62">
        <w:rPr>
          <w:rFonts w:ascii="Arial" w:hAnsi="Arial" w:cs="Arial"/>
          <w:b/>
          <w:bCs/>
          <w:sz w:val="22"/>
          <w:szCs w:val="22"/>
        </w:rPr>
        <w:t>015/2025</w:t>
      </w:r>
      <w:r w:rsidR="004A67A7">
        <w:rPr>
          <w:rFonts w:ascii="Arial" w:hAnsi="Arial" w:cs="Arial"/>
          <w:b/>
          <w:bCs/>
          <w:sz w:val="22"/>
          <w:szCs w:val="22"/>
        </w:rPr>
        <w:tab/>
      </w:r>
    </w:p>
    <w:p w:rsidR="00D5084B" w:rsidRPr="00DD79AD" w:rsidRDefault="00D5084B" w:rsidP="003779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022C62">
        <w:rPr>
          <w:rFonts w:ascii="Arial" w:hAnsi="Arial" w:cs="Arial"/>
          <w:b/>
          <w:bCs/>
          <w:sz w:val="22"/>
          <w:szCs w:val="22"/>
        </w:rPr>
        <w:t>080/2025</w:t>
      </w:r>
    </w:p>
    <w:p w:rsidR="003062B0" w:rsidRPr="00DD79AD" w:rsidRDefault="003062B0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MODALIDADE: </w:t>
      </w:r>
      <w:r w:rsidR="000267FD">
        <w:rPr>
          <w:rFonts w:ascii="Arial" w:hAnsi="Arial" w:cs="Arial"/>
          <w:b/>
          <w:bCs/>
          <w:sz w:val="22"/>
          <w:szCs w:val="22"/>
        </w:rPr>
        <w:t>PREGÃO ELETRÔNICO</w:t>
      </w:r>
    </w:p>
    <w:p w:rsidR="003062B0" w:rsidRPr="00DD79AD" w:rsidRDefault="003062B0" w:rsidP="003779BA">
      <w:pPr>
        <w:pStyle w:val="Cabealho"/>
        <w:tabs>
          <w:tab w:val="clear" w:pos="4419"/>
          <w:tab w:val="clear" w:pos="8838"/>
          <w:tab w:val="left" w:pos="693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TIPO: MENOR PREÇO UNITÁRIO</w:t>
      </w:r>
      <w:r w:rsidRPr="00DD79AD">
        <w:rPr>
          <w:rFonts w:ascii="Arial" w:hAnsi="Arial" w:cs="Arial"/>
          <w:b/>
          <w:bCs/>
          <w:sz w:val="22"/>
          <w:szCs w:val="22"/>
        </w:rPr>
        <w:tab/>
      </w:r>
    </w:p>
    <w:p w:rsidR="003062B0" w:rsidRPr="00DD79AD" w:rsidRDefault="003062B0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ÓRGÃO REQUISITANTE: </w:t>
      </w:r>
      <w:r w:rsidR="00522815">
        <w:rPr>
          <w:rFonts w:ascii="Arial" w:hAnsi="Arial" w:cs="Arial"/>
          <w:b/>
          <w:bCs/>
          <w:sz w:val="22"/>
          <w:szCs w:val="22"/>
        </w:rPr>
        <w:t>CHEFIA DE GABINETE</w:t>
      </w:r>
      <w:r w:rsidR="00B2009D" w:rsidRPr="00DD79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062B0" w:rsidRPr="00467786" w:rsidRDefault="003062B0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DATA DE </w:t>
      </w:r>
      <w:r w:rsidRPr="00467786">
        <w:rPr>
          <w:rFonts w:ascii="Arial" w:hAnsi="Arial" w:cs="Arial"/>
          <w:b/>
          <w:bCs/>
          <w:sz w:val="22"/>
          <w:szCs w:val="22"/>
        </w:rPr>
        <w:t xml:space="preserve">ABERTURA DIA: </w:t>
      </w:r>
      <w:r w:rsidR="00022C62">
        <w:rPr>
          <w:rFonts w:ascii="Arial" w:hAnsi="Arial" w:cs="Arial"/>
          <w:b/>
          <w:bCs/>
          <w:sz w:val="22"/>
          <w:szCs w:val="22"/>
        </w:rPr>
        <w:t>14/05/2025</w:t>
      </w:r>
    </w:p>
    <w:p w:rsidR="003062B0" w:rsidRPr="00DD79AD" w:rsidRDefault="003779BA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67786">
        <w:rPr>
          <w:rFonts w:ascii="Arial" w:hAnsi="Arial" w:cs="Arial"/>
          <w:b/>
          <w:bCs/>
          <w:sz w:val="22"/>
          <w:szCs w:val="22"/>
        </w:rPr>
        <w:t xml:space="preserve">HORÁRIO: </w:t>
      </w:r>
      <w:proofErr w:type="spellStart"/>
      <w:r w:rsidR="00022C62">
        <w:rPr>
          <w:rFonts w:ascii="Arial" w:hAnsi="Arial" w:cs="Arial"/>
          <w:b/>
          <w:bCs/>
          <w:sz w:val="22"/>
          <w:szCs w:val="22"/>
        </w:rPr>
        <w:t>08h30min</w:t>
      </w:r>
      <w:proofErr w:type="spellEnd"/>
    </w:p>
    <w:p w:rsidR="00957A08" w:rsidRPr="00DD79AD" w:rsidRDefault="00957A08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7E56" w:rsidRPr="00DD79AD" w:rsidRDefault="00D27E5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62B0" w:rsidRPr="00DD79AD" w:rsidRDefault="00957A08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A</w:t>
      </w:r>
      <w:r w:rsidRPr="00DD79AD">
        <w:rPr>
          <w:rFonts w:ascii="Arial" w:hAnsi="Arial" w:cs="Arial"/>
          <w:b/>
          <w:bCs/>
          <w:sz w:val="22"/>
          <w:szCs w:val="22"/>
        </w:rPr>
        <w:t xml:space="preserve"> PREFEITURA MUNICIPAL DE </w:t>
      </w:r>
      <w:r w:rsidR="00AA720F" w:rsidRPr="00DD79AD">
        <w:rPr>
          <w:rFonts w:ascii="Arial" w:hAnsi="Arial" w:cs="Arial"/>
          <w:b/>
          <w:bCs/>
          <w:sz w:val="22"/>
          <w:szCs w:val="22"/>
        </w:rPr>
        <w:t>IPUIUNA</w:t>
      </w:r>
      <w:r w:rsidR="00583D6F" w:rsidRPr="00DD79AD">
        <w:rPr>
          <w:rFonts w:ascii="Arial" w:hAnsi="Arial" w:cs="Arial"/>
          <w:b/>
          <w:bCs/>
          <w:sz w:val="22"/>
          <w:szCs w:val="22"/>
        </w:rPr>
        <w:t>/MG</w:t>
      </w:r>
      <w:r w:rsidRPr="00DD79AD">
        <w:rPr>
          <w:rFonts w:ascii="Arial" w:hAnsi="Arial" w:cs="Arial"/>
          <w:sz w:val="22"/>
          <w:szCs w:val="22"/>
        </w:rPr>
        <w:t xml:space="preserve">, </w:t>
      </w:r>
      <w:r w:rsidR="00AE7ADD" w:rsidRPr="00DD79AD">
        <w:rPr>
          <w:rFonts w:ascii="Arial" w:hAnsi="Arial" w:cs="Arial"/>
          <w:sz w:val="22"/>
          <w:szCs w:val="22"/>
        </w:rPr>
        <w:t xml:space="preserve">por intermédio </w:t>
      </w:r>
      <w:r w:rsidR="00844E65" w:rsidRPr="00DD79AD">
        <w:rPr>
          <w:rFonts w:ascii="Arial" w:hAnsi="Arial" w:cs="Arial"/>
          <w:sz w:val="22"/>
          <w:szCs w:val="22"/>
        </w:rPr>
        <w:t>da Pregoeira</w:t>
      </w:r>
      <w:r w:rsidR="00AE7ADD" w:rsidRPr="00DD79AD">
        <w:rPr>
          <w:rFonts w:ascii="Arial" w:hAnsi="Arial" w:cs="Arial"/>
          <w:sz w:val="22"/>
          <w:szCs w:val="22"/>
        </w:rPr>
        <w:t xml:space="preserve"> e Equipe de Apoio</w:t>
      </w:r>
      <w:r w:rsidR="00844E65" w:rsidRPr="00DD79AD">
        <w:rPr>
          <w:rFonts w:ascii="Arial" w:hAnsi="Arial" w:cs="Arial"/>
          <w:sz w:val="22"/>
          <w:szCs w:val="22"/>
        </w:rPr>
        <w:t>,</w:t>
      </w:r>
      <w:r w:rsidR="00AE7ADD" w:rsidRPr="00DD79AD">
        <w:rPr>
          <w:rFonts w:ascii="Arial" w:hAnsi="Arial" w:cs="Arial"/>
          <w:sz w:val="22"/>
          <w:szCs w:val="22"/>
        </w:rPr>
        <w:t xml:space="preserve"> </w:t>
      </w:r>
      <w:r w:rsidRPr="00DD79AD">
        <w:rPr>
          <w:rFonts w:ascii="Arial" w:hAnsi="Arial" w:cs="Arial"/>
          <w:sz w:val="22"/>
          <w:szCs w:val="22"/>
        </w:rPr>
        <w:t>nomeado</w:t>
      </w:r>
      <w:r w:rsidR="00AE7ADD" w:rsidRPr="00DD79AD">
        <w:rPr>
          <w:rFonts w:ascii="Arial" w:hAnsi="Arial" w:cs="Arial"/>
          <w:sz w:val="22"/>
          <w:szCs w:val="22"/>
        </w:rPr>
        <w:t>s</w:t>
      </w:r>
      <w:r w:rsidRPr="00DD79AD">
        <w:rPr>
          <w:rFonts w:ascii="Arial" w:hAnsi="Arial" w:cs="Arial"/>
          <w:sz w:val="22"/>
          <w:szCs w:val="22"/>
        </w:rPr>
        <w:t xml:space="preserve"> nos termos da </w:t>
      </w:r>
      <w:r w:rsidR="003062B0" w:rsidRPr="00DD79AD">
        <w:rPr>
          <w:rFonts w:ascii="Arial" w:hAnsi="Arial" w:cs="Arial"/>
          <w:b/>
          <w:iCs/>
          <w:sz w:val="22"/>
          <w:szCs w:val="22"/>
        </w:rPr>
        <w:t xml:space="preserve">Portaria nº </w:t>
      </w:r>
      <w:r w:rsidR="000267FD">
        <w:rPr>
          <w:rFonts w:ascii="Arial" w:hAnsi="Arial" w:cs="Arial"/>
          <w:b/>
          <w:iCs/>
          <w:sz w:val="22"/>
          <w:szCs w:val="22"/>
        </w:rPr>
        <w:t>0</w:t>
      </w:r>
      <w:r w:rsidR="00022C62">
        <w:rPr>
          <w:rFonts w:ascii="Arial" w:hAnsi="Arial" w:cs="Arial"/>
          <w:b/>
          <w:iCs/>
          <w:sz w:val="22"/>
          <w:szCs w:val="22"/>
        </w:rPr>
        <w:t>1/2025</w:t>
      </w:r>
      <w:r w:rsidR="003062B0" w:rsidRPr="00DD79AD">
        <w:rPr>
          <w:rFonts w:ascii="Arial" w:hAnsi="Arial" w:cs="Arial"/>
          <w:b/>
          <w:iCs/>
          <w:sz w:val="22"/>
          <w:szCs w:val="22"/>
        </w:rPr>
        <w:t>,</w:t>
      </w:r>
      <w:r w:rsidRPr="00DD79AD">
        <w:rPr>
          <w:rFonts w:ascii="Arial" w:hAnsi="Arial" w:cs="Arial"/>
          <w:sz w:val="22"/>
          <w:szCs w:val="22"/>
        </w:rPr>
        <w:t xml:space="preserve"> usando das atribuições que lhe são conferidas, torna público</w:t>
      </w:r>
      <w:r w:rsidR="00AE7ADD" w:rsidRPr="00DD79AD">
        <w:rPr>
          <w:rFonts w:ascii="Arial" w:hAnsi="Arial" w:cs="Arial"/>
          <w:sz w:val="22"/>
          <w:szCs w:val="22"/>
        </w:rPr>
        <w:t xml:space="preserve"> aos interessados, </w:t>
      </w:r>
      <w:r w:rsidRPr="00DD79AD">
        <w:rPr>
          <w:rFonts w:ascii="Arial" w:hAnsi="Arial" w:cs="Arial"/>
          <w:sz w:val="22"/>
          <w:szCs w:val="22"/>
        </w:rPr>
        <w:t>que</w:t>
      </w:r>
      <w:r w:rsidR="00961F4A" w:rsidRPr="00DD79AD">
        <w:rPr>
          <w:rFonts w:ascii="Arial" w:hAnsi="Arial" w:cs="Arial"/>
          <w:sz w:val="22"/>
          <w:szCs w:val="22"/>
        </w:rPr>
        <w:t xml:space="preserve"> </w:t>
      </w:r>
      <w:r w:rsidRPr="00DD79AD">
        <w:rPr>
          <w:rFonts w:ascii="Arial" w:hAnsi="Arial" w:cs="Arial"/>
          <w:sz w:val="22"/>
          <w:szCs w:val="22"/>
        </w:rPr>
        <w:t xml:space="preserve">fará realizar licitação na modalidade de </w:t>
      </w:r>
      <w:r w:rsidR="000267FD">
        <w:rPr>
          <w:rFonts w:ascii="Arial" w:hAnsi="Arial" w:cs="Arial"/>
          <w:b/>
          <w:bCs/>
          <w:sz w:val="22"/>
          <w:szCs w:val="22"/>
        </w:rPr>
        <w:t xml:space="preserve">PREGÃO ELETRÔNICO </w:t>
      </w:r>
      <w:r w:rsidRPr="00DD79AD">
        <w:rPr>
          <w:rFonts w:ascii="Arial" w:hAnsi="Arial" w:cs="Arial"/>
          <w:sz w:val="22"/>
          <w:szCs w:val="22"/>
        </w:rPr>
        <w:t>de acordo com as disposições constantes do edital e</w:t>
      </w:r>
      <w:r w:rsidR="00687F98" w:rsidRPr="00DD79AD">
        <w:rPr>
          <w:rFonts w:ascii="Arial" w:hAnsi="Arial" w:cs="Arial"/>
          <w:sz w:val="22"/>
          <w:szCs w:val="22"/>
        </w:rPr>
        <w:t xml:space="preserve"> dos</w:t>
      </w:r>
      <w:r w:rsidRPr="00DD79AD">
        <w:rPr>
          <w:rFonts w:ascii="Arial" w:hAnsi="Arial" w:cs="Arial"/>
          <w:sz w:val="22"/>
          <w:szCs w:val="22"/>
        </w:rPr>
        <w:t xml:space="preserve"> respectivos anexos. O certame deverá ser processado e julgado em conformidade </w:t>
      </w:r>
      <w:r w:rsidR="003062B0" w:rsidRPr="00DD79AD">
        <w:rPr>
          <w:rFonts w:ascii="Arial" w:hAnsi="Arial" w:cs="Arial"/>
          <w:iCs/>
          <w:sz w:val="22"/>
          <w:szCs w:val="22"/>
        </w:rPr>
        <w:t xml:space="preserve">com a Lei Federal nº </w:t>
      </w:r>
      <w:r w:rsidR="0047283E">
        <w:rPr>
          <w:rFonts w:ascii="Arial" w:hAnsi="Arial" w:cs="Arial"/>
          <w:iCs/>
          <w:sz w:val="22"/>
          <w:szCs w:val="22"/>
        </w:rPr>
        <w:t>14.133</w:t>
      </w:r>
      <w:r w:rsidR="003062B0" w:rsidRPr="00DD79AD">
        <w:rPr>
          <w:rFonts w:ascii="Arial" w:hAnsi="Arial" w:cs="Arial"/>
          <w:iCs/>
          <w:sz w:val="22"/>
          <w:szCs w:val="22"/>
        </w:rPr>
        <w:t>/</w:t>
      </w:r>
      <w:r w:rsidR="0047283E">
        <w:rPr>
          <w:rFonts w:ascii="Arial" w:hAnsi="Arial" w:cs="Arial"/>
          <w:iCs/>
          <w:sz w:val="22"/>
          <w:szCs w:val="22"/>
        </w:rPr>
        <w:t>21</w:t>
      </w:r>
      <w:r w:rsidR="003062B0" w:rsidRPr="00DD79AD">
        <w:rPr>
          <w:rFonts w:ascii="Arial" w:hAnsi="Arial" w:cs="Arial"/>
          <w:iCs/>
          <w:sz w:val="22"/>
          <w:szCs w:val="22"/>
        </w:rPr>
        <w:t xml:space="preserve"> e suas</w:t>
      </w:r>
      <w:r w:rsidR="00FD59FD" w:rsidRPr="00DD79AD">
        <w:rPr>
          <w:rFonts w:ascii="Arial" w:hAnsi="Arial" w:cs="Arial"/>
          <w:iCs/>
          <w:sz w:val="22"/>
          <w:szCs w:val="22"/>
        </w:rPr>
        <w:t xml:space="preserve"> posteriores</w:t>
      </w:r>
      <w:r w:rsidR="003062B0" w:rsidRPr="00DD79AD">
        <w:rPr>
          <w:rFonts w:ascii="Arial" w:hAnsi="Arial" w:cs="Arial"/>
          <w:iCs/>
          <w:sz w:val="22"/>
          <w:szCs w:val="22"/>
        </w:rPr>
        <w:t xml:space="preserve"> alterações</w:t>
      </w:r>
      <w:r w:rsidR="008A214C" w:rsidRPr="00DD79AD">
        <w:rPr>
          <w:rFonts w:ascii="Arial" w:hAnsi="Arial" w:cs="Arial"/>
          <w:iCs/>
          <w:sz w:val="22"/>
          <w:szCs w:val="22"/>
        </w:rPr>
        <w:t>,</w:t>
      </w:r>
      <w:r w:rsidR="00BF0243" w:rsidRPr="00BF0243">
        <w:t xml:space="preserve"> </w:t>
      </w:r>
      <w:r w:rsidR="00BF0243" w:rsidRPr="00BF0243">
        <w:rPr>
          <w:rFonts w:ascii="Arial" w:hAnsi="Arial" w:cs="Arial"/>
          <w:iCs/>
          <w:sz w:val="22"/>
          <w:szCs w:val="22"/>
        </w:rPr>
        <w:t>Lei Complementar nº 123/06</w:t>
      </w:r>
      <w:r w:rsidR="00BF0243">
        <w:rPr>
          <w:rFonts w:ascii="Arial" w:hAnsi="Arial" w:cs="Arial"/>
          <w:iCs/>
          <w:sz w:val="22"/>
          <w:szCs w:val="22"/>
        </w:rPr>
        <w:t xml:space="preserve"> e </w:t>
      </w:r>
      <w:r w:rsidR="008A214C" w:rsidRPr="00DD79AD">
        <w:rPr>
          <w:rFonts w:ascii="Arial" w:hAnsi="Arial" w:cs="Arial"/>
          <w:iCs/>
          <w:sz w:val="22"/>
          <w:szCs w:val="22"/>
        </w:rPr>
        <w:t xml:space="preserve">pelo </w:t>
      </w:r>
      <w:r w:rsidR="008A214C" w:rsidRPr="00DD79AD">
        <w:rPr>
          <w:rFonts w:ascii="Arial" w:hAnsi="Arial" w:cs="Arial"/>
          <w:sz w:val="22"/>
          <w:szCs w:val="22"/>
        </w:rPr>
        <w:t xml:space="preserve">o </w:t>
      </w:r>
      <w:r w:rsidR="008A214C" w:rsidRPr="00DD79AD">
        <w:rPr>
          <w:rFonts w:ascii="Arial" w:hAnsi="Arial" w:cs="Arial"/>
          <w:iCs/>
          <w:sz w:val="22"/>
          <w:szCs w:val="22"/>
        </w:rPr>
        <w:t xml:space="preserve">Decreto Municipal nº </w:t>
      </w:r>
      <w:r w:rsidR="00BF0243">
        <w:rPr>
          <w:rFonts w:ascii="Arial" w:hAnsi="Arial" w:cs="Arial"/>
          <w:iCs/>
          <w:sz w:val="22"/>
          <w:szCs w:val="22"/>
        </w:rPr>
        <w:t>09/2023</w:t>
      </w:r>
      <w:r w:rsidR="00E742FB">
        <w:rPr>
          <w:rFonts w:ascii="Arial" w:hAnsi="Arial" w:cs="Arial"/>
          <w:iCs/>
          <w:sz w:val="22"/>
          <w:szCs w:val="22"/>
        </w:rPr>
        <w:t xml:space="preserve">, </w:t>
      </w:r>
      <w:r w:rsidR="008A214C" w:rsidRPr="00DD79AD">
        <w:rPr>
          <w:rFonts w:ascii="Arial" w:hAnsi="Arial" w:cs="Arial"/>
          <w:sz w:val="22"/>
          <w:szCs w:val="22"/>
        </w:rPr>
        <w:t xml:space="preserve">e </w:t>
      </w:r>
      <w:r w:rsidR="003062B0" w:rsidRPr="00DD79AD">
        <w:rPr>
          <w:rFonts w:ascii="Arial" w:hAnsi="Arial" w:cs="Arial"/>
          <w:iCs/>
          <w:sz w:val="22"/>
          <w:szCs w:val="22"/>
        </w:rPr>
        <w:t>demais normas complementares e disposições deste instrumento.</w:t>
      </w: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FD59FD" w:rsidRPr="00467786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INÍCIO DE CADASTRO DAS </w:t>
      </w:r>
      <w:r w:rsidRPr="00467786">
        <w:rPr>
          <w:rFonts w:ascii="Arial" w:hAnsi="Arial" w:cs="Arial"/>
          <w:b/>
          <w:bCs/>
          <w:sz w:val="22"/>
          <w:szCs w:val="22"/>
        </w:rPr>
        <w:t>PROPOSTAS:</w:t>
      </w:r>
      <w:r w:rsidRPr="00467786">
        <w:rPr>
          <w:rFonts w:ascii="Arial" w:hAnsi="Arial" w:cs="Arial"/>
          <w:sz w:val="22"/>
          <w:szCs w:val="22"/>
        </w:rPr>
        <w:t xml:space="preserve"> </w:t>
      </w:r>
      <w:r w:rsidR="00022C62">
        <w:rPr>
          <w:rFonts w:ascii="Arial" w:hAnsi="Arial" w:cs="Arial"/>
          <w:sz w:val="22"/>
          <w:szCs w:val="22"/>
        </w:rPr>
        <w:t>30</w:t>
      </w:r>
      <w:r w:rsidR="00BD10AC">
        <w:rPr>
          <w:rFonts w:ascii="Arial" w:hAnsi="Arial" w:cs="Arial"/>
          <w:sz w:val="22"/>
          <w:szCs w:val="22"/>
        </w:rPr>
        <w:t>/</w:t>
      </w:r>
      <w:r w:rsidR="0034605A">
        <w:rPr>
          <w:rFonts w:ascii="Arial" w:hAnsi="Arial" w:cs="Arial"/>
          <w:sz w:val="22"/>
          <w:szCs w:val="22"/>
        </w:rPr>
        <w:t>0</w:t>
      </w:r>
      <w:r w:rsidR="00022C62">
        <w:rPr>
          <w:rFonts w:ascii="Arial" w:hAnsi="Arial" w:cs="Arial"/>
          <w:sz w:val="22"/>
          <w:szCs w:val="22"/>
        </w:rPr>
        <w:t>4</w:t>
      </w:r>
      <w:r w:rsidR="00F91F54">
        <w:rPr>
          <w:rFonts w:ascii="Arial" w:hAnsi="Arial" w:cs="Arial"/>
          <w:sz w:val="22"/>
          <w:szCs w:val="22"/>
        </w:rPr>
        <w:t>/202</w:t>
      </w:r>
      <w:r w:rsidR="00022C62">
        <w:rPr>
          <w:rFonts w:ascii="Arial" w:hAnsi="Arial" w:cs="Arial"/>
          <w:sz w:val="22"/>
          <w:szCs w:val="22"/>
        </w:rPr>
        <w:t>5</w:t>
      </w:r>
      <w:r w:rsidR="003779BA" w:rsidRPr="00770879">
        <w:rPr>
          <w:rFonts w:ascii="Arial" w:hAnsi="Arial" w:cs="Arial"/>
          <w:sz w:val="22"/>
          <w:szCs w:val="22"/>
        </w:rPr>
        <w:t>, a partir das 0</w:t>
      </w:r>
      <w:r w:rsidR="00770879" w:rsidRPr="00770879">
        <w:rPr>
          <w:rFonts w:ascii="Arial" w:hAnsi="Arial" w:cs="Arial"/>
          <w:sz w:val="22"/>
          <w:szCs w:val="22"/>
        </w:rPr>
        <w:t>9</w:t>
      </w:r>
      <w:r w:rsidRPr="00770879">
        <w:rPr>
          <w:rFonts w:ascii="Arial" w:hAnsi="Arial" w:cs="Arial"/>
          <w:sz w:val="22"/>
          <w:szCs w:val="22"/>
        </w:rPr>
        <w:t>:0</w:t>
      </w:r>
      <w:r w:rsidR="00770879" w:rsidRPr="00770879">
        <w:rPr>
          <w:rFonts w:ascii="Arial" w:hAnsi="Arial" w:cs="Arial"/>
          <w:sz w:val="22"/>
          <w:szCs w:val="22"/>
        </w:rPr>
        <w:t>0</w:t>
      </w:r>
      <w:r w:rsidRPr="00770879">
        <w:rPr>
          <w:rFonts w:ascii="Arial" w:hAnsi="Arial" w:cs="Arial"/>
          <w:sz w:val="22"/>
          <w:szCs w:val="22"/>
        </w:rPr>
        <w:t>h.</w:t>
      </w:r>
      <w:r w:rsidRPr="00467786">
        <w:rPr>
          <w:rFonts w:ascii="Arial" w:hAnsi="Arial" w:cs="Arial"/>
          <w:sz w:val="22"/>
          <w:szCs w:val="22"/>
        </w:rPr>
        <w:t xml:space="preserve"> </w:t>
      </w:r>
    </w:p>
    <w:p w:rsidR="00FD59FD" w:rsidRPr="00467786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7786">
        <w:rPr>
          <w:rFonts w:ascii="Arial" w:hAnsi="Arial" w:cs="Arial"/>
          <w:b/>
          <w:bCs/>
          <w:sz w:val="22"/>
          <w:szCs w:val="22"/>
        </w:rPr>
        <w:t>DATA DE ABERTURA DAS PROPOSTAS:</w:t>
      </w:r>
      <w:r w:rsidRPr="00467786">
        <w:rPr>
          <w:rFonts w:ascii="Arial" w:hAnsi="Arial" w:cs="Arial"/>
          <w:sz w:val="22"/>
          <w:szCs w:val="22"/>
        </w:rPr>
        <w:t xml:space="preserve"> </w:t>
      </w:r>
      <w:r w:rsidR="00022C62">
        <w:rPr>
          <w:rFonts w:ascii="Arial" w:hAnsi="Arial" w:cs="Arial"/>
          <w:sz w:val="22"/>
          <w:szCs w:val="22"/>
        </w:rPr>
        <w:t>14/05/2025</w:t>
      </w:r>
      <w:r w:rsidR="0034605A">
        <w:rPr>
          <w:rFonts w:ascii="Arial" w:hAnsi="Arial" w:cs="Arial"/>
          <w:sz w:val="22"/>
          <w:szCs w:val="22"/>
        </w:rPr>
        <w:t xml:space="preserve"> – às </w:t>
      </w:r>
      <w:proofErr w:type="spellStart"/>
      <w:r w:rsidR="0034605A">
        <w:rPr>
          <w:rFonts w:ascii="Arial" w:hAnsi="Arial" w:cs="Arial"/>
          <w:sz w:val="22"/>
          <w:szCs w:val="22"/>
        </w:rPr>
        <w:t>0</w:t>
      </w:r>
      <w:r w:rsidR="00022C62">
        <w:rPr>
          <w:rFonts w:ascii="Arial" w:hAnsi="Arial" w:cs="Arial"/>
          <w:sz w:val="22"/>
          <w:szCs w:val="22"/>
        </w:rPr>
        <w:t>7</w:t>
      </w:r>
      <w:r w:rsidRPr="00467786">
        <w:rPr>
          <w:rFonts w:ascii="Arial" w:hAnsi="Arial" w:cs="Arial"/>
          <w:sz w:val="22"/>
          <w:szCs w:val="22"/>
        </w:rPr>
        <w:t>:</w:t>
      </w:r>
      <w:r w:rsidR="00522815">
        <w:rPr>
          <w:rFonts w:ascii="Arial" w:hAnsi="Arial" w:cs="Arial"/>
          <w:sz w:val="22"/>
          <w:szCs w:val="22"/>
        </w:rPr>
        <w:t>00</w:t>
      </w:r>
      <w:r w:rsidRPr="00467786">
        <w:rPr>
          <w:rFonts w:ascii="Arial" w:hAnsi="Arial" w:cs="Arial"/>
          <w:sz w:val="22"/>
          <w:szCs w:val="22"/>
        </w:rPr>
        <w:t>h</w:t>
      </w:r>
      <w:proofErr w:type="spellEnd"/>
      <w:r w:rsidRPr="00467786">
        <w:rPr>
          <w:rFonts w:ascii="Arial" w:hAnsi="Arial" w:cs="Arial"/>
          <w:sz w:val="22"/>
          <w:szCs w:val="22"/>
        </w:rPr>
        <w:t>.</w:t>
      </w:r>
    </w:p>
    <w:p w:rsidR="003779BA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7786">
        <w:rPr>
          <w:rFonts w:ascii="Arial" w:hAnsi="Arial" w:cs="Arial"/>
          <w:b/>
          <w:bCs/>
          <w:sz w:val="22"/>
          <w:szCs w:val="22"/>
        </w:rPr>
        <w:t>INÍCIO DA SESSÃO PARA DISPUTA DE PREÇOS:</w:t>
      </w:r>
      <w:r w:rsidRPr="00467786">
        <w:rPr>
          <w:rFonts w:ascii="Arial" w:hAnsi="Arial" w:cs="Arial"/>
          <w:sz w:val="22"/>
          <w:szCs w:val="22"/>
        </w:rPr>
        <w:t xml:space="preserve"> </w:t>
      </w:r>
      <w:r w:rsidR="00022C62">
        <w:rPr>
          <w:rFonts w:ascii="Arial" w:hAnsi="Arial" w:cs="Arial"/>
          <w:sz w:val="22"/>
          <w:szCs w:val="22"/>
        </w:rPr>
        <w:t>14/05/2025</w:t>
      </w:r>
      <w:r w:rsidR="003779BA" w:rsidRPr="00467786">
        <w:rPr>
          <w:rFonts w:ascii="Arial" w:hAnsi="Arial" w:cs="Arial"/>
          <w:sz w:val="22"/>
          <w:szCs w:val="22"/>
        </w:rPr>
        <w:t xml:space="preserve"> – às </w:t>
      </w:r>
      <w:proofErr w:type="spellStart"/>
      <w:r w:rsidR="00022C62">
        <w:rPr>
          <w:rFonts w:ascii="Arial" w:hAnsi="Arial" w:cs="Arial"/>
          <w:sz w:val="22"/>
          <w:szCs w:val="22"/>
        </w:rPr>
        <w:t>08</w:t>
      </w:r>
      <w:r w:rsidRPr="00467786">
        <w:rPr>
          <w:rFonts w:ascii="Arial" w:hAnsi="Arial" w:cs="Arial"/>
          <w:sz w:val="22"/>
          <w:szCs w:val="22"/>
        </w:rPr>
        <w:t>:</w:t>
      </w:r>
      <w:r w:rsidR="00022C62">
        <w:rPr>
          <w:rFonts w:ascii="Arial" w:hAnsi="Arial" w:cs="Arial"/>
          <w:sz w:val="22"/>
          <w:szCs w:val="22"/>
        </w:rPr>
        <w:t>30</w:t>
      </w:r>
      <w:r w:rsidRPr="00467786">
        <w:rPr>
          <w:rFonts w:ascii="Arial" w:hAnsi="Arial" w:cs="Arial"/>
          <w:sz w:val="22"/>
          <w:szCs w:val="22"/>
        </w:rPr>
        <w:t>h</w:t>
      </w:r>
      <w:proofErr w:type="spellEnd"/>
      <w:r w:rsidRPr="00467786">
        <w:rPr>
          <w:rFonts w:ascii="Arial" w:hAnsi="Arial" w:cs="Arial"/>
          <w:sz w:val="22"/>
          <w:szCs w:val="22"/>
        </w:rPr>
        <w:t xml:space="preserve">. </w:t>
      </w: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SISTEMA ELETRÔNICO UTILIZADO</w:t>
      </w:r>
      <w:r w:rsidRPr="00DD79AD">
        <w:rPr>
          <w:rFonts w:ascii="Arial" w:hAnsi="Arial" w:cs="Arial"/>
          <w:sz w:val="22"/>
          <w:szCs w:val="22"/>
        </w:rPr>
        <w:t xml:space="preserve">:  </w:t>
      </w:r>
      <w:r w:rsidR="00E742FB">
        <w:rPr>
          <w:rFonts w:ascii="Arial" w:hAnsi="Arial" w:cs="Arial"/>
          <w:sz w:val="22"/>
          <w:szCs w:val="22"/>
        </w:rPr>
        <w:t>Bolsa de Licitações do Brasil</w:t>
      </w:r>
    </w:p>
    <w:p w:rsidR="00FD59FD" w:rsidRDefault="00061CA7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LOCAL DA SESSÃO PÚBLICA</w:t>
      </w:r>
      <w:r w:rsidR="00D27E56" w:rsidRPr="00DD79AD">
        <w:rPr>
          <w:rFonts w:ascii="Arial" w:hAnsi="Arial" w:cs="Arial"/>
          <w:b/>
          <w:bCs/>
          <w:sz w:val="22"/>
          <w:szCs w:val="22"/>
        </w:rPr>
        <w:t xml:space="preserve">: </w:t>
      </w:r>
      <w:r w:rsidR="00D27E56" w:rsidRPr="00DD79A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7B75E6" w:rsidRPr="00FC5FF9">
          <w:rPr>
            <w:rStyle w:val="Hyperlink"/>
            <w:rFonts w:ascii="Arial" w:hAnsi="Arial" w:cs="Arial"/>
            <w:sz w:val="22"/>
            <w:szCs w:val="22"/>
          </w:rPr>
          <w:t>www.bll.org.br</w:t>
        </w:r>
      </w:hyperlink>
    </w:p>
    <w:p w:rsidR="00FD59FD" w:rsidRPr="00DD79AD" w:rsidRDefault="00844E65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PREGOEIRA</w:t>
      </w:r>
      <w:r w:rsidR="00FD59FD" w:rsidRPr="00DD79AD">
        <w:rPr>
          <w:rFonts w:ascii="Arial" w:hAnsi="Arial" w:cs="Arial"/>
          <w:b/>
          <w:bCs/>
          <w:sz w:val="22"/>
          <w:szCs w:val="22"/>
        </w:rPr>
        <w:t>:</w:t>
      </w:r>
      <w:r w:rsidR="00FD59FD" w:rsidRPr="00DD79AD">
        <w:rPr>
          <w:rFonts w:ascii="Arial" w:hAnsi="Arial" w:cs="Arial"/>
          <w:sz w:val="22"/>
          <w:szCs w:val="22"/>
        </w:rPr>
        <w:t xml:space="preserve"> </w:t>
      </w:r>
      <w:r w:rsidR="00D27E56" w:rsidRPr="00DD79AD">
        <w:rPr>
          <w:rFonts w:ascii="Arial" w:hAnsi="Arial" w:cs="Arial"/>
          <w:sz w:val="22"/>
          <w:szCs w:val="22"/>
        </w:rPr>
        <w:t>Mainara Franco Melo</w:t>
      </w:r>
      <w:r w:rsidR="00FD59FD" w:rsidRPr="00DD79AD">
        <w:rPr>
          <w:rFonts w:ascii="Arial" w:hAnsi="Arial" w:cs="Arial"/>
          <w:sz w:val="22"/>
          <w:szCs w:val="22"/>
        </w:rPr>
        <w:t xml:space="preserve"> </w:t>
      </w: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DEPARTAMENTO DE LICITAÇÕES – IPUIÚNA-MG</w:t>
      </w:r>
    </w:p>
    <w:p w:rsidR="00D27E56" w:rsidRPr="00DD79AD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ENDEREÇO:</w:t>
      </w:r>
      <w:r w:rsidRPr="00DD79AD">
        <w:rPr>
          <w:rFonts w:ascii="Arial" w:hAnsi="Arial" w:cs="Arial"/>
          <w:sz w:val="22"/>
          <w:szCs w:val="22"/>
        </w:rPr>
        <w:t xml:space="preserve"> </w:t>
      </w:r>
      <w:r w:rsidR="00D27E56" w:rsidRPr="00DD79AD">
        <w:rPr>
          <w:rFonts w:ascii="Arial" w:hAnsi="Arial" w:cs="Arial"/>
          <w:sz w:val="22"/>
          <w:szCs w:val="22"/>
        </w:rPr>
        <w:t>Rua João</w:t>
      </w:r>
      <w:r w:rsidR="00DD79AD" w:rsidRPr="00DD79AD">
        <w:rPr>
          <w:rFonts w:ascii="Arial" w:hAnsi="Arial" w:cs="Arial"/>
          <w:sz w:val="22"/>
          <w:szCs w:val="22"/>
        </w:rPr>
        <w:t xml:space="preserve"> Roberto da Silva, </w:t>
      </w:r>
      <w:proofErr w:type="gramStart"/>
      <w:r w:rsidR="00DD79AD" w:rsidRPr="00DD79AD">
        <w:rPr>
          <w:rFonts w:ascii="Arial" w:hAnsi="Arial" w:cs="Arial"/>
          <w:sz w:val="22"/>
          <w:szCs w:val="22"/>
        </w:rPr>
        <w:t>40 ,Centro</w:t>
      </w:r>
      <w:proofErr w:type="gramEnd"/>
      <w:r w:rsidR="00DD79AD" w:rsidRPr="00DD79AD">
        <w:rPr>
          <w:rFonts w:ascii="Arial" w:hAnsi="Arial" w:cs="Arial"/>
          <w:sz w:val="22"/>
          <w:szCs w:val="22"/>
        </w:rPr>
        <w:t xml:space="preserve">, </w:t>
      </w:r>
      <w:r w:rsidR="00D27E56" w:rsidRPr="00DD79AD">
        <w:rPr>
          <w:rFonts w:ascii="Arial" w:hAnsi="Arial" w:cs="Arial"/>
          <w:sz w:val="22"/>
          <w:szCs w:val="22"/>
        </w:rPr>
        <w:t>Ipuiuna, MG, CEP: 37588-000</w:t>
      </w: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E.MAIL</w:t>
      </w:r>
      <w:r w:rsidRPr="00DD79AD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D27E56" w:rsidRPr="00DD79AD">
          <w:rPr>
            <w:rStyle w:val="Hyperlink"/>
            <w:rFonts w:ascii="Arial" w:hAnsi="Arial" w:cs="Arial"/>
            <w:sz w:val="22"/>
            <w:szCs w:val="22"/>
          </w:rPr>
          <w:t>licitaipmg@gmail.com</w:t>
        </w:r>
      </w:hyperlink>
      <w:r w:rsidR="00D27E56" w:rsidRPr="00DD79AD">
        <w:rPr>
          <w:rFonts w:ascii="Arial" w:hAnsi="Arial" w:cs="Arial"/>
          <w:sz w:val="22"/>
          <w:szCs w:val="22"/>
        </w:rPr>
        <w:t xml:space="preserve"> </w:t>
      </w:r>
    </w:p>
    <w:p w:rsidR="00FD59FD" w:rsidRPr="00DD79AD" w:rsidRDefault="00FD59FD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FONE:</w:t>
      </w:r>
      <w:r w:rsidRPr="00DD79AD">
        <w:rPr>
          <w:rFonts w:ascii="Arial" w:hAnsi="Arial" w:cs="Arial"/>
          <w:sz w:val="22"/>
          <w:szCs w:val="22"/>
        </w:rPr>
        <w:t xml:space="preserve"> (</w:t>
      </w:r>
      <w:r w:rsidR="00D27E56" w:rsidRPr="00DD79AD">
        <w:rPr>
          <w:rFonts w:ascii="Arial" w:hAnsi="Arial" w:cs="Arial"/>
          <w:sz w:val="22"/>
          <w:szCs w:val="22"/>
        </w:rPr>
        <w:t>35</w:t>
      </w:r>
      <w:r w:rsidRPr="00DD79AD">
        <w:rPr>
          <w:rFonts w:ascii="Arial" w:hAnsi="Arial" w:cs="Arial"/>
          <w:sz w:val="22"/>
          <w:szCs w:val="22"/>
        </w:rPr>
        <w:t>) 3</w:t>
      </w:r>
      <w:r w:rsidR="00D27E56" w:rsidRPr="00DD79AD">
        <w:rPr>
          <w:rFonts w:ascii="Arial" w:hAnsi="Arial" w:cs="Arial"/>
          <w:sz w:val="22"/>
          <w:szCs w:val="22"/>
        </w:rPr>
        <w:t>732-</w:t>
      </w:r>
      <w:r w:rsidR="00891A11">
        <w:rPr>
          <w:rFonts w:ascii="Arial" w:hAnsi="Arial" w:cs="Arial"/>
          <w:sz w:val="22"/>
          <w:szCs w:val="22"/>
        </w:rPr>
        <w:t>2487</w:t>
      </w: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Default="00FB2676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5E83" w:rsidRPr="00DD79AD" w:rsidRDefault="004B5E83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Default="00FB2676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BF0243" w:rsidRDefault="00BF0243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E61C3F" w:rsidRDefault="00E61C3F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BD10AC" w:rsidRDefault="00BD10AC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BD10AC" w:rsidRDefault="00BD10AC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E742FB" w:rsidRPr="00DD79AD" w:rsidRDefault="00E742FB" w:rsidP="003779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AE7ADD" w:rsidRDefault="00AE7ADD" w:rsidP="003779B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E61C3F" w:rsidRPr="00DD79AD" w:rsidRDefault="00E61C3F" w:rsidP="003779BA">
      <w:pPr>
        <w:shd w:val="clear" w:color="auto" w:fill="FFFFFF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957A08" w:rsidRPr="00DD79AD" w:rsidRDefault="005A1A2C" w:rsidP="003779BA">
      <w:pPr>
        <w:pStyle w:val="PargrafodaLista"/>
        <w:spacing w:line="276" w:lineRule="auto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D79AD">
        <w:rPr>
          <w:rStyle w:val="N"/>
          <w:rFonts w:ascii="Arial" w:hAnsi="Arial" w:cs="Arial"/>
          <w:color w:val="000000"/>
          <w:sz w:val="22"/>
          <w:szCs w:val="22"/>
        </w:rPr>
        <w:lastRenderedPageBreak/>
        <w:t>1</w:t>
      </w:r>
      <w:r w:rsidR="00E936D8" w:rsidRPr="00DD79AD">
        <w:rPr>
          <w:rStyle w:val="N"/>
          <w:rFonts w:ascii="Arial" w:hAnsi="Arial" w:cs="Arial"/>
          <w:color w:val="000000"/>
          <w:sz w:val="22"/>
          <w:szCs w:val="22"/>
        </w:rPr>
        <w:t xml:space="preserve"> – DO </w:t>
      </w:r>
      <w:r w:rsidR="00957A08" w:rsidRPr="00DD79AD">
        <w:rPr>
          <w:rStyle w:val="N"/>
          <w:rFonts w:ascii="Arial" w:hAnsi="Arial" w:cs="Arial"/>
          <w:color w:val="000000"/>
          <w:sz w:val="22"/>
          <w:szCs w:val="22"/>
        </w:rPr>
        <w:t>OBJETO</w:t>
      </w:r>
      <w:r w:rsidR="00E936D8" w:rsidRPr="00DD79AD">
        <w:rPr>
          <w:rStyle w:val="N"/>
          <w:rFonts w:ascii="Arial" w:hAnsi="Arial" w:cs="Arial"/>
          <w:color w:val="000000"/>
          <w:sz w:val="22"/>
          <w:szCs w:val="22"/>
        </w:rPr>
        <w:t xml:space="preserve">/ INFORMAÇÕES ADICIONAIS </w:t>
      </w:r>
    </w:p>
    <w:p w:rsidR="00957A08" w:rsidRPr="00DD79AD" w:rsidRDefault="00957A08" w:rsidP="003779BA">
      <w:pPr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061CA7" w:rsidRPr="00DD79AD" w:rsidRDefault="00957A08" w:rsidP="00EF4670">
      <w:pPr>
        <w:pStyle w:val="PargrafodaLista"/>
        <w:numPr>
          <w:ilvl w:val="1"/>
          <w:numId w:val="26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Constitui objeto deste </w:t>
      </w:r>
      <w:r w:rsidRPr="00DD79AD">
        <w:rPr>
          <w:rFonts w:ascii="Arial" w:hAnsi="Arial" w:cs="Arial"/>
          <w:b/>
          <w:bCs/>
          <w:sz w:val="22"/>
          <w:szCs w:val="22"/>
        </w:rPr>
        <w:t>PREGÃO</w:t>
      </w:r>
      <w:r w:rsidR="00D6050A" w:rsidRPr="00DD79AD">
        <w:rPr>
          <w:rFonts w:ascii="Arial" w:hAnsi="Arial" w:cs="Arial"/>
          <w:b/>
          <w:bCs/>
          <w:sz w:val="22"/>
          <w:szCs w:val="22"/>
        </w:rPr>
        <w:t xml:space="preserve"> </w:t>
      </w:r>
      <w:r w:rsidR="000267FD">
        <w:rPr>
          <w:rFonts w:ascii="Arial" w:hAnsi="Arial" w:cs="Arial"/>
          <w:b/>
          <w:bCs/>
          <w:sz w:val="22"/>
          <w:szCs w:val="22"/>
        </w:rPr>
        <w:t xml:space="preserve">a </w:t>
      </w:r>
      <w:r w:rsidR="00022C62">
        <w:rPr>
          <w:rFonts w:ascii="Arial" w:hAnsi="Arial" w:cs="Arial"/>
          <w:b/>
          <w:sz w:val="22"/>
          <w:szCs w:val="22"/>
        </w:rPr>
        <w:t>AQUISIÇÃO DE UM VEÍCULO TIPO UTILITÁRIO, ZERO KM, EM ATENDIMENTO AS ATIVIDADES GERAIS DO GABINETE E SECRETARIA DE IPUIUNA/MG</w:t>
      </w:r>
      <w:r w:rsidR="00703990" w:rsidRPr="00DD79AD">
        <w:rPr>
          <w:rFonts w:ascii="Arial" w:hAnsi="Arial" w:cs="Arial"/>
          <w:b/>
          <w:bCs/>
          <w:sz w:val="22"/>
          <w:szCs w:val="22"/>
        </w:rPr>
        <w:t>,</w:t>
      </w:r>
      <w:r w:rsidR="00647A31" w:rsidRPr="00DD79AD">
        <w:rPr>
          <w:rFonts w:ascii="Arial" w:hAnsi="Arial" w:cs="Arial"/>
          <w:sz w:val="22"/>
          <w:szCs w:val="22"/>
        </w:rPr>
        <w:t xml:space="preserve"> de acordo com </w:t>
      </w:r>
      <w:r w:rsidR="00556163" w:rsidRPr="00DD79AD">
        <w:rPr>
          <w:rFonts w:ascii="Arial" w:hAnsi="Arial" w:cs="Arial"/>
          <w:sz w:val="22"/>
          <w:szCs w:val="22"/>
        </w:rPr>
        <w:t>Termo de Referência</w:t>
      </w:r>
      <w:r w:rsidR="00647A31" w:rsidRPr="00DD79AD">
        <w:rPr>
          <w:rFonts w:ascii="Arial" w:hAnsi="Arial" w:cs="Arial"/>
          <w:sz w:val="22"/>
          <w:szCs w:val="22"/>
        </w:rPr>
        <w:t xml:space="preserve"> e demais disposições constantes do edital e dos respectivos anexos.</w:t>
      </w:r>
    </w:p>
    <w:p w:rsidR="00061CA7" w:rsidRPr="00DD79AD" w:rsidRDefault="00061CA7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0616F" w:rsidRPr="007B75E6" w:rsidRDefault="00061CA7" w:rsidP="007B75E6">
      <w:pPr>
        <w:pStyle w:val="PargrafodaLista"/>
        <w:numPr>
          <w:ilvl w:val="1"/>
          <w:numId w:val="26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B75E6">
        <w:rPr>
          <w:rFonts w:ascii="Arial" w:hAnsi="Arial" w:cs="Arial"/>
          <w:sz w:val="22"/>
          <w:szCs w:val="22"/>
        </w:rPr>
        <w:t xml:space="preserve">O Edital e seus Anexos poderão ser obtidos através da Internet pelos endereços eletrônicos: </w:t>
      </w:r>
      <w:hyperlink r:id="rId11" w:history="1">
        <w:r w:rsidR="007B75E6" w:rsidRPr="00FC5FF9">
          <w:rPr>
            <w:rStyle w:val="Hyperlink"/>
            <w:rFonts w:ascii="Arial" w:hAnsi="Arial" w:cs="Arial"/>
            <w:sz w:val="22"/>
            <w:szCs w:val="22"/>
          </w:rPr>
          <w:t>www.bll.org.br</w:t>
        </w:r>
      </w:hyperlink>
      <w:r w:rsidR="007B75E6">
        <w:rPr>
          <w:rFonts w:ascii="Arial" w:hAnsi="Arial" w:cs="Arial"/>
          <w:sz w:val="22"/>
          <w:szCs w:val="22"/>
        </w:rPr>
        <w:t xml:space="preserve"> </w:t>
      </w:r>
      <w:r w:rsidRPr="007B75E6">
        <w:rPr>
          <w:rFonts w:ascii="Arial" w:hAnsi="Arial" w:cs="Arial"/>
          <w:sz w:val="22"/>
          <w:szCs w:val="22"/>
        </w:rPr>
        <w:t>e</w:t>
      </w:r>
      <w:r w:rsidR="0040616F" w:rsidRPr="007B75E6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40616F" w:rsidRPr="007B75E6">
          <w:rPr>
            <w:rStyle w:val="Hyperlink"/>
            <w:rFonts w:ascii="Arial" w:hAnsi="Arial" w:cs="Arial"/>
            <w:sz w:val="22"/>
            <w:szCs w:val="22"/>
          </w:rPr>
          <w:t>www.ipuiuna.mg.gov.br</w:t>
        </w:r>
      </w:hyperlink>
      <w:r w:rsidR="0040616F" w:rsidRPr="007B75E6">
        <w:rPr>
          <w:rFonts w:ascii="Arial" w:hAnsi="Arial" w:cs="Arial"/>
          <w:sz w:val="22"/>
          <w:szCs w:val="22"/>
        </w:rPr>
        <w:t>.</w:t>
      </w:r>
    </w:p>
    <w:p w:rsidR="00061CA7" w:rsidRPr="00DD79AD" w:rsidRDefault="00061CA7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61CA7" w:rsidRPr="00DD79AD" w:rsidRDefault="00E936D8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1.3 </w:t>
      </w:r>
      <w:r w:rsidR="00061CA7" w:rsidRPr="00DD79AD">
        <w:rPr>
          <w:rFonts w:ascii="Arial" w:hAnsi="Arial" w:cs="Arial"/>
          <w:sz w:val="22"/>
          <w:szCs w:val="22"/>
        </w:rPr>
        <w:t>A licitação será processada por ITEM, conforme tabela do ANEXO I</w:t>
      </w:r>
      <w:r w:rsidRPr="00DD79AD">
        <w:rPr>
          <w:rFonts w:ascii="Arial" w:hAnsi="Arial" w:cs="Arial"/>
          <w:sz w:val="22"/>
          <w:szCs w:val="22"/>
        </w:rPr>
        <w:t xml:space="preserve"> – Termo de Referência</w:t>
      </w:r>
      <w:r w:rsidR="00061CA7" w:rsidRPr="00DD79AD">
        <w:rPr>
          <w:rFonts w:ascii="Arial" w:hAnsi="Arial" w:cs="Arial"/>
          <w:sz w:val="22"/>
          <w:szCs w:val="22"/>
        </w:rPr>
        <w:t xml:space="preserve"> do edital. </w:t>
      </w:r>
    </w:p>
    <w:p w:rsidR="00E57A8C" w:rsidRPr="00DD79AD" w:rsidRDefault="00E57A8C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61CA7" w:rsidRDefault="00E742FB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 w:rsidR="00E936D8" w:rsidRPr="00DD79AD">
        <w:rPr>
          <w:rFonts w:ascii="Arial" w:hAnsi="Arial" w:cs="Arial"/>
          <w:sz w:val="22"/>
          <w:szCs w:val="22"/>
        </w:rPr>
        <w:t xml:space="preserve"> </w:t>
      </w:r>
      <w:r w:rsidR="00061CA7" w:rsidRPr="00DD79AD">
        <w:rPr>
          <w:rFonts w:ascii="Arial" w:hAnsi="Arial" w:cs="Arial"/>
          <w:sz w:val="22"/>
          <w:szCs w:val="22"/>
        </w:rPr>
        <w:t xml:space="preserve">As informações administrativas relativas a este Edital poderão ser obtidas junto ao Setor de Licitações pelo telefone nº </w:t>
      </w:r>
      <w:r w:rsidR="0040616F" w:rsidRPr="00DD79AD">
        <w:rPr>
          <w:rFonts w:ascii="Arial" w:hAnsi="Arial" w:cs="Arial"/>
          <w:sz w:val="22"/>
          <w:szCs w:val="22"/>
        </w:rPr>
        <w:t>(35) 3732-</w:t>
      </w:r>
      <w:r w:rsidR="00891A11">
        <w:rPr>
          <w:rFonts w:ascii="Arial" w:hAnsi="Arial" w:cs="Arial"/>
          <w:sz w:val="22"/>
          <w:szCs w:val="22"/>
        </w:rPr>
        <w:t>2487</w:t>
      </w:r>
      <w:r w:rsidR="0040616F" w:rsidRPr="00DD79AD">
        <w:rPr>
          <w:rFonts w:ascii="Arial" w:hAnsi="Arial" w:cs="Arial"/>
          <w:sz w:val="22"/>
          <w:szCs w:val="22"/>
        </w:rPr>
        <w:t>.</w:t>
      </w:r>
    </w:p>
    <w:p w:rsidR="00C10CA4" w:rsidRDefault="00C10CA4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C10CA4" w:rsidRPr="00C10CA4" w:rsidRDefault="00C10CA4" w:rsidP="00C10CA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 </w:t>
      </w:r>
      <w:r w:rsidRPr="00C10CA4">
        <w:rPr>
          <w:rFonts w:ascii="Arial" w:hAnsi="Arial" w:cs="Arial"/>
          <w:sz w:val="22"/>
          <w:szCs w:val="22"/>
        </w:rPr>
        <w:t xml:space="preserve">Qualquer dúvida em relação ao acesso no sistema operacional, poderá ser esclarecida ou através de uma empresa associada ou pelos telefones: Curitiba-PR </w:t>
      </w:r>
    </w:p>
    <w:p w:rsidR="00C10CA4" w:rsidRPr="00DD79AD" w:rsidRDefault="00C10CA4" w:rsidP="00C10CA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10CA4">
        <w:rPr>
          <w:rFonts w:ascii="Arial" w:hAnsi="Arial" w:cs="Arial"/>
          <w:sz w:val="22"/>
          <w:szCs w:val="22"/>
        </w:rPr>
        <w:t>(41) 3042-9909 e 3091-9654, ou através da BOLSA DE LICITAÇÕES DO BRASIL ou pelo e-mail: contato@bll.org.br.</w:t>
      </w:r>
    </w:p>
    <w:p w:rsidR="00E57A8C" w:rsidRPr="00DD79AD" w:rsidRDefault="00E57A8C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936D8" w:rsidRPr="00DD79AD" w:rsidRDefault="00E742FB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A1A2C" w:rsidRPr="00DD79AD">
        <w:rPr>
          <w:rFonts w:ascii="Arial" w:hAnsi="Arial" w:cs="Arial"/>
          <w:b/>
          <w:sz w:val="22"/>
          <w:szCs w:val="22"/>
        </w:rPr>
        <w:t>2</w:t>
      </w:r>
      <w:r w:rsidR="00E936D8" w:rsidRPr="00DD79AD">
        <w:rPr>
          <w:rFonts w:ascii="Arial" w:hAnsi="Arial" w:cs="Arial"/>
          <w:sz w:val="22"/>
          <w:szCs w:val="22"/>
        </w:rPr>
        <w:t xml:space="preserve"> – </w:t>
      </w:r>
      <w:r w:rsidR="00E936D8" w:rsidRPr="00DD79AD">
        <w:rPr>
          <w:rFonts w:ascii="Arial" w:hAnsi="Arial" w:cs="Arial"/>
          <w:b/>
          <w:sz w:val="22"/>
          <w:szCs w:val="22"/>
        </w:rPr>
        <w:t>DAS ESPECFIFICAÇÕES TÉCNICAS/ PRAZO / E LOCAL DE ENTREGA</w:t>
      </w:r>
      <w:r w:rsidR="00E936D8" w:rsidRPr="00DD79AD">
        <w:rPr>
          <w:rFonts w:ascii="Arial" w:hAnsi="Arial" w:cs="Arial"/>
          <w:sz w:val="22"/>
          <w:szCs w:val="22"/>
        </w:rPr>
        <w:t xml:space="preserve"> ficam aqueles estabelecidos no Anexo I deste Edital – Termo de Referência, o qual foi devidamente aprovado pelo ordenador de despesa do órgão requerente.</w:t>
      </w:r>
    </w:p>
    <w:p w:rsidR="00280E5E" w:rsidRPr="00DD79AD" w:rsidRDefault="00280E5E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280E5E" w:rsidRPr="00DD79AD" w:rsidRDefault="005A1A2C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3</w:t>
      </w:r>
      <w:r w:rsidR="00280E5E" w:rsidRPr="00DD79AD">
        <w:rPr>
          <w:rFonts w:ascii="Arial" w:hAnsi="Arial" w:cs="Arial"/>
          <w:b/>
          <w:sz w:val="22"/>
          <w:szCs w:val="22"/>
        </w:rPr>
        <w:t xml:space="preserve"> - </w:t>
      </w:r>
      <w:r w:rsidR="00280E5E" w:rsidRPr="00DD79AD">
        <w:rPr>
          <w:rFonts w:ascii="Arial" w:hAnsi="Arial" w:cs="Arial"/>
          <w:b/>
          <w:bCs/>
          <w:sz w:val="22"/>
          <w:szCs w:val="22"/>
        </w:rPr>
        <w:t>DA IMPUGNAÇÃO AO EDITAL</w:t>
      </w: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1608" w:rsidRDefault="00280E5E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3.1. Qualquer pessoa, física ou jurídica, é parte legítima para solicitar esclarecimentos ou providências em relação ao presente </w:t>
      </w:r>
      <w:r w:rsidRPr="00DD79AD">
        <w:rPr>
          <w:rFonts w:ascii="Arial" w:hAnsi="Arial" w:cs="Arial"/>
          <w:b/>
          <w:bCs/>
          <w:sz w:val="22"/>
          <w:szCs w:val="22"/>
        </w:rPr>
        <w:t>PREGÃO</w:t>
      </w:r>
      <w:r w:rsidRPr="00DD79AD">
        <w:rPr>
          <w:rFonts w:ascii="Arial" w:hAnsi="Arial" w:cs="Arial"/>
          <w:sz w:val="22"/>
          <w:szCs w:val="22"/>
        </w:rPr>
        <w:t xml:space="preserve">, ou ainda, para impugnar este edital, desde que o faça com antecedência de até </w:t>
      </w:r>
      <w:r w:rsidR="00071608" w:rsidRPr="002E71A0">
        <w:rPr>
          <w:rFonts w:ascii="Arial" w:hAnsi="Arial" w:cs="Arial"/>
          <w:sz w:val="22"/>
          <w:szCs w:val="22"/>
          <w:u w:val="single"/>
        </w:rPr>
        <w:t>três dias úteis</w:t>
      </w:r>
      <w:r w:rsidR="00071608" w:rsidRPr="002E71A0">
        <w:rPr>
          <w:rFonts w:ascii="Arial" w:hAnsi="Arial" w:cs="Arial"/>
          <w:sz w:val="22"/>
          <w:szCs w:val="22"/>
        </w:rPr>
        <w:t xml:space="preserve"> da data </w:t>
      </w:r>
      <w:r w:rsidR="00BF0243">
        <w:rPr>
          <w:rFonts w:ascii="Arial" w:hAnsi="Arial" w:cs="Arial"/>
          <w:sz w:val="22"/>
          <w:szCs w:val="22"/>
        </w:rPr>
        <w:t>fixada para abert</w:t>
      </w:r>
      <w:r w:rsidR="00413AA2">
        <w:rPr>
          <w:rFonts w:ascii="Arial" w:hAnsi="Arial" w:cs="Arial"/>
          <w:sz w:val="22"/>
          <w:szCs w:val="22"/>
        </w:rPr>
        <w:t xml:space="preserve">ura da sessão, </w:t>
      </w:r>
      <w:r w:rsidR="00413AA2" w:rsidRPr="00413AA2">
        <w:rPr>
          <w:rFonts w:ascii="Arial" w:hAnsi="Arial" w:cs="Arial"/>
          <w:sz w:val="22"/>
          <w:szCs w:val="22"/>
        </w:rPr>
        <w:t>devendo protocolizar o pedido diretamente pelo site www.bll.org.br, no local</w:t>
      </w:r>
      <w:r w:rsidR="00413AA2">
        <w:rPr>
          <w:rFonts w:ascii="Arial" w:hAnsi="Arial" w:cs="Arial"/>
          <w:sz w:val="22"/>
          <w:szCs w:val="22"/>
        </w:rPr>
        <w:t xml:space="preserve"> </w:t>
      </w:r>
      <w:r w:rsidR="00413AA2" w:rsidRPr="00413AA2">
        <w:rPr>
          <w:rFonts w:ascii="Arial" w:hAnsi="Arial" w:cs="Arial"/>
          <w:sz w:val="22"/>
          <w:szCs w:val="22"/>
        </w:rPr>
        <w:t>específico dentro do processo licitatório em análise</w:t>
      </w:r>
      <w:r w:rsidR="00413AA2">
        <w:rPr>
          <w:rFonts w:ascii="Arial" w:hAnsi="Arial" w:cs="Arial"/>
          <w:sz w:val="22"/>
          <w:szCs w:val="22"/>
        </w:rPr>
        <w:t>.</w:t>
      </w:r>
    </w:p>
    <w:p w:rsidR="00BF0243" w:rsidRPr="00DD79AD" w:rsidRDefault="00BF0243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3.1.2 A Pregoeira deverá decidir sobre a impugnação, se possível, antes da abertura do certame.</w:t>
      </w: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3.1.3. Quando o acolhimento da impugnação implicar em alteração do edital, capaz de afetar a formulação das propostas, será designado nova data para a realização deste </w:t>
      </w:r>
      <w:r w:rsidRPr="00DD79AD">
        <w:rPr>
          <w:rFonts w:ascii="Arial" w:hAnsi="Arial" w:cs="Arial"/>
          <w:b/>
          <w:bCs/>
          <w:sz w:val="22"/>
          <w:szCs w:val="22"/>
        </w:rPr>
        <w:t>PREGÃO.</w:t>
      </w: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3.1.4. A impugnação feita tempestivamente pela licitante, não a impedirá de participar deste </w:t>
      </w:r>
      <w:r w:rsidRPr="00DD79AD">
        <w:rPr>
          <w:rFonts w:ascii="Arial" w:hAnsi="Arial" w:cs="Arial"/>
          <w:b/>
          <w:bCs/>
          <w:sz w:val="22"/>
          <w:szCs w:val="22"/>
        </w:rPr>
        <w:t>PREGÃO</w:t>
      </w:r>
      <w:r w:rsidRPr="00DD79AD">
        <w:rPr>
          <w:rFonts w:ascii="Arial" w:hAnsi="Arial" w:cs="Arial"/>
          <w:sz w:val="22"/>
          <w:szCs w:val="22"/>
        </w:rPr>
        <w:t xml:space="preserve"> até o trânsito em julgado da decisão.</w:t>
      </w:r>
    </w:p>
    <w:p w:rsidR="00280E5E" w:rsidRPr="00DD79AD" w:rsidRDefault="00280E5E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80E5E" w:rsidRPr="00DD79AD" w:rsidRDefault="005A1A2C" w:rsidP="003779BA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4</w:t>
      </w:r>
      <w:r w:rsidR="00280E5E" w:rsidRPr="00DD79AD">
        <w:rPr>
          <w:rFonts w:ascii="Arial" w:hAnsi="Arial" w:cs="Arial"/>
          <w:b/>
          <w:sz w:val="22"/>
          <w:szCs w:val="22"/>
        </w:rPr>
        <w:t xml:space="preserve"> – DO CREDENCIAMENTO </w:t>
      </w:r>
    </w:p>
    <w:p w:rsidR="00280E5E" w:rsidRDefault="00280E5E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</w:t>
      </w:r>
      <w:r w:rsidRPr="00E742FB">
        <w:rPr>
          <w:rFonts w:ascii="Arial" w:hAnsi="Arial" w:cs="Arial"/>
          <w:sz w:val="22"/>
          <w:szCs w:val="22"/>
        </w:rPr>
        <w:t>O Credenciamento é o nível básico do re</w:t>
      </w:r>
      <w:r>
        <w:rPr>
          <w:rFonts w:ascii="Arial" w:hAnsi="Arial" w:cs="Arial"/>
          <w:sz w:val="22"/>
          <w:szCs w:val="22"/>
        </w:rPr>
        <w:t xml:space="preserve">gistro cadastral na </w:t>
      </w:r>
      <w:r w:rsidRPr="00E742FB">
        <w:rPr>
          <w:rFonts w:ascii="Arial" w:hAnsi="Arial" w:cs="Arial"/>
          <w:sz w:val="22"/>
          <w:szCs w:val="22"/>
        </w:rPr>
        <w:t xml:space="preserve">BOLSA DE LICITAÇÕES DO BRASIL, que permite a participação dos interessados na modalidade licitatória </w:t>
      </w:r>
      <w:r w:rsidRPr="00E742FB">
        <w:rPr>
          <w:rFonts w:ascii="Arial" w:hAnsi="Arial" w:cs="Arial"/>
          <w:sz w:val="22"/>
          <w:szCs w:val="22"/>
        </w:rPr>
        <w:lastRenderedPageBreak/>
        <w:t>Pregão, em sua forma eletrônica. As pessoas jurídicas ou firmas individuais interessadas deverão nomear através do instrumento de manda</w:t>
      </w:r>
      <w:r>
        <w:rPr>
          <w:rFonts w:ascii="Arial" w:hAnsi="Arial" w:cs="Arial"/>
          <w:sz w:val="22"/>
          <w:szCs w:val="22"/>
        </w:rPr>
        <w:t xml:space="preserve">to com firma   reconhecida, </w:t>
      </w:r>
      <w:r w:rsidRPr="00E742FB">
        <w:rPr>
          <w:rFonts w:ascii="Arial" w:hAnsi="Arial" w:cs="Arial"/>
          <w:sz w:val="22"/>
          <w:szCs w:val="22"/>
        </w:rPr>
        <w:t xml:space="preserve">operador   devidamente   credenciado   em   qualquer   empresa associada à BOLSA DE LICITAÇÕES DO BRASIL, atribuindo poderes para formular lances de preços e praticar todos os demais atos e operações no site: bllcompras.com.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 w:rsidRPr="00E742FB">
        <w:rPr>
          <w:rFonts w:ascii="Arial" w:hAnsi="Arial" w:cs="Arial"/>
          <w:sz w:val="22"/>
          <w:szCs w:val="22"/>
        </w:rPr>
        <w:t xml:space="preserve">A participação do licitante no pregão eletrônico se dará por meio de participação direta ou através de empresas associadas à BLL – BOLSA DE LICITAÇÕES DO BRASIL, a qual deverá manifestar, por meio de seu operador designado, em campo próprio do sistema, pleno conhecimento, aceitação e atendimento às exigências de habilitação previstas no Edital.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 </w:t>
      </w:r>
      <w:r w:rsidRPr="00E742FB">
        <w:rPr>
          <w:rFonts w:ascii="Arial" w:hAnsi="Arial" w:cs="Arial"/>
          <w:sz w:val="22"/>
          <w:szCs w:val="22"/>
        </w:rPr>
        <w:tab/>
        <w:t xml:space="preserve">O acesso do operador ao pregão, para efeito de encaminhamento de proposta de preço e lances sucessivos de preços, em nome do licitante, somente se dará mediante prévia definição de senha privativa.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 </w:t>
      </w:r>
      <w:r w:rsidRPr="00E742FB">
        <w:rPr>
          <w:rFonts w:ascii="Arial" w:hAnsi="Arial" w:cs="Arial"/>
          <w:sz w:val="22"/>
          <w:szCs w:val="22"/>
        </w:rPr>
        <w:tab/>
        <w:t xml:space="preserve">A chave de identificação e a senha dos operadores poderão ser utilizadas em qualquer pregão eletrônico, salvo quando canceladas por solicitação do credenciado ou por iniciativa da BLL - BOLSA DE LICITAÇÕES DO BRASIL.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 </w:t>
      </w:r>
      <w:r w:rsidRPr="00E742FB">
        <w:rPr>
          <w:rFonts w:ascii="Arial" w:hAnsi="Arial" w:cs="Arial"/>
          <w:sz w:val="22"/>
          <w:szCs w:val="22"/>
        </w:rPr>
        <w:tab/>
        <w:t xml:space="preserve">É de exclusiva responsabilidade do usuário o sigilo da senha, bem como seu uso em qualquer transação efetuada diretamente ou por seu representante e assume como firmes e verdadeiras suas propostas e seus lances, inclusive os atos praticados diretamente ou por seu representante, excluída a responsabilidade do provedor do sistema ou do órgão ou entidade promotora da licitação por eventuais danos decorrentes de uso indevido das credenciais de acesso, ainda que por terceiros.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4.6 </w:t>
      </w:r>
      <w:r w:rsidRPr="00E742FB">
        <w:rPr>
          <w:rFonts w:ascii="Arial" w:hAnsi="Arial" w:cs="Arial"/>
          <w:sz w:val="22"/>
          <w:szCs w:val="22"/>
        </w:rPr>
        <w:tab/>
        <w:t xml:space="preserve">O credenciamento do fornecedor e de seu representante legal junto ao sistema eletrônico implica a responsabilidade legal pelos atos praticados e a presunção de capacidade técnica para realização das transações inerentes ao pregão eletrônico.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4.7 </w:t>
      </w:r>
      <w:r w:rsidRPr="00E742FB">
        <w:rPr>
          <w:rFonts w:ascii="Arial" w:hAnsi="Arial" w:cs="Arial"/>
          <w:sz w:val="22"/>
          <w:szCs w:val="22"/>
        </w:rPr>
        <w:tab/>
        <w:t xml:space="preserve">É de responsabilidade do cadastrado conferir a exatidão dos seus dados cadastrais junto ao sistema eletrônico e mantê-los atualizados junto aos órgãos responsáveis pela informação, devendo proceder, imediatamente, à correção ou à alteração dos registros tão logo identifique incorreção ou aqueles se tornem desatualizados. </w:t>
      </w:r>
    </w:p>
    <w:p w:rsidR="00E742FB" w:rsidRP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42FB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4.8 </w:t>
      </w:r>
      <w:r w:rsidRPr="00E742FB">
        <w:rPr>
          <w:rFonts w:ascii="Arial" w:hAnsi="Arial" w:cs="Arial"/>
          <w:sz w:val="22"/>
          <w:szCs w:val="22"/>
        </w:rPr>
        <w:t>A não observância do disposto no subitem anterior poderá ensejar desclassificação no momento da habilitação.</w:t>
      </w:r>
    </w:p>
    <w:p w:rsidR="00E742FB" w:rsidRPr="00DD79AD" w:rsidRDefault="00E742FB" w:rsidP="00E742FB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2676" w:rsidRPr="00DD79AD" w:rsidRDefault="005A1A2C" w:rsidP="003779BA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 xml:space="preserve">5 – DA </w:t>
      </w:r>
      <w:r w:rsidR="00FB2676" w:rsidRPr="00DD79AD">
        <w:rPr>
          <w:rFonts w:ascii="Arial" w:hAnsi="Arial" w:cs="Arial"/>
          <w:b/>
          <w:sz w:val="22"/>
          <w:szCs w:val="22"/>
        </w:rPr>
        <w:t>PARTICIPAÇÃO NO PREGÃO</w:t>
      </w:r>
    </w:p>
    <w:p w:rsidR="00FB2676" w:rsidRPr="00DD79AD" w:rsidRDefault="00FB2676" w:rsidP="003779BA">
      <w:pPr>
        <w:jc w:val="both"/>
        <w:rPr>
          <w:rFonts w:ascii="Arial" w:hAnsi="Arial" w:cs="Arial"/>
          <w:sz w:val="22"/>
          <w:szCs w:val="22"/>
        </w:rPr>
      </w:pPr>
    </w:p>
    <w:p w:rsidR="004B5E83" w:rsidRDefault="00FB2676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5</w:t>
      </w:r>
      <w:r w:rsidR="004B5E83">
        <w:rPr>
          <w:rFonts w:ascii="Arial" w:hAnsi="Arial" w:cs="Arial"/>
          <w:sz w:val="22"/>
          <w:szCs w:val="22"/>
        </w:rPr>
        <w:t>.1</w:t>
      </w:r>
      <w:r w:rsidR="004B5E83">
        <w:rPr>
          <w:rFonts w:ascii="Arial" w:hAnsi="Arial" w:cs="Arial"/>
          <w:sz w:val="22"/>
          <w:szCs w:val="22"/>
        </w:rPr>
        <w:tab/>
        <w:t xml:space="preserve">Poderão participar deste Pregão Eletrônico empresas </w:t>
      </w:r>
      <w:r w:rsidR="004B5E83" w:rsidRPr="00DD79AD">
        <w:rPr>
          <w:rFonts w:ascii="Arial" w:hAnsi="Arial" w:cs="Arial"/>
          <w:sz w:val="22"/>
          <w:szCs w:val="22"/>
        </w:rPr>
        <w:t>cujo ramo de atividade seja compatív</w:t>
      </w:r>
      <w:r w:rsidR="004B5E83">
        <w:rPr>
          <w:rFonts w:ascii="Arial" w:hAnsi="Arial" w:cs="Arial"/>
          <w:sz w:val="22"/>
          <w:szCs w:val="22"/>
        </w:rPr>
        <w:t>el com o objeto desta licitação</w:t>
      </w:r>
      <w:r w:rsidR="004B5E83" w:rsidRPr="004B43C1">
        <w:t xml:space="preserve"> </w:t>
      </w:r>
      <w:r w:rsidR="004B5E83" w:rsidRPr="004B43C1">
        <w:rPr>
          <w:rFonts w:ascii="Arial" w:hAnsi="Arial" w:cs="Arial"/>
          <w:sz w:val="22"/>
          <w:szCs w:val="22"/>
        </w:rPr>
        <w:t>e que satisfaçam todas as exigências, especificações e normas contidas neste Edital e seus Anexos.</w:t>
      </w:r>
    </w:p>
    <w:p w:rsidR="004B5E83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5.1.1 </w:t>
      </w:r>
      <w:r w:rsidRPr="004B43C1">
        <w:rPr>
          <w:rFonts w:ascii="Arial" w:hAnsi="Arial" w:cs="Arial"/>
          <w:sz w:val="22"/>
          <w:szCs w:val="22"/>
        </w:rPr>
        <w:t>Poderão participar deste Pregão Eletrônico as empresas que apresentarem toda a documentação por ela exigida para respectivo cadastramento junto à BOLSA DE LICITAÇÕES DO BRASIL.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5.2. Será vedada a participação de empresas: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5.2.1 Declaradas inidôneas para licitar e contra</w:t>
      </w:r>
      <w:r w:rsidR="002B5492">
        <w:rPr>
          <w:rFonts w:ascii="Arial" w:hAnsi="Arial" w:cs="Arial"/>
          <w:sz w:val="22"/>
          <w:szCs w:val="22"/>
        </w:rPr>
        <w:t>tar com a Administração Pública</w:t>
      </w:r>
      <w:r w:rsidRPr="00DD79AD">
        <w:rPr>
          <w:rFonts w:ascii="Arial" w:hAnsi="Arial" w:cs="Arial"/>
          <w:sz w:val="22"/>
          <w:szCs w:val="22"/>
        </w:rPr>
        <w:t xml:space="preserve">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5.2.2. Impedidas de licitar e contratar com a União, Estados, Distrito Federal e Municípios, nos termos do art. 7º da Lei nº 10.520/2002;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5.2.3. Suspensas, temporariamente, de participação em licitação e impedidas de contrat</w:t>
      </w:r>
      <w:r w:rsidR="002B5492">
        <w:rPr>
          <w:rFonts w:ascii="Arial" w:hAnsi="Arial" w:cs="Arial"/>
          <w:sz w:val="22"/>
          <w:szCs w:val="22"/>
        </w:rPr>
        <w:t xml:space="preserve">ar com a Administração Pública, </w:t>
      </w:r>
      <w:r w:rsidRPr="00DD79AD">
        <w:rPr>
          <w:rFonts w:ascii="Arial" w:hAnsi="Arial" w:cs="Arial"/>
          <w:sz w:val="22"/>
          <w:szCs w:val="22"/>
        </w:rPr>
        <w:t xml:space="preserve">e Orientação Normativa nº 03/12-PGM;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5.2.4 Que tenham sido apenadas com pena de proibição de contratação com o poder público, prevista no artigo 12, incisos I a III, da Lei 8.429/1992;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5.2.5 Reunidas em consórcio, qualquer que seja sua forma de constituição;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5.2.7 Sob processo de falência; </w:t>
      </w:r>
    </w:p>
    <w:p w:rsidR="004B5E83" w:rsidRPr="00DD79AD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D05FE8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</w:t>
      </w:r>
      <w:r w:rsidRPr="00D05FE8">
        <w:rPr>
          <w:rFonts w:ascii="Arial" w:hAnsi="Arial" w:cs="Arial"/>
          <w:sz w:val="22"/>
          <w:szCs w:val="22"/>
        </w:rPr>
        <w:t xml:space="preserve">O licitante deverá estar credenciado, de forma direta ou através de empresas associadas à BOLSA DE LICITAÇÕES DO BRASIL, até no mínimo uma hora antes do horário fixado no edital para o recebimento das propostas. 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 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5.3.1 O cadastramento do licitante deverá ser requerido acompanhado dos seguintes documentos: 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 5.3.1.2 Instrumento particular de mandato outorgando à corretora associada, por meio de seu operador devidamente credenciado junto à Bolsa, poderes específicos de sua representação no pregão, conforme modelo fornecido pela BOLSA DE LICITAÇÕES DO BR</w:t>
      </w:r>
      <w:r w:rsidR="00B054FE">
        <w:rPr>
          <w:rFonts w:ascii="Arial" w:hAnsi="Arial" w:cs="Arial"/>
          <w:sz w:val="22"/>
          <w:szCs w:val="22"/>
        </w:rPr>
        <w:t>ASIL.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5.3.1.3 Declaração de seu pleno conhecimento, de aceitação e de atendimento às exigências de habilitação previstas no Edital, </w:t>
      </w:r>
      <w:r w:rsidRPr="00F23829">
        <w:rPr>
          <w:rFonts w:ascii="Arial" w:hAnsi="Arial" w:cs="Arial"/>
          <w:sz w:val="22"/>
          <w:szCs w:val="22"/>
          <w:u w:val="single"/>
        </w:rPr>
        <w:t>conforme modelo fornecido pela</w:t>
      </w:r>
      <w:r w:rsidR="00B054FE">
        <w:rPr>
          <w:rFonts w:ascii="Arial" w:hAnsi="Arial" w:cs="Arial"/>
          <w:sz w:val="22"/>
          <w:szCs w:val="22"/>
          <w:u w:val="single"/>
        </w:rPr>
        <w:t xml:space="preserve"> BOLSA DE LICITAÇÕES DO BRASIL.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 </w:t>
      </w:r>
    </w:p>
    <w:p w:rsidR="004B5E83" w:rsidRPr="00F23829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3829">
        <w:rPr>
          <w:rFonts w:ascii="Arial" w:hAnsi="Arial" w:cs="Arial"/>
          <w:sz w:val="22"/>
          <w:szCs w:val="22"/>
        </w:rPr>
        <w:t xml:space="preserve">5.3.1.4 Especificações do produto objeto da licitação em conformidade com Termo de Referência (Anexo I) e edital, constando preço, marca e, conforme o objeto, o modelo e em caso de itens específicos mediante solicitação do pregoeiro no ícone ARQ, inserção de catálogos do fabricante. </w:t>
      </w:r>
      <w:r w:rsidRPr="00F23829">
        <w:rPr>
          <w:rFonts w:ascii="Arial" w:hAnsi="Arial" w:cs="Arial"/>
          <w:sz w:val="22"/>
          <w:szCs w:val="22"/>
          <w:u w:val="single"/>
        </w:rPr>
        <w:t>A empresa participante do certame não deve ser identificada.</w:t>
      </w:r>
    </w:p>
    <w:p w:rsidR="004B5E83" w:rsidRPr="00D05FE8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05FE8">
        <w:rPr>
          <w:rFonts w:ascii="Arial" w:hAnsi="Arial" w:cs="Arial"/>
          <w:sz w:val="22"/>
          <w:szCs w:val="22"/>
        </w:rPr>
        <w:t xml:space="preserve"> </w:t>
      </w:r>
    </w:p>
    <w:p w:rsidR="004B5E83" w:rsidRPr="00D05FE8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</w:t>
      </w:r>
      <w:r w:rsidRPr="00D05FE8">
        <w:rPr>
          <w:rFonts w:ascii="Arial" w:hAnsi="Arial" w:cs="Arial"/>
          <w:sz w:val="22"/>
          <w:szCs w:val="22"/>
        </w:rPr>
        <w:t xml:space="preserve">O custo de operacionalização e uso do sistema, ficará a cargo do Licitante vencedor do certame, que pagará a BOLSA DE LICITAÇÕES DO BRASIL, provedora do sistema eletrônico, o equivalente ao percentual estabelecido pela mesma sobre o valor contratual ajustado, a título de taxa pela utilização dos recursos de tecnologia da informação, em conformidade com o regulamento operacional da BLL – BOLSA DE LICITAÇÕES DO BRASIL. </w:t>
      </w:r>
    </w:p>
    <w:p w:rsidR="004B5E83" w:rsidRPr="00D05FE8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B5E83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5.5 </w:t>
      </w:r>
      <w:r w:rsidRPr="00CF6ED9">
        <w:rPr>
          <w:rFonts w:ascii="Arial" w:hAnsi="Arial" w:cs="Arial"/>
          <w:sz w:val="22"/>
          <w:szCs w:val="22"/>
        </w:rPr>
        <w:t>A microempresa ou empresa de pequeno porte, além da apresentação da declaração constante no Anexo III, para fins de habilitação, deverá, quando do cadastramento da proposta inicial de preço a ser digitado no sistema, informar no campo próprio da ficha técnica descritiva do objeto, o seu regime de tributação para fazer valer o direito de prioridade do desempate.</w:t>
      </w:r>
      <w:r w:rsidRPr="00D05FE8">
        <w:rPr>
          <w:rFonts w:ascii="Arial" w:hAnsi="Arial" w:cs="Arial"/>
          <w:sz w:val="22"/>
          <w:szCs w:val="22"/>
        </w:rPr>
        <w:t xml:space="preserve"> (Art. 44 e 45 da LC 123/2006).</w:t>
      </w:r>
    </w:p>
    <w:p w:rsidR="004B5E83" w:rsidRDefault="004B5E83" w:rsidP="004B5E83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FB2676" w:rsidRPr="00501B34" w:rsidRDefault="005A1A2C" w:rsidP="003779BA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01B34">
        <w:rPr>
          <w:rFonts w:ascii="Arial" w:hAnsi="Arial" w:cs="Arial"/>
          <w:b/>
          <w:sz w:val="22"/>
          <w:szCs w:val="22"/>
        </w:rPr>
        <w:t xml:space="preserve">6 – DO </w:t>
      </w:r>
      <w:r w:rsidR="00FB2676" w:rsidRPr="00501B34">
        <w:rPr>
          <w:rFonts w:ascii="Arial" w:hAnsi="Arial" w:cs="Arial"/>
          <w:b/>
          <w:sz w:val="22"/>
          <w:szCs w:val="22"/>
        </w:rPr>
        <w:t>ENVIO DA PROPOSTA</w:t>
      </w:r>
      <w:r w:rsidR="000219FA" w:rsidRPr="00501B34">
        <w:rPr>
          <w:rFonts w:ascii="Arial" w:hAnsi="Arial" w:cs="Arial"/>
          <w:b/>
          <w:sz w:val="22"/>
          <w:szCs w:val="22"/>
        </w:rPr>
        <w:t xml:space="preserve"> DE PREÇOS E DOS DOCUMENTOS DE HABILITAÇÃO</w:t>
      </w:r>
    </w:p>
    <w:p w:rsidR="00FB2676" w:rsidRDefault="00FB2676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6.1 - Os licitantes encaminharão, exclusivamente por meio do sistema, proposta com a</w:t>
      </w:r>
      <w:r w:rsidR="00501B34"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descrição do objeto ofertado e o preço, até a data e o horário estabelecidos para abertura da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sessão pública, quando, então, encerrar-se-á automaticamente a etapa de envio dessa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documentação.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6.2 - O envio da proposta, exigidos neste Edital, ocorrerá por meio de chave de acesso e senha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intransferíveis.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6.3 - Incumbirá ao licitante acompanhar as operações no sistema eletrônico durante a sessão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pública do Pregão, ficando responsável pelo ônus decorrente da perda de negócios, diante da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inobservância de quaisquer mensagens emitidas pelo sistema ou de sua desconexão.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6.4 - Até a abertura da sessão pública, os licitantes poderão retirar ou substituir a proposta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anteriormente inseridos no sistema;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6.5 - Não será estabelecida, nessa etapa do certame, ordem de classificação entre as propostas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apresentadas, o que somente ocorrerá após a realização dos procedimentos de negociação 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julgamento da proposta</w:t>
      </w:r>
      <w:r>
        <w:rPr>
          <w:rFonts w:ascii="Arial" w:hAnsi="Arial" w:cs="Arial"/>
          <w:sz w:val="22"/>
          <w:szCs w:val="22"/>
        </w:rPr>
        <w:t>.</w:t>
      </w: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6.6 - Os documentos previstos no Edital e Termo de Referência, necessários e suficientes para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demonstrar a capacidade do licitante de realizar o objeto da licitação, serão exigidos para fins de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 xml:space="preserve">habilitação, nos termos dos </w:t>
      </w:r>
      <w:proofErr w:type="spellStart"/>
      <w:r w:rsidRPr="00413AA2">
        <w:rPr>
          <w:rFonts w:ascii="Arial" w:hAnsi="Arial" w:cs="Arial"/>
          <w:sz w:val="22"/>
          <w:szCs w:val="22"/>
        </w:rPr>
        <w:t>arts</w:t>
      </w:r>
      <w:proofErr w:type="spellEnd"/>
      <w:r w:rsidRPr="00413AA2">
        <w:rPr>
          <w:rFonts w:ascii="Arial" w:hAnsi="Arial" w:cs="Arial"/>
          <w:sz w:val="22"/>
          <w:szCs w:val="22"/>
        </w:rPr>
        <w:t>. 62 a 70 da Lei nº 14.133, de 2021.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6.7 - Será verificado se o licitante apresentou declaração de que atende aos requisitos de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habilitação, e o declarante responderá pela veracidade das informações prestadas, na forma da Lei,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(art.63, I, a Lei 14.133/2021)</w:t>
      </w:r>
      <w:r>
        <w:rPr>
          <w:rFonts w:ascii="Arial" w:hAnsi="Arial" w:cs="Arial"/>
          <w:sz w:val="22"/>
          <w:szCs w:val="22"/>
        </w:rPr>
        <w:t>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 xml:space="preserve">6.8 </w:t>
      </w:r>
      <w:r w:rsidRPr="00413AA2">
        <w:rPr>
          <w:rFonts w:ascii="Arial" w:hAnsi="Arial" w:cs="Arial"/>
          <w:sz w:val="22"/>
          <w:szCs w:val="22"/>
          <w:u w:val="single"/>
        </w:rPr>
        <w:t xml:space="preserve">Os documentos exigidos para </w:t>
      </w:r>
      <w:r w:rsidRPr="00501B34">
        <w:rPr>
          <w:rFonts w:ascii="Arial" w:hAnsi="Arial" w:cs="Arial"/>
          <w:sz w:val="22"/>
          <w:szCs w:val="22"/>
          <w:u w:val="single"/>
        </w:rPr>
        <w:t>habilitação relacionados no item 8 deste edital deverão ser enviados por meio do sistema, em formato digital, no prazo de no</w:t>
      </w:r>
      <w:r w:rsidRPr="00413AA2">
        <w:rPr>
          <w:rFonts w:ascii="Arial" w:hAnsi="Arial" w:cs="Arial"/>
          <w:sz w:val="22"/>
          <w:szCs w:val="22"/>
          <w:u w:val="single"/>
        </w:rPr>
        <w:t xml:space="preserve"> máximo 02(duas) horas, prorrogável por igual período, contado da solicitação do pregoeiro.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6.9 Os documentos de habilitação somente serão exigidos, em qualquer caso, em momento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posterior ao julgamento das propostas, e apenas do licitante mais bem classificado.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lastRenderedPageBreak/>
        <w:t>6.10 Após a entrega dos documentos para habilitação, não será permitida a substituição ou 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apresentação de novos documentos, salvo em sede de diligência, para (Lei 14.133/21, art. 64, 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IN 73/2022, art. 39, §4º):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6.11 Na análise dos documentos de habilitação, a comissão de contratação poderá sanar erros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ou falhas, que não alterem a substância dos documentos e sua validade jurídica, mediante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decisão fundamentada, registrada em ata e acessível a todos, atribuindo-lhes eficácia para fins de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habilitação e classificação.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6.12.1 - Os documentos complementares à proposta e à habilitação, quando necessários à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confirmação daqueles exigidos no edital e já apresentados, se houver, serão encaminhados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pelo licitante melhor classificado após convocação pelo pregoeiro, em prazo não superior a 02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(duas) horas, sob pena de inabilitação.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6.13 - Na hipótese de o licitante não atender às exigências para habilitação, o pregoeiro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examinará a proposta subsequente e assim sucessivamente, na ordem de classificação, até 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apuração de uma proposta que atenda ao presente edital, observado o prazo disposto nos subitens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6.8.</w:t>
      </w: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6.14 Somente serão disponibilizados para acesso público os documentos de habilitação do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licitante cuja proposta atenda ao edital de licitação, após concluídos os procedimentos de que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trata o subitem anterior.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6.15 - Somente haverá a necessidade de comprovação do preenchimento de requisitos</w:t>
      </w:r>
      <w:r w:rsidR="00501B34"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mediante apresentação dos documentos originais não-digitais quando houver dúvida em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relação à integridade do documento digital.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6.15.1 - Nestes casos, a licitante deverá encaminhar a documentação original ou a cópia</w:t>
      </w:r>
      <w:r w:rsidR="00501B34"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autenticada exigida, no prazo máximo de 03 (três) dias úteis, contados da data da solicitação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do pregoeiro, via sistema.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6.16 - Se o licitante for a matriz, todos os documentos deverão estar em nome da matriz, e se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o licitante for a filial, todos os documentos deverão estar em nome da filial, exceto aqueles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documentos que, pela própria natureza, comprovadamente, forem emitidos somente em nome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da matriz.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6.17 - Todos os documentos emitidos em língua estrangeira deverão ser entregues</w:t>
      </w:r>
      <w:r w:rsidR="00501B34"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acompanhados da tradução para língua portuguesa, efetuada por Tradutor Juramentado, ou de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 xml:space="preserve">outro que venha a substituí-lo, ou </w:t>
      </w:r>
      <w:proofErr w:type="spellStart"/>
      <w:r w:rsidRPr="00413AA2">
        <w:rPr>
          <w:rFonts w:ascii="Arial" w:hAnsi="Arial" w:cs="Arial"/>
          <w:sz w:val="22"/>
          <w:szCs w:val="22"/>
        </w:rPr>
        <w:t>consularizados</w:t>
      </w:r>
      <w:proofErr w:type="spellEnd"/>
      <w:r w:rsidRPr="00413AA2">
        <w:rPr>
          <w:rFonts w:ascii="Arial" w:hAnsi="Arial" w:cs="Arial"/>
          <w:sz w:val="22"/>
          <w:szCs w:val="22"/>
        </w:rPr>
        <w:t xml:space="preserve"> pelos respectivos consulados ou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embaixadas.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6.18 - Havendo necessidade de analisar minuciosamente os documentos exigidos, o Pregoeiro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suspenderá a sessão, informando no “chat” a nova data e horário para a continuidade da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mesma.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lastRenderedPageBreak/>
        <w:t>6.19 - Será inabilitado o licitante que não comprovar sua habilitação, seja por não apresentar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quaisquer dos documentos exigidos, ou apresentá-los em desacordo com o estabelecido neste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Edital.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6.20 - As Microempresas e Empresas de Pequeno Porte deverão encaminhar a documentação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de habilitação, ainda que haja alguma restrição de regularidade fiscal e trabalhista, nos termos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do art. 43, § 1º da LC nº 123, de 2006.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6.21 - Incumbirá ao licitante acompanhar as operações no sistema eletrônico durante a sessão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pública do Pregão, ficando responsável pelo ônus decorrente da perda de negócios, diante da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inobservância de quaisquer mensagens emitidas pelo sistema ou de sua desconexão.</w:t>
      </w:r>
    </w:p>
    <w:p w:rsidR="00DD79AD" w:rsidRDefault="00DD79AD" w:rsidP="003779BA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13AA2" w:rsidRDefault="00FB2676" w:rsidP="00413AA2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7</w:t>
      </w:r>
      <w:r w:rsidR="005A1A2C" w:rsidRPr="00DD79AD">
        <w:rPr>
          <w:rFonts w:ascii="Arial" w:hAnsi="Arial" w:cs="Arial"/>
          <w:b/>
          <w:sz w:val="22"/>
          <w:szCs w:val="22"/>
        </w:rPr>
        <w:t xml:space="preserve"> -  </w:t>
      </w:r>
      <w:r w:rsidR="00413AA2" w:rsidRPr="00413AA2">
        <w:rPr>
          <w:rFonts w:ascii="Arial" w:hAnsi="Arial" w:cs="Arial"/>
          <w:b/>
          <w:sz w:val="22"/>
          <w:szCs w:val="22"/>
        </w:rPr>
        <w:t>DO PREENCHIMENTO DA PROPOSTA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7.1 - O licitante deverá enviar sua proposta mediante o preenchimento, no sistema eletrônico,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dos seguintes campos: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7.1.1 - Valor unitário e total do lote e seus itens;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7.1.2 - Marca dos produtos ofertados.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7.1.3 - Descrição detalhada do objeto, contendo as informações similares à especificação do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Termo de Referência: indicando, no que for aplicável: modelo, prazo de garantia etc.</w:t>
      </w: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7.2 - Todas as especificações do objeto contidas na proposta vinculam à Contratada.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7.3 - Nos valores propostos estarão inclusos todos os custos operacionais, encargos</w:t>
      </w:r>
      <w:r w:rsidR="00501B34"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previdenciários, trabalhistas, tributários, comerciais e quaisquer outros que incidam direta ou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indiretamente no fornecimento dos bens.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7.4 - Os preços ofertados, tanto na proposta inicial, quanto na etapa de lances, serão de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exclusiva responsabilidade do licitante, não lhe assistindo o direito de pleitear qualquer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alteração sob alegação de erro, omissão ou qualquer outro pretexto.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7.5 - O prazo de validade da proposta é fixado em 60 (sessenta) dias, a contar da data de sua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apresentação.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7.6 - Os licitantes devem respeitar os preços máximos estabelecidos nas normas de regência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de contratações públicas, quando participarem de licitações públicas.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t>7.7 - No caso de alguma inconsistência no descritivo dos itens entre o Edital e o constante na</w:t>
      </w:r>
      <w:r>
        <w:rPr>
          <w:rFonts w:ascii="Arial" w:hAnsi="Arial" w:cs="Arial"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plataforma do pregão Eletrônico, deverá ser considerado o descritivo do Edital.</w:t>
      </w:r>
    </w:p>
    <w:p w:rsidR="000219FA" w:rsidRPr="00DD79AD" w:rsidRDefault="000219FA" w:rsidP="003779BA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8 - </w:t>
      </w:r>
      <w:r w:rsidRPr="00413AA2">
        <w:rPr>
          <w:rFonts w:ascii="Arial" w:hAnsi="Arial" w:cs="Arial"/>
          <w:b/>
          <w:sz w:val="22"/>
          <w:szCs w:val="22"/>
        </w:rPr>
        <w:t>DOS DOCUMENTOS DE HABILITAÇÃO</w:t>
      </w:r>
    </w:p>
    <w:p w:rsidR="00413AA2" w:rsidRP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13AA2">
        <w:rPr>
          <w:rFonts w:ascii="Arial" w:hAnsi="Arial" w:cs="Arial"/>
          <w:sz w:val="22"/>
          <w:szCs w:val="22"/>
        </w:rPr>
        <w:lastRenderedPageBreak/>
        <w:t>8.1 -</w:t>
      </w:r>
      <w:r w:rsidRPr="00413AA2">
        <w:rPr>
          <w:rFonts w:ascii="Arial" w:hAnsi="Arial" w:cs="Arial"/>
          <w:b/>
          <w:sz w:val="22"/>
          <w:szCs w:val="22"/>
        </w:rPr>
        <w:t xml:space="preserve"> </w:t>
      </w:r>
      <w:r w:rsidRPr="00413AA2">
        <w:rPr>
          <w:rFonts w:ascii="Arial" w:hAnsi="Arial" w:cs="Arial"/>
          <w:sz w:val="22"/>
          <w:szCs w:val="22"/>
        </w:rPr>
        <w:t>Os licitantes deverão encaminhar, nos termos deste Edital, (prazo definido pelo item 6.8 deste) após convocação da pregoeira, A DOCUMENTAÇÃO DE HABILITAÇÃO, a seguir informada:</w:t>
      </w:r>
    </w:p>
    <w:p w:rsidR="00413AA2" w:rsidRDefault="00413AA2" w:rsidP="00413AA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4C03">
        <w:rPr>
          <w:rFonts w:ascii="Arial" w:hAnsi="Arial" w:cs="Arial"/>
          <w:b/>
          <w:sz w:val="22"/>
          <w:szCs w:val="22"/>
        </w:rPr>
        <w:t>8.2</w:t>
      </w:r>
      <w:r w:rsidRPr="00DD79AD">
        <w:rPr>
          <w:rFonts w:ascii="Arial" w:hAnsi="Arial" w:cs="Arial"/>
          <w:sz w:val="22"/>
          <w:szCs w:val="22"/>
        </w:rPr>
        <w:t xml:space="preserve"> </w:t>
      </w:r>
      <w:r w:rsidRPr="00C21B14">
        <w:rPr>
          <w:rFonts w:ascii="Arial" w:hAnsi="Arial" w:cs="Arial"/>
          <w:b/>
          <w:sz w:val="22"/>
          <w:szCs w:val="22"/>
        </w:rPr>
        <w:t>A documentação relativa à HABILITAÇÃO JURÍDICA consistirá em</w:t>
      </w:r>
      <w:r w:rsidRPr="00DD79AD">
        <w:rPr>
          <w:rFonts w:ascii="Arial" w:hAnsi="Arial" w:cs="Arial"/>
          <w:sz w:val="22"/>
          <w:szCs w:val="22"/>
        </w:rPr>
        <w:t>: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D79AD">
        <w:rPr>
          <w:rFonts w:ascii="Arial" w:hAnsi="Arial" w:cs="Arial"/>
          <w:sz w:val="22"/>
          <w:szCs w:val="22"/>
        </w:rPr>
        <w:t>.1. Registro comercial, no caso de empresa individual;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D79AD">
        <w:rPr>
          <w:rFonts w:ascii="Arial" w:hAnsi="Arial" w:cs="Arial"/>
          <w:sz w:val="22"/>
          <w:szCs w:val="22"/>
        </w:rPr>
        <w:t>.2. Certidão simplificada expedida pela Junta Comercial do Estado onde se situa a sede do licitante ou ato constitutivo - estatuto ou contrato social, e alterações subsequentes, devidamente registrados, em se tratando de sociedade comercial, e no caso de sociedade por ações, acompanhado da documentação de eleição de seus administradores;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D79AD">
        <w:rPr>
          <w:rFonts w:ascii="Arial" w:hAnsi="Arial" w:cs="Arial"/>
          <w:sz w:val="22"/>
          <w:szCs w:val="22"/>
        </w:rPr>
        <w:t xml:space="preserve">.3. Inscrição do ato constitutivo, no caso de sociedades simples, acompanhada da prova da diretoria em exercício; 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D79AD">
        <w:rPr>
          <w:rFonts w:ascii="Arial" w:hAnsi="Arial" w:cs="Arial"/>
          <w:sz w:val="22"/>
          <w:szCs w:val="22"/>
        </w:rPr>
        <w:t>.4. Decreto de autorização, em se tratando de empresa ou sociedade estrangeira em funcionamento no País, e ato de registro ou autorização para funcionamento expedido pelo órgão competente, quando a atividade assim o exigir;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C21B14" w:rsidRDefault="00413AA2" w:rsidP="00413AA2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 xml:space="preserve"> </w:t>
      </w:r>
      <w:r w:rsidRPr="00C21B14">
        <w:rPr>
          <w:rFonts w:ascii="Arial" w:hAnsi="Arial" w:cs="Arial"/>
          <w:b/>
          <w:sz w:val="22"/>
          <w:szCs w:val="22"/>
        </w:rPr>
        <w:t>A documentação relativa à REGULARIDADE FISCAL E TRABALHISTA consiste em: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 xml:space="preserve">.1. Prova de inscrição no Cadastro Nacional de Pessoa Jurídica – CNPJ;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8E6488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413AA2" w:rsidRPr="00DD79AD">
        <w:rPr>
          <w:rFonts w:ascii="Arial" w:hAnsi="Arial" w:cs="Arial"/>
          <w:sz w:val="22"/>
          <w:szCs w:val="22"/>
        </w:rPr>
        <w:t>..2. Prova de inscrição nos cadastros estadual ou municipal de contribuintes, relativo ao domicílio ou sede da licitante, pertinente ao seu ramo de atividade e compatível com o objeto licitado;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 xml:space="preserve">.3. Prova de Regularidade do Fundo de Garantia por Tempo de Serviço – CR/FGTS;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 xml:space="preserve">.4. Prova de regularidade para com a Fazenda Federal, por meio da Certidão Conjunta de Débitos Relativos a Tributos Federais e à Dívida Ativa da União expedida pela Receita Federal do Brasil e Previdência Social;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>.5. Prova de regularidade para com a Fazenda Estadual do domicílio ou sede do proponente, pertinente ao seu ramo de atividade e relativa aos tributos relacionados com o objeto licitado;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8E6488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413AA2" w:rsidRPr="00DD79AD">
        <w:rPr>
          <w:rFonts w:ascii="Arial" w:hAnsi="Arial" w:cs="Arial"/>
          <w:sz w:val="22"/>
          <w:szCs w:val="22"/>
        </w:rPr>
        <w:t xml:space="preserve">.6. Prova de regularidade para com a Fazenda Municipal, relativa aos tributos relacionados com a prestação licitada;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8E6488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413AA2" w:rsidRPr="00DD79AD">
        <w:rPr>
          <w:rFonts w:ascii="Arial" w:hAnsi="Arial" w:cs="Arial"/>
          <w:sz w:val="22"/>
          <w:szCs w:val="22"/>
        </w:rPr>
        <w:t xml:space="preserve">.7. Prova da inexistência de débitos inadimplidos perante a Justiça do Trabalho (Lei nº 12.440, de 7 de julho de 2011), mediante a apresentação de certidão negativa, nos termos do Título VII-A da Consolidação das Leis do Trabalho, aprovada pelo Decreto nº 5.452, de 1º de maio de 1943;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8E6488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413AA2" w:rsidRPr="00DD79AD">
        <w:rPr>
          <w:rFonts w:ascii="Arial" w:hAnsi="Arial" w:cs="Arial"/>
          <w:sz w:val="22"/>
          <w:szCs w:val="22"/>
        </w:rPr>
        <w:t>.</w:t>
      </w:r>
      <w:r w:rsidR="00413AA2">
        <w:rPr>
          <w:rFonts w:ascii="Arial" w:hAnsi="Arial" w:cs="Arial"/>
          <w:sz w:val="22"/>
          <w:szCs w:val="22"/>
        </w:rPr>
        <w:t>8</w:t>
      </w:r>
      <w:r w:rsidR="00413AA2" w:rsidRPr="00DD79AD">
        <w:rPr>
          <w:rFonts w:ascii="Arial" w:hAnsi="Arial" w:cs="Arial"/>
          <w:sz w:val="22"/>
          <w:szCs w:val="22"/>
        </w:rPr>
        <w:t xml:space="preserve">. Em se tratando de Microempresa, Empresa de Pequeno Porte ou Cooperativa, além de apresentar os documentos acima exigidos, deverá a licitante apresentar documentação comprobatória de sua condição, através da apresentação de: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 xml:space="preserve">.1 Ficha de inscrição no CNPJ com indicação expressa desta qualidade;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CF72F0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E6488">
        <w:rPr>
          <w:rFonts w:ascii="Arial" w:hAnsi="Arial" w:cs="Arial"/>
          <w:sz w:val="22"/>
          <w:szCs w:val="22"/>
        </w:rPr>
        <w:t>.3</w:t>
      </w:r>
      <w:r w:rsidRPr="00CF72F0">
        <w:rPr>
          <w:rFonts w:ascii="Arial" w:hAnsi="Arial" w:cs="Arial"/>
          <w:sz w:val="22"/>
          <w:szCs w:val="22"/>
        </w:rPr>
        <w:t xml:space="preserve">.8.2 </w:t>
      </w:r>
      <w:r w:rsidRPr="00452982">
        <w:rPr>
          <w:rFonts w:ascii="Arial" w:hAnsi="Arial" w:cs="Arial"/>
          <w:sz w:val="22"/>
          <w:szCs w:val="22"/>
        </w:rPr>
        <w:t xml:space="preserve">Declaração, enviada eletronicamente, </w:t>
      </w:r>
      <w:r w:rsidRPr="00413AA2">
        <w:rPr>
          <w:rFonts w:ascii="Arial" w:hAnsi="Arial" w:cs="Arial"/>
          <w:sz w:val="22"/>
          <w:szCs w:val="22"/>
        </w:rPr>
        <w:t>conforme modelo (Anexo III) de que a licitante se enquadra na condição de microempresa, empresa de pequeno porte</w:t>
      </w:r>
      <w:r w:rsidRPr="00452982">
        <w:rPr>
          <w:rFonts w:ascii="Arial" w:hAnsi="Arial" w:cs="Arial"/>
          <w:sz w:val="22"/>
          <w:szCs w:val="22"/>
        </w:rPr>
        <w:t xml:space="preserve"> ou cooperativa;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8E6488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DD79AD">
        <w:rPr>
          <w:rFonts w:ascii="Arial" w:hAnsi="Arial" w:cs="Arial"/>
          <w:sz w:val="22"/>
          <w:szCs w:val="22"/>
        </w:rPr>
        <w:t xml:space="preserve">. Serão aceitas como prova de regularidade para com as Fazendas, certidões positivas com efeito de negativas e certidões positivas que noticiem em seu corpo que os débitos estão judicialmente garantidos ou com sua exigibilidade suspensa.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14C03">
        <w:rPr>
          <w:rFonts w:ascii="Arial" w:hAnsi="Arial" w:cs="Arial"/>
          <w:b/>
          <w:sz w:val="22"/>
          <w:szCs w:val="22"/>
        </w:rPr>
        <w:t>.4</w:t>
      </w:r>
      <w:r w:rsidRPr="00DD79AD">
        <w:rPr>
          <w:rFonts w:ascii="Arial" w:hAnsi="Arial" w:cs="Arial"/>
          <w:sz w:val="22"/>
          <w:szCs w:val="22"/>
        </w:rPr>
        <w:t xml:space="preserve"> </w:t>
      </w:r>
      <w:r w:rsidRPr="00C21B14">
        <w:rPr>
          <w:rFonts w:ascii="Arial" w:hAnsi="Arial" w:cs="Arial"/>
          <w:b/>
          <w:sz w:val="22"/>
          <w:szCs w:val="22"/>
        </w:rPr>
        <w:t>A documentação relativa à QUALIFICAÇÃO TÉCNICA consistirá em:</w:t>
      </w:r>
      <w:r w:rsidRPr="00DD79AD">
        <w:rPr>
          <w:rFonts w:ascii="Arial" w:hAnsi="Arial" w:cs="Arial"/>
          <w:sz w:val="22"/>
          <w:szCs w:val="22"/>
        </w:rPr>
        <w:t xml:space="preserve">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Default="00414C03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413AA2" w:rsidRPr="00DD79AD">
        <w:rPr>
          <w:rFonts w:ascii="Arial" w:hAnsi="Arial" w:cs="Arial"/>
          <w:sz w:val="22"/>
          <w:szCs w:val="22"/>
        </w:rPr>
        <w:t>.1. Apresentar como documento integrante da habilitação pelo menos 01 (uma) cópia autenticada de Atestado de Capacidade Técnica emitido por empresa pública ou privada comprovando o fornecimento dos materiais por ela proposto em acordo com o objeto deste certame. Este documento, deverá conter o timbre da instituição emitente, nome legível, cargo e/ou função da pessoa competente por atestar o fornecimento.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1F54" w:rsidRDefault="00414C03" w:rsidP="00F91F54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8.4</w:t>
      </w:r>
      <w:r w:rsidR="00413AA2">
        <w:rPr>
          <w:rFonts w:ascii="Arial" w:hAnsi="Arial" w:cs="Arial"/>
          <w:iCs/>
          <w:sz w:val="22"/>
          <w:szCs w:val="22"/>
        </w:rPr>
        <w:t xml:space="preserve">.2 </w:t>
      </w:r>
      <w:r w:rsidR="00F91F54" w:rsidRPr="000A7E1A">
        <w:rPr>
          <w:rFonts w:ascii="Arial" w:hAnsi="Arial" w:cs="Arial"/>
          <w:sz w:val="22"/>
          <w:szCs w:val="22"/>
        </w:rPr>
        <w:t>Alvará de localização e funcionamento expedido pelo órgão responsável da sede da licitante.</w:t>
      </w:r>
    </w:p>
    <w:p w:rsidR="000267FD" w:rsidRDefault="000267FD" w:rsidP="00F91F54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67FD" w:rsidRDefault="000267FD" w:rsidP="00F91F54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8.4.3 Apresentação de Catálogo com informações técnicas do veículo. </w:t>
      </w:r>
    </w:p>
    <w:p w:rsidR="00413AA2" w:rsidRPr="00CF1716" w:rsidRDefault="00413AA2" w:rsidP="00413AA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13AA2" w:rsidRPr="00607BB3" w:rsidRDefault="00413AA2" w:rsidP="00413AA2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 </w:t>
      </w:r>
      <w:r w:rsidR="00414C03">
        <w:rPr>
          <w:rFonts w:ascii="Arial" w:hAnsi="Arial" w:cs="Arial"/>
          <w:b/>
          <w:sz w:val="22"/>
          <w:szCs w:val="22"/>
        </w:rPr>
        <w:t>8.4</w:t>
      </w:r>
      <w:r w:rsidRPr="00607BB3">
        <w:rPr>
          <w:rFonts w:ascii="Arial" w:hAnsi="Arial" w:cs="Arial"/>
          <w:b/>
          <w:sz w:val="22"/>
          <w:szCs w:val="22"/>
        </w:rPr>
        <w:t>. A documentação relativa à QUALIFICAÇÃO ECONÔMICO-FINANCEIRA consiste em: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>6</w:t>
      </w:r>
      <w:r w:rsidRPr="00DD7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DD79AD">
        <w:rPr>
          <w:rFonts w:ascii="Arial" w:hAnsi="Arial" w:cs="Arial"/>
          <w:sz w:val="22"/>
          <w:szCs w:val="22"/>
        </w:rPr>
        <w:t xml:space="preserve"> Certidão Negativa de Pedido de Falência, Concordata, Recuperação Judicial, expedida pelo distribuidor da sede da pessoa jurídica, referente à matriz e, quando for o caso, igualmente da filial licitante, em data não anterior a 60 (sessenta) dias da abertura da sessão deste PREGÃO, se outro prazo não constar do documento;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452982" w:rsidRDefault="00413AA2" w:rsidP="00413AA2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14C03">
        <w:rPr>
          <w:rFonts w:ascii="Arial" w:hAnsi="Arial" w:cs="Arial"/>
          <w:b/>
          <w:sz w:val="22"/>
          <w:szCs w:val="22"/>
        </w:rPr>
        <w:t>.5</w:t>
      </w:r>
      <w:r w:rsidRPr="00452982">
        <w:rPr>
          <w:rFonts w:ascii="Arial" w:hAnsi="Arial" w:cs="Arial"/>
          <w:b/>
          <w:sz w:val="22"/>
          <w:szCs w:val="22"/>
        </w:rPr>
        <w:t xml:space="preserve"> Declarações Complementares: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452982">
        <w:rPr>
          <w:rFonts w:ascii="Arial" w:hAnsi="Arial" w:cs="Arial"/>
          <w:sz w:val="22"/>
          <w:szCs w:val="22"/>
        </w:rPr>
        <w:t>.</w:t>
      </w:r>
      <w:r w:rsidR="00414C03">
        <w:rPr>
          <w:rFonts w:ascii="Arial" w:hAnsi="Arial" w:cs="Arial"/>
          <w:sz w:val="22"/>
          <w:szCs w:val="22"/>
        </w:rPr>
        <w:t>5</w:t>
      </w:r>
      <w:r w:rsidRPr="00452982">
        <w:rPr>
          <w:rFonts w:ascii="Arial" w:hAnsi="Arial" w:cs="Arial"/>
          <w:sz w:val="22"/>
          <w:szCs w:val="22"/>
        </w:rPr>
        <w:t>.1 Declaração, conforme modelo disponibilizado pelo ANEXO III, de que a licitante se enquadra na condição de microempresa, empresa de pequeno porte ou cooperativa;</w:t>
      </w:r>
    </w:p>
    <w:p w:rsidR="00413AA2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150E9D" w:rsidRDefault="00414C03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8.5</w:t>
      </w:r>
      <w:r w:rsidR="00413AA2">
        <w:rPr>
          <w:rFonts w:ascii="Arial" w:hAnsi="Arial" w:cs="Arial"/>
          <w:sz w:val="22"/>
          <w:szCs w:val="22"/>
        </w:rPr>
        <w:t xml:space="preserve">.2 </w:t>
      </w:r>
      <w:r w:rsidR="00413AA2" w:rsidRPr="00452982">
        <w:rPr>
          <w:rFonts w:ascii="Arial" w:hAnsi="Arial" w:cs="Arial"/>
          <w:sz w:val="22"/>
          <w:szCs w:val="22"/>
        </w:rPr>
        <w:t xml:space="preserve">Declaração expressa de que o licitante não emprega trabalhador menor nas situações previstas no inciso XXXIII do art. 7º da Constituição da República, assinada pelo representante legal do licitante, </w:t>
      </w:r>
      <w:r w:rsidR="00413AA2" w:rsidRPr="00150E9D">
        <w:rPr>
          <w:rFonts w:ascii="Arial" w:hAnsi="Arial" w:cs="Arial"/>
          <w:sz w:val="22"/>
          <w:szCs w:val="22"/>
        </w:rPr>
        <w:t>conforme modelo do Anexo IV.</w:t>
      </w:r>
    </w:p>
    <w:p w:rsidR="00413AA2" w:rsidRPr="00150E9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14C03">
        <w:rPr>
          <w:rFonts w:ascii="Arial" w:hAnsi="Arial" w:cs="Arial"/>
          <w:sz w:val="22"/>
          <w:szCs w:val="22"/>
        </w:rPr>
        <w:t>.5</w:t>
      </w:r>
      <w:r w:rsidRPr="00150E9D">
        <w:rPr>
          <w:rFonts w:ascii="Arial" w:hAnsi="Arial" w:cs="Arial"/>
          <w:sz w:val="22"/>
          <w:szCs w:val="22"/>
        </w:rPr>
        <w:t>.3 Declaração subscrita pelo representante legal da licitante, assegurando a inexistência de impedimento legal para licitar ou contratar com a Administração e cumprimento dos Requisitos de Habilit</w:t>
      </w:r>
      <w:r w:rsidR="00642FD4">
        <w:rPr>
          <w:rFonts w:ascii="Arial" w:hAnsi="Arial" w:cs="Arial"/>
          <w:sz w:val="22"/>
          <w:szCs w:val="22"/>
        </w:rPr>
        <w:t>ação, conforme modelo do Anexo IV</w:t>
      </w:r>
      <w:r w:rsidRPr="00150E9D">
        <w:rPr>
          <w:rFonts w:ascii="Arial" w:hAnsi="Arial" w:cs="Arial"/>
          <w:sz w:val="22"/>
          <w:szCs w:val="22"/>
        </w:rPr>
        <w:t>.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414C03">
        <w:rPr>
          <w:rFonts w:ascii="Arial" w:hAnsi="Arial" w:cs="Arial"/>
          <w:sz w:val="22"/>
          <w:szCs w:val="22"/>
        </w:rPr>
        <w:t>6</w:t>
      </w:r>
      <w:r w:rsidRPr="00DD79AD">
        <w:rPr>
          <w:rFonts w:ascii="Arial" w:hAnsi="Arial" w:cs="Arial"/>
          <w:sz w:val="22"/>
          <w:szCs w:val="22"/>
        </w:rPr>
        <w:t>. Os documentos de que tratam os subitens anteriores serão analisados pel</w:t>
      </w:r>
      <w:r>
        <w:rPr>
          <w:rFonts w:ascii="Arial" w:hAnsi="Arial" w:cs="Arial"/>
          <w:sz w:val="22"/>
          <w:szCs w:val="22"/>
        </w:rPr>
        <w:t>a pregoeira</w:t>
      </w:r>
      <w:r w:rsidRPr="00DD79AD">
        <w:rPr>
          <w:rFonts w:ascii="Arial" w:hAnsi="Arial" w:cs="Arial"/>
          <w:sz w:val="22"/>
          <w:szCs w:val="22"/>
        </w:rPr>
        <w:t xml:space="preserve"> e sua Equipe de Apoio quanto a sua conformidade com o solicitado neste Edital; 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414C03">
        <w:rPr>
          <w:rFonts w:ascii="Arial" w:hAnsi="Arial" w:cs="Arial"/>
          <w:sz w:val="22"/>
          <w:szCs w:val="22"/>
        </w:rPr>
        <w:t>7</w:t>
      </w:r>
      <w:r w:rsidRPr="00DD79AD">
        <w:rPr>
          <w:rFonts w:ascii="Arial" w:hAnsi="Arial" w:cs="Arial"/>
          <w:sz w:val="22"/>
          <w:szCs w:val="22"/>
        </w:rPr>
        <w:t xml:space="preserve"> </w:t>
      </w:r>
      <w:r w:rsidRPr="00DD79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Uma </w:t>
      </w:r>
      <w:r w:rsidRPr="00DD79AD">
        <w:rPr>
          <w:rFonts w:ascii="Arial" w:hAnsi="Arial" w:cs="Arial"/>
          <w:sz w:val="22"/>
          <w:szCs w:val="22"/>
        </w:rPr>
        <w:t>vez constatada a existência de alguma restrição no que tange à regularidade fiscal</w:t>
      </w:r>
      <w:r>
        <w:rPr>
          <w:rFonts w:ascii="Arial" w:hAnsi="Arial" w:cs="Arial"/>
          <w:sz w:val="22"/>
          <w:szCs w:val="22"/>
        </w:rPr>
        <w:t xml:space="preserve"> da </w:t>
      </w:r>
      <w:r w:rsidRPr="00DD79AD">
        <w:rPr>
          <w:rFonts w:ascii="Arial" w:hAnsi="Arial" w:cs="Arial"/>
          <w:sz w:val="22"/>
          <w:szCs w:val="22"/>
        </w:rPr>
        <w:t>ME/EPP, a mesma será convocada para, no prazo de 05 (cinco) dias úteis, após a declaração do vencedor, comprovar a regularização. O prazo poderá ser prorrogado por igual período, a critério da administração pública, quando requerida pelo licitante, mediante apresentação de justificativa.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414C03">
        <w:rPr>
          <w:rFonts w:ascii="Arial" w:hAnsi="Arial" w:cs="Arial"/>
          <w:sz w:val="22"/>
          <w:szCs w:val="22"/>
        </w:rPr>
        <w:t>7</w:t>
      </w:r>
      <w:r w:rsidRPr="00DD79AD">
        <w:rPr>
          <w:rFonts w:ascii="Arial" w:hAnsi="Arial" w:cs="Arial"/>
          <w:sz w:val="22"/>
          <w:szCs w:val="22"/>
        </w:rPr>
        <w:t xml:space="preserve">.1 </w:t>
      </w:r>
      <w:r w:rsidRPr="00DD79AD">
        <w:rPr>
          <w:rFonts w:ascii="Arial" w:hAnsi="Arial" w:cs="Arial"/>
          <w:sz w:val="22"/>
          <w:szCs w:val="22"/>
        </w:rPr>
        <w:tab/>
        <w:t>A não-regularização fiscal no prazo previsto no subitem anterior acarretará a inabilitação do licitante, sem prejuízo das sanções previstas neste Edital, com a reabertura da sessão pública.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Pr="00DD79AD" w:rsidRDefault="00414C03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8.8</w:t>
      </w:r>
      <w:r w:rsidR="00413AA2" w:rsidRPr="00DD79AD">
        <w:rPr>
          <w:rFonts w:ascii="Arial" w:hAnsi="Arial" w:cs="Arial"/>
          <w:sz w:val="22"/>
          <w:szCs w:val="22"/>
        </w:rPr>
        <w:t xml:space="preserve"> Da sessão pública do Pregão divulgar-se-á Ata no sistema eletrônico.</w:t>
      </w:r>
    </w:p>
    <w:p w:rsidR="00413AA2" w:rsidRPr="00DD79AD" w:rsidRDefault="00413AA2" w:rsidP="00413AA2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3AA2" w:rsidRDefault="00413AA2" w:rsidP="00414C03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>.</w:t>
      </w:r>
      <w:r w:rsidR="00414C03">
        <w:rPr>
          <w:rFonts w:ascii="Arial" w:hAnsi="Arial" w:cs="Arial"/>
          <w:sz w:val="22"/>
          <w:szCs w:val="22"/>
        </w:rPr>
        <w:t>8</w:t>
      </w:r>
      <w:r w:rsidRPr="00DD79AD">
        <w:rPr>
          <w:rFonts w:ascii="Arial" w:hAnsi="Arial" w:cs="Arial"/>
          <w:sz w:val="22"/>
          <w:szCs w:val="22"/>
        </w:rPr>
        <w:t xml:space="preserve">. </w:t>
      </w:r>
      <w:r w:rsidRPr="00607BB3">
        <w:rPr>
          <w:rFonts w:ascii="Arial" w:hAnsi="Arial" w:cs="Arial"/>
          <w:sz w:val="22"/>
          <w:szCs w:val="22"/>
          <w:u w:val="single"/>
        </w:rPr>
        <w:t>O não atendimento das</w:t>
      </w:r>
      <w:r w:rsidR="00414C03">
        <w:rPr>
          <w:rFonts w:ascii="Arial" w:hAnsi="Arial" w:cs="Arial"/>
          <w:sz w:val="22"/>
          <w:szCs w:val="22"/>
          <w:u w:val="single"/>
        </w:rPr>
        <w:t xml:space="preserve"> exigências constantes do item 8</w:t>
      </w:r>
      <w:r w:rsidRPr="00607BB3">
        <w:rPr>
          <w:rFonts w:ascii="Arial" w:hAnsi="Arial" w:cs="Arial"/>
          <w:sz w:val="22"/>
          <w:szCs w:val="22"/>
          <w:u w:val="single"/>
        </w:rPr>
        <w:t xml:space="preserve"> deste Edital implicará a inabilitação do licitante.</w:t>
      </w:r>
    </w:p>
    <w:p w:rsidR="00413AA2" w:rsidRDefault="00413AA2" w:rsidP="003779BA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D0BC3" w:rsidRPr="00DD0BC3" w:rsidRDefault="00DD0BC3" w:rsidP="00DD0BC3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0BC3">
        <w:rPr>
          <w:rFonts w:ascii="Arial" w:hAnsi="Arial" w:cs="Arial"/>
          <w:b/>
          <w:sz w:val="22"/>
          <w:szCs w:val="22"/>
        </w:rPr>
        <w:t>9 – DA ABERTURA DA SESSÃO, CLASSIFICAÇÃO DAS PROPOSTAS E</w:t>
      </w:r>
    </w:p>
    <w:p w:rsidR="00DD0BC3" w:rsidRDefault="00DD0BC3" w:rsidP="00DD0BC3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0BC3">
        <w:rPr>
          <w:rFonts w:ascii="Arial" w:hAnsi="Arial" w:cs="Arial"/>
          <w:b/>
          <w:sz w:val="22"/>
          <w:szCs w:val="22"/>
        </w:rPr>
        <w:t>FORMULAÇÃO DE LANCES</w:t>
      </w:r>
    </w:p>
    <w:p w:rsidR="00DD0BC3" w:rsidRPr="00DD0BC3" w:rsidRDefault="00DD0BC3" w:rsidP="00DD0BC3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9.1 - A abertura da presente licitação dar-se-á em sessão pública, por meio de sistema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eletrônico, na data, horário e local indicados neste Edital.</w:t>
      </w: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9.2 - O Pregoeiro verificará as propostas apresentadas, desclassificando desde logo aquelas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que não estejam em conformidade com os requisitos estabelecidos neste Edital, que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contenham vícios insanáveis ou que não apresentem as especi</w:t>
      </w:r>
      <w:r w:rsidR="0032783D">
        <w:rPr>
          <w:rFonts w:ascii="Arial" w:hAnsi="Arial" w:cs="Arial"/>
          <w:sz w:val="22"/>
          <w:szCs w:val="22"/>
        </w:rPr>
        <w:t xml:space="preserve">ficações técnicas exigidas no </w:t>
      </w:r>
      <w:r w:rsidRPr="0032783D">
        <w:rPr>
          <w:rFonts w:ascii="Arial" w:hAnsi="Arial" w:cs="Arial"/>
          <w:sz w:val="22"/>
          <w:szCs w:val="22"/>
        </w:rPr>
        <w:t xml:space="preserve">Termo de </w:t>
      </w:r>
      <w:r w:rsidR="0032783D" w:rsidRPr="0032783D">
        <w:rPr>
          <w:rFonts w:ascii="Arial" w:hAnsi="Arial" w:cs="Arial"/>
          <w:sz w:val="22"/>
          <w:szCs w:val="22"/>
        </w:rPr>
        <w:t>Referência</w:t>
      </w:r>
      <w:r w:rsidRPr="0032783D">
        <w:rPr>
          <w:rFonts w:ascii="Arial" w:hAnsi="Arial" w:cs="Arial"/>
          <w:sz w:val="22"/>
          <w:szCs w:val="22"/>
        </w:rPr>
        <w:t>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9.3 - Também será desclassificada a proposta que identifique o licitante.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413AA2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9.4 - A desclassificação será sempre fundamentada e registrada no sistema, com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acompanhamento em tempo real por todos os participantes.</w:t>
      </w: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9.5 - A não desclassificação da proposta não impede o seu julgamento definitivo em sentido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contrário, levado a efeito na fase de aceitação.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9.6 - O sistema ordenará automaticamente as propostas classificadas, sendo que somente estas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participarão da fase de lances.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9.7 - Iniciada a etapa competitiva, os licitantes deverão encaminhar lances exclusivamente por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meio do sistema eletrônico, sendo imediatamente informados do seu recebimento e do valor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consignado no registro.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lastRenderedPageBreak/>
        <w:t>9.8 - O lance deverá ser ofertado de acordo com o tipo de licitação indicada no preâmbulo.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9.9 - Os licitantes poderão oferecer lances sucessivos, observando o horário fixado para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abertura da sessão e as regras estabelecidas no Edital.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9.10 - O licitante somente poderá oferecer lance de valor inferior ou percentual de desconto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superior ao último por ele ofertado e registrado pelo sistema.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 xml:space="preserve">9.11 - O </w:t>
      </w:r>
      <w:r w:rsidRPr="0032783D">
        <w:rPr>
          <w:rFonts w:ascii="Arial" w:hAnsi="Arial" w:cs="Arial"/>
          <w:sz w:val="22"/>
          <w:szCs w:val="22"/>
          <w:highlight w:val="yellow"/>
        </w:rPr>
        <w:t xml:space="preserve">intervalo mínimo </w:t>
      </w:r>
      <w:r w:rsidRPr="0032783D">
        <w:rPr>
          <w:rFonts w:ascii="Arial" w:hAnsi="Arial" w:cs="Arial"/>
          <w:sz w:val="22"/>
          <w:szCs w:val="22"/>
        </w:rPr>
        <w:t>de diferença de valores entre os lances, que incidirá tanto em</w:t>
      </w: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relação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aos lances intermediários quanto em relação à proposta que cobrir a melhor oferta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 xml:space="preserve">deverá ser de </w:t>
      </w:r>
      <w:r w:rsidR="000267FD">
        <w:rPr>
          <w:rFonts w:ascii="Arial" w:hAnsi="Arial" w:cs="Arial"/>
          <w:sz w:val="22"/>
          <w:szCs w:val="22"/>
          <w:highlight w:val="yellow"/>
        </w:rPr>
        <w:t>50,00 (cinquenta reais</w:t>
      </w:r>
      <w:r w:rsidRPr="0032783D">
        <w:rPr>
          <w:rFonts w:ascii="Arial" w:hAnsi="Arial" w:cs="Arial"/>
          <w:sz w:val="22"/>
          <w:szCs w:val="22"/>
          <w:highlight w:val="yellow"/>
        </w:rPr>
        <w:t>).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 xml:space="preserve">9.12 - Será adotado para o envio de lances no pregão eletrônico o </w:t>
      </w:r>
      <w:r w:rsidRPr="0032783D">
        <w:rPr>
          <w:rFonts w:ascii="Arial" w:hAnsi="Arial" w:cs="Arial"/>
          <w:sz w:val="22"/>
          <w:szCs w:val="22"/>
          <w:highlight w:val="yellow"/>
        </w:rPr>
        <w:t>modo de disputa “aberto”</w:t>
      </w:r>
      <w:r w:rsidRPr="0032783D">
        <w:rPr>
          <w:rFonts w:ascii="Arial" w:hAnsi="Arial" w:cs="Arial"/>
          <w:sz w:val="22"/>
          <w:szCs w:val="22"/>
        </w:rPr>
        <w:t>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em que os licitantes apresentarão lances públicos e sucessivos, com prorrogações.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9.13 - A etapa de lances da sessão pública terá duração de dez minutos e, após isso, será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prorrogada automaticamente pelo sistema quando houver lance ofertado nos últimos dois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minutos do período de duração da sessão pública.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9.14 - A prorrogação automática da etapa de lances, de que trata o item anterior, será de dois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minutos e ocorrerá sucessivamente sempre que houver lances enviados nesse período de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prorrogação, inclusive no caso de lances intermediários.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9.15 - Não havendo novos lances na forma estabelecida nos itens anteriores, a sessão pública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encerrar-se-á automaticamente.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9.15 - Não serão aceitos dois ou mais lances de mesmo valor</w:t>
      </w:r>
      <w:r w:rsidR="0032783D">
        <w:rPr>
          <w:rFonts w:ascii="Arial" w:hAnsi="Arial" w:cs="Arial"/>
          <w:sz w:val="22"/>
          <w:szCs w:val="22"/>
        </w:rPr>
        <w:t>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9.16 - Encerrada a fase competitiva sem que haja a prorrogação automática pelo sistema,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poderá o Pregoeiro, assessorado pela equipe de apoio, justificadamente, admitir o reinício da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sessão pública de lances, em prol da consecução do melhor preço.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9.17 - Em caso de falha no sistema, os lances em desacordo com os subitens anteriores</w:t>
      </w: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deverão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ser desconsiderados pelo Pregoeiro.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9.18 - Não serão aceitos dois ou mais lances de mesmo valor, prevalecendo aquele que for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recebido e registrado primeiro.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9.19 - Durante o transcurso da sessão pública, os licitantes serão informados, em tempo real,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do valor do menor lance registrado, vedada a identificação do licitante.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9.20 - No caso de desconexão com o Pregoeiro, no decorrer da etapa competitiva do Pregão, 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sistema eletrônico poderá permanecer acessível aos licitantes para a recepção dos lances.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lastRenderedPageBreak/>
        <w:t>9.21 - Quando a desconexão do sistema eletrônico para o Pregoeiro persistir por tempo</w:t>
      </w: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superior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a dez minutos, a sessão pública será suspensa e reiniciada somente após decorridas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vinte e quatro horas da comunicação do fato pelo Pregoeiro aos participantes, no sítio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eletrônico utilizado para divulgação.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9.22 - Caso o licitante não apresente lances, concorrerá com o valor de sua proposta.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9.23 - Em relação a itens não exclusivos para participação de microempresas e empresas de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pequeno porte, uma vez encerrada a etapa de lances, o sistema identificará as microempresas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 empresas de pequeno porte participantes, procedendo à comparação com os valores da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primeira colocada, se esta for empresa de maior porte, assim como das demais classificadas,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para o fim de aplicar-se o disposto nos artigos 44 e 45 da LC nº 123, de 2006, regulamentada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pelo Decreto nº 1.751/2022.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9.24 - Nessas condições, as propostas de microempresas e empresas de pequeno porte que se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encontrarem na faixa de até 5% (cinco por cento) acima da melhor proposta ou melhor lance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serão consideradas empatadas com a primeira colocada.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9.25 - A melhor classificada nos termos do item anterior terá o direito de encaminhar uma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última oferta para desempate, obrigatoriamente em valor inferior ao da primeira colocada, no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prazo de 3 (três) minutos controlados pelo sistema, contados após a comunicação automática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para tanto.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9.26 - Caso a microempresa ou a empresa de pequeno porte melhor classificada desista ou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não se manifeste no prazo estabelecido, serão convocadas as demais licitantes microempresas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 empresas de pequeno porte que se encontrem naquele intervalo de 5% (cinco por cento), na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ordem de classificação, para o exercício do mesmo direito, no prazo estabelecido no subitem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anterior.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9.27 - No caso de equivalência dos valores apresentados pelas microempresas e empresas de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pequeno porte que se encontrem nos intervalos estabelecidos nos subitens anteriores, será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realizado sorteio entre elas para que se identifique aquela que primeiro poderá apresentar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melhor oferta.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9.28 - A ordem de apresentação pelos licitantes é utilizada como um dos critérios de</w:t>
      </w: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classificação</w:t>
      </w:r>
      <w:proofErr w:type="gramEnd"/>
      <w:r w:rsidRPr="0032783D">
        <w:rPr>
          <w:rFonts w:ascii="Arial" w:hAnsi="Arial" w:cs="Arial"/>
          <w:sz w:val="22"/>
          <w:szCs w:val="22"/>
        </w:rPr>
        <w:t>, de maneira que só poderá haver empate entre propostas iguais (não seguidas de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lances), ou entre lances finais da fase fechada do modo de disputa aberto e fechado.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9.29 - Havendo eventual empate entre propostas ou lances, o critério de desempate será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aquele previsto no art. 60 da Lei nº 14.133/21, assegurando-se a preferência, sucessivamente,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aos bens: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9.29.1 - Avaliação do desempenho contratual prévio dos licitantes, para a qual deverão</w:t>
      </w: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preferencialmente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ser utilizados registros cadastrais para efeito de atesto de cumprimento de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obrigações previstos nesta Lei;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lastRenderedPageBreak/>
        <w:t>9.29.2 - Desenvolvimento pelo licitante de ações de equidade entre homens e mulheres no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ambiente de trabalho, conforme regulamento;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9.29.3 - Desenvolvimento pelo licitante de programa de integridade, conforme orientações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dos órgãos de controle.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9.29.4 - Empresas estabelecidas no território do Estado ou do Distrito Federal do órgão ou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entidade da Administração Pública estadual ou distrital licitante ou, no caso de licitação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realizada por órgão ou entidade de Município, no território do Estado em que este se localize;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9.29.5 - Empresas brasileiras;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9.29.6 - Empresas que invistam em pesquisa e no desenvolvimento de tecnologia no País;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9.29.7 - Empresas que comprovem a prática de mitigação, nos termos da Lei nº 12.187, de 29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de dezembro de 2009.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9.30 - Persistindo o empate, a proposta vencedora será sorteada pelo sistema eletrônico dentre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as propostas empatadas.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9.31 - Encerrada a etapa de envio de lances da sessão pública, o Pregoeiro deverá encaminhar,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pelo sistema eletrônico, contraproposta ao licitante que tenha apresentado o melhor preço,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para que seja obtida melhor proposta, vedada a negociação em condições diferentes das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previstas neste Edital.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9.32 - A negociação será realizada por meio do sistema, podendo ser acompanhada pelos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demais licitantes.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9.33 – Quando houver apenas um item por lote, o sistema ao final da sessão de disputa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automaticamente atualizará a proposta do fornecedor pelo melhor lance ofertado. No entanto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quando se tratar de mais de um item por lote o Pregoeiro solicitará ao licitante melhor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classificado que, no prazo de 02 (duas) horas, envie, através do sistema, a proposta adequada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ao último lance ofertado após a negociação realizada, acompanhada, se for o caso, dos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documentos complementares, quando necessários à confirmação daqueles exigidos neste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Edital e já apresentados.</w:t>
      </w:r>
    </w:p>
    <w:p w:rsidR="0032783D" w:rsidRPr="0032783D" w:rsidRDefault="0032783D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9.34 - Após a negociação do preço, o Pregoeiro iniciará a fase de aceitação e julgamento da</w:t>
      </w:r>
      <w:r w:rsidR="0032783D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proposta.</w:t>
      </w:r>
    </w:p>
    <w:p w:rsidR="00DD0BC3" w:rsidRDefault="00DD0BC3" w:rsidP="00DD0BC3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13AA2" w:rsidRDefault="00413AA2" w:rsidP="003779BA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65AEA" w:rsidRPr="00DD79AD" w:rsidRDefault="00DD0BC3" w:rsidP="003779BA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165AEA" w:rsidRPr="00DD79AD">
        <w:rPr>
          <w:rFonts w:ascii="Arial" w:hAnsi="Arial" w:cs="Arial"/>
          <w:b/>
          <w:sz w:val="22"/>
          <w:szCs w:val="22"/>
        </w:rPr>
        <w:t xml:space="preserve"> </w:t>
      </w:r>
      <w:r w:rsidR="00450D30" w:rsidRPr="00DD79AD">
        <w:rPr>
          <w:rFonts w:ascii="Arial" w:hAnsi="Arial" w:cs="Arial"/>
          <w:b/>
          <w:sz w:val="22"/>
          <w:szCs w:val="22"/>
        </w:rPr>
        <w:t>–</w:t>
      </w:r>
      <w:r w:rsidR="005A1A2C" w:rsidRPr="00DD79AD">
        <w:rPr>
          <w:rFonts w:ascii="Arial" w:hAnsi="Arial" w:cs="Arial"/>
          <w:b/>
          <w:sz w:val="22"/>
          <w:szCs w:val="22"/>
        </w:rPr>
        <w:t xml:space="preserve"> </w:t>
      </w:r>
      <w:r w:rsidR="00450D30" w:rsidRPr="00DD79AD">
        <w:rPr>
          <w:rFonts w:ascii="Arial" w:hAnsi="Arial" w:cs="Arial"/>
          <w:b/>
          <w:sz w:val="22"/>
          <w:szCs w:val="22"/>
        </w:rPr>
        <w:t xml:space="preserve">DA </w:t>
      </w:r>
      <w:r w:rsidR="00165AEA" w:rsidRPr="00DD79AD">
        <w:rPr>
          <w:rFonts w:ascii="Arial" w:hAnsi="Arial" w:cs="Arial"/>
          <w:b/>
          <w:sz w:val="22"/>
          <w:szCs w:val="22"/>
        </w:rPr>
        <w:t>ACEITABILIDADE DA PROPOSTA VENCEDORA</w:t>
      </w:r>
      <w:r>
        <w:rPr>
          <w:rFonts w:ascii="Arial" w:hAnsi="Arial" w:cs="Arial"/>
          <w:b/>
          <w:sz w:val="22"/>
          <w:szCs w:val="22"/>
        </w:rPr>
        <w:t xml:space="preserve"> E </w:t>
      </w:r>
      <w:r w:rsidRPr="00DD0BC3">
        <w:rPr>
          <w:rFonts w:ascii="Arial" w:hAnsi="Arial" w:cs="Arial"/>
          <w:b/>
          <w:sz w:val="22"/>
          <w:szCs w:val="22"/>
        </w:rPr>
        <w:t>DO ENCAMINHAMENTO DA PROPOSTA FINANCEIRA (PROPOSTA FINAL)</w:t>
      </w:r>
    </w:p>
    <w:p w:rsidR="00165AEA" w:rsidRPr="00DD79AD" w:rsidRDefault="00165AE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5AEA" w:rsidRPr="00DE051B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165AEA" w:rsidRPr="00DD79AD">
        <w:rPr>
          <w:rFonts w:ascii="Arial" w:hAnsi="Arial" w:cs="Arial"/>
          <w:sz w:val="22"/>
          <w:szCs w:val="22"/>
        </w:rPr>
        <w:t xml:space="preserve">.1 </w:t>
      </w:r>
      <w:r w:rsidR="00165AEA" w:rsidRPr="00DE051B">
        <w:rPr>
          <w:rFonts w:ascii="Arial" w:hAnsi="Arial" w:cs="Arial"/>
          <w:sz w:val="22"/>
          <w:szCs w:val="22"/>
        </w:rPr>
        <w:t xml:space="preserve">Encerrada a etapa de negociação, </w:t>
      </w:r>
      <w:r w:rsidR="00DD79AD" w:rsidRPr="00DE051B">
        <w:rPr>
          <w:rFonts w:ascii="Arial" w:hAnsi="Arial" w:cs="Arial"/>
          <w:sz w:val="22"/>
          <w:szCs w:val="22"/>
        </w:rPr>
        <w:t>a pregoeira</w:t>
      </w:r>
      <w:r w:rsidR="00165AEA" w:rsidRPr="00DE051B">
        <w:rPr>
          <w:rFonts w:ascii="Arial" w:hAnsi="Arial" w:cs="Arial"/>
          <w:sz w:val="22"/>
          <w:szCs w:val="22"/>
        </w:rPr>
        <w:t xml:space="preserve"> examinará a proposta classificada em primeiro lugar quanto à adequação ao objeto e à compatibilidade do preço em relação ao máximo estip</w:t>
      </w:r>
      <w:r>
        <w:rPr>
          <w:rFonts w:ascii="Arial" w:hAnsi="Arial" w:cs="Arial"/>
          <w:sz w:val="22"/>
          <w:szCs w:val="22"/>
        </w:rPr>
        <w:t>ulado.</w:t>
      </w:r>
    </w:p>
    <w:p w:rsidR="00217B3A" w:rsidRPr="00DE051B" w:rsidRDefault="00217B3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17B3A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10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 xml:space="preserve">.2 </w:t>
      </w:r>
      <w:r w:rsidR="00DD79AD" w:rsidRPr="00112166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DD79AD" w:rsidRPr="004A67A7">
        <w:rPr>
          <w:rFonts w:ascii="Arial" w:hAnsi="Arial" w:cs="Arial"/>
          <w:sz w:val="22"/>
          <w:szCs w:val="22"/>
          <w:highlight w:val="yellow"/>
        </w:rPr>
        <w:t>pregoeira</w:t>
      </w:r>
      <w:r w:rsidR="00217B3A" w:rsidRPr="004A67A7">
        <w:rPr>
          <w:rFonts w:ascii="Arial" w:hAnsi="Arial" w:cs="Arial"/>
          <w:sz w:val="22"/>
          <w:szCs w:val="22"/>
          <w:highlight w:val="yellow"/>
        </w:rPr>
        <w:t xml:space="preserve"> convocará o Licitante detentor da proposta melhor classificada, </w:t>
      </w:r>
      <w:r w:rsidR="00234849" w:rsidRPr="004A67A7">
        <w:rPr>
          <w:rFonts w:ascii="Arial" w:hAnsi="Arial" w:cs="Arial"/>
          <w:sz w:val="22"/>
          <w:szCs w:val="22"/>
          <w:highlight w:val="yellow"/>
        </w:rPr>
        <w:t>para que este anexe no sistema,</w:t>
      </w:r>
      <w:r w:rsidR="00DE051B" w:rsidRPr="004A67A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E051B" w:rsidRPr="00DD0BC3">
        <w:rPr>
          <w:rFonts w:ascii="Arial" w:hAnsi="Arial" w:cs="Arial"/>
          <w:b/>
          <w:sz w:val="22"/>
          <w:szCs w:val="22"/>
          <w:highlight w:val="yellow"/>
          <w:u w:val="single"/>
        </w:rPr>
        <w:t>no prazo de 02 (duas) hora</w:t>
      </w:r>
      <w:r w:rsidR="00DE051B" w:rsidRPr="00DD0BC3">
        <w:rPr>
          <w:rFonts w:ascii="Arial" w:hAnsi="Arial" w:cs="Arial"/>
          <w:b/>
          <w:sz w:val="22"/>
          <w:szCs w:val="22"/>
          <w:highlight w:val="yellow"/>
        </w:rPr>
        <w:t>s</w:t>
      </w:r>
      <w:r w:rsidR="00217B3A" w:rsidRPr="004A67A7">
        <w:rPr>
          <w:rFonts w:ascii="Arial" w:hAnsi="Arial" w:cs="Arial"/>
          <w:sz w:val="22"/>
          <w:szCs w:val="22"/>
          <w:highlight w:val="yellow"/>
        </w:rPr>
        <w:t>, os</w:t>
      </w:r>
      <w:r w:rsidR="00DE051B" w:rsidRPr="004A67A7">
        <w:rPr>
          <w:rFonts w:ascii="Arial" w:hAnsi="Arial" w:cs="Arial"/>
          <w:sz w:val="22"/>
          <w:szCs w:val="22"/>
          <w:highlight w:val="yellow"/>
        </w:rPr>
        <w:t xml:space="preserve"> documentos relacionados abaixo,</w:t>
      </w:r>
      <w:r w:rsidR="00217B3A" w:rsidRPr="004A67A7">
        <w:rPr>
          <w:rFonts w:ascii="Arial" w:hAnsi="Arial" w:cs="Arial"/>
          <w:sz w:val="22"/>
          <w:szCs w:val="22"/>
          <w:highlight w:val="yellow"/>
        </w:rPr>
        <w:t xml:space="preserve"> devendo o Licitante obedecer ao prazo estipulado pel</w:t>
      </w:r>
      <w:r w:rsidR="00DD79AD" w:rsidRPr="004A67A7">
        <w:rPr>
          <w:rFonts w:ascii="Arial" w:hAnsi="Arial" w:cs="Arial"/>
          <w:sz w:val="22"/>
          <w:szCs w:val="22"/>
          <w:highlight w:val="yellow"/>
        </w:rPr>
        <w:t>a pregoeira</w:t>
      </w:r>
      <w:r w:rsidR="00217B3A" w:rsidRPr="004A67A7">
        <w:rPr>
          <w:rFonts w:ascii="Arial" w:hAnsi="Arial" w:cs="Arial"/>
          <w:sz w:val="22"/>
          <w:szCs w:val="22"/>
          <w:highlight w:val="yellow"/>
        </w:rPr>
        <w:t>, utilizando o link “ANEXAR”, disponível apenas para o Licitante convocado:</w:t>
      </w:r>
    </w:p>
    <w:p w:rsidR="00217B3A" w:rsidRPr="00DE051B" w:rsidRDefault="00217B3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17B3A" w:rsidRPr="00112166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DD0BC3">
        <w:rPr>
          <w:rFonts w:ascii="Arial" w:hAnsi="Arial" w:cs="Arial"/>
          <w:sz w:val="22"/>
          <w:szCs w:val="22"/>
          <w:highlight w:val="yellow"/>
        </w:rPr>
        <w:t>10</w:t>
      </w:r>
      <w:r w:rsidR="00217B3A" w:rsidRPr="00DD0BC3">
        <w:rPr>
          <w:rFonts w:ascii="Arial" w:hAnsi="Arial" w:cs="Arial"/>
          <w:sz w:val="22"/>
          <w:szCs w:val="22"/>
          <w:highlight w:val="yellow"/>
        </w:rPr>
        <w:t xml:space="preserve">.2.1. 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 xml:space="preserve">Sua proposta </w:t>
      </w:r>
      <w:r>
        <w:rPr>
          <w:rFonts w:ascii="Arial" w:hAnsi="Arial" w:cs="Arial"/>
          <w:sz w:val="22"/>
          <w:szCs w:val="22"/>
          <w:highlight w:val="yellow"/>
        </w:rPr>
        <w:t xml:space="preserve">final 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>de preços com os preços unitários (com no máximo quatro casas decimais depois da vírgula) e globais (com no máximo duas casas decimais depois da vírgula), atualizados em conformidade com os lances eventualmente ofertados e negociação efetuada pel</w:t>
      </w:r>
      <w:r w:rsidR="00DD79AD" w:rsidRPr="00112166">
        <w:rPr>
          <w:rFonts w:ascii="Arial" w:hAnsi="Arial" w:cs="Arial"/>
          <w:sz w:val="22"/>
          <w:szCs w:val="22"/>
          <w:highlight w:val="yellow"/>
        </w:rPr>
        <w:t>a pregoeira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>, contendo a marca, fabricante, embalagem e apresentação do produto ofertado, em conformidade com o estabelecido no Anexo I deste Edital.</w:t>
      </w:r>
    </w:p>
    <w:p w:rsidR="00217B3A" w:rsidRPr="00112166" w:rsidRDefault="00217B3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17B3A" w:rsidRPr="00DE051B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10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 xml:space="preserve">.2.2. Documentos </w:t>
      </w:r>
      <w:r w:rsidR="00217B3A" w:rsidRPr="00112166">
        <w:rPr>
          <w:rFonts w:ascii="Arial" w:hAnsi="Arial" w:cs="Arial"/>
          <w:sz w:val="22"/>
          <w:szCs w:val="22"/>
          <w:highlight w:val="yellow"/>
          <w:u w:val="single"/>
        </w:rPr>
        <w:t>complementare</w:t>
      </w:r>
      <w:r w:rsidR="00217B3A" w:rsidRPr="00112166">
        <w:rPr>
          <w:rFonts w:ascii="Arial" w:hAnsi="Arial" w:cs="Arial"/>
          <w:sz w:val="22"/>
          <w:szCs w:val="22"/>
          <w:highlight w:val="yellow"/>
        </w:rPr>
        <w:t>s à habilitação, quando necessários à confirmação daqueles exigid</w:t>
      </w:r>
      <w:r w:rsidR="00234849" w:rsidRPr="00112166">
        <w:rPr>
          <w:rFonts w:ascii="Arial" w:hAnsi="Arial" w:cs="Arial"/>
          <w:sz w:val="22"/>
          <w:szCs w:val="22"/>
          <w:highlight w:val="yellow"/>
        </w:rPr>
        <w:t>os no edital e já apresentados.</w:t>
      </w:r>
    </w:p>
    <w:p w:rsidR="00217B3A" w:rsidRPr="00DD79AD" w:rsidRDefault="00217B3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17B3A" w:rsidRPr="00DD79AD" w:rsidRDefault="00DD0BC3" w:rsidP="003779BA">
      <w:pPr>
        <w:pStyle w:val="Cabealh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10</w:t>
      </w:r>
      <w:r w:rsidR="00217B3A" w:rsidRPr="00112166">
        <w:rPr>
          <w:rFonts w:ascii="Arial" w:hAnsi="Arial" w:cs="Arial"/>
          <w:b/>
          <w:bCs/>
          <w:sz w:val="22"/>
          <w:szCs w:val="22"/>
          <w:highlight w:val="yellow"/>
        </w:rPr>
        <w:t xml:space="preserve">.3. O não atendimento do item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10</w:t>
      </w:r>
      <w:r w:rsidR="00217B3A" w:rsidRPr="00112166">
        <w:rPr>
          <w:rFonts w:ascii="Arial" w:hAnsi="Arial" w:cs="Arial"/>
          <w:b/>
          <w:bCs/>
          <w:sz w:val="22"/>
          <w:szCs w:val="22"/>
          <w:highlight w:val="yellow"/>
        </w:rPr>
        <w:t>.2 implicará a desclassificação do Licitante.</w:t>
      </w:r>
      <w:r w:rsidR="00217B3A" w:rsidRPr="00DD79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17B3A" w:rsidRPr="00DD79AD" w:rsidRDefault="00217B3A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17B3A" w:rsidRPr="00DD79AD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17B3A" w:rsidRPr="00DD79AD">
        <w:rPr>
          <w:rFonts w:ascii="Arial" w:hAnsi="Arial" w:cs="Arial"/>
          <w:sz w:val="22"/>
          <w:szCs w:val="22"/>
        </w:rPr>
        <w:t>.4. Os documentos anexados por arquivos eletrônicos (compactados, zipados) serão analisados pel</w:t>
      </w:r>
      <w:r w:rsidR="00DD79AD">
        <w:rPr>
          <w:rFonts w:ascii="Arial" w:hAnsi="Arial" w:cs="Arial"/>
          <w:sz w:val="22"/>
          <w:szCs w:val="22"/>
        </w:rPr>
        <w:t>a pregoeira</w:t>
      </w:r>
      <w:r w:rsidR="00217B3A" w:rsidRPr="00DD79AD">
        <w:rPr>
          <w:rFonts w:ascii="Arial" w:hAnsi="Arial" w:cs="Arial"/>
          <w:sz w:val="22"/>
          <w:szCs w:val="22"/>
        </w:rPr>
        <w:t>, sua Equipe de Apoio e Área Técnica quanto a sua conformidade com o solicitado neste Edital.</w:t>
      </w:r>
    </w:p>
    <w:p w:rsidR="003663AD" w:rsidRDefault="003663AD" w:rsidP="003779BA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D0BC3" w:rsidRDefault="00CD610D" w:rsidP="00DD0BC3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D79AD">
        <w:rPr>
          <w:rFonts w:ascii="Arial" w:hAnsi="Arial" w:cs="Arial"/>
          <w:b/>
          <w:sz w:val="22"/>
          <w:szCs w:val="22"/>
        </w:rPr>
        <w:t>1</w:t>
      </w:r>
      <w:r w:rsidR="00625181" w:rsidRPr="00DD79AD">
        <w:rPr>
          <w:rFonts w:ascii="Arial" w:hAnsi="Arial" w:cs="Arial"/>
          <w:b/>
          <w:sz w:val="22"/>
          <w:szCs w:val="22"/>
        </w:rPr>
        <w:t>1</w:t>
      </w:r>
      <w:r w:rsidRPr="00DD79AD">
        <w:rPr>
          <w:rFonts w:ascii="Arial" w:hAnsi="Arial" w:cs="Arial"/>
          <w:b/>
          <w:sz w:val="22"/>
          <w:szCs w:val="22"/>
        </w:rPr>
        <w:t xml:space="preserve"> – </w:t>
      </w:r>
      <w:r w:rsidR="00DD0BC3" w:rsidRPr="00DD0BC3">
        <w:rPr>
          <w:rFonts w:ascii="Arial" w:hAnsi="Arial" w:cs="Arial"/>
          <w:b/>
          <w:sz w:val="22"/>
          <w:szCs w:val="22"/>
        </w:rPr>
        <w:t>DOS CRITÉRIOS DE JULGAMENTO</w:t>
      </w:r>
    </w:p>
    <w:p w:rsidR="00DD0BC3" w:rsidRPr="00DD0BC3" w:rsidRDefault="00DD0BC3" w:rsidP="00DD0BC3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11.1 - Para julgamento, será adotado o critério de MENOR PREÇO, observados o valor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máximo aceitável, os prazos para fornecimento, as especificações técnicas, parâmetros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mínimos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de desempenho e qualidade e demais condições definidas neste Edital.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11.2 - O Pregoeiro anunciará o licitante detentor da proposta ou lance de menor valor/ maior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vantajosidade imediatamente após a fase de aceitação das propostas ou, quando for o caso, após negociação e decisão pelo Pregoeiro acerca da aceitação do lance de menor valor/ mais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vantajoso.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11.3 - Se a proposta de menor valor/maior vantajosidade não for aceitável ou se o licitante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 xml:space="preserve">desatender às exigências </w:t>
      </w:r>
      <w:proofErr w:type="spellStart"/>
      <w:r w:rsidRPr="0032783D">
        <w:rPr>
          <w:rFonts w:ascii="Arial" w:hAnsi="Arial" w:cs="Arial"/>
          <w:sz w:val="22"/>
          <w:szCs w:val="22"/>
        </w:rPr>
        <w:t>habilitatórias</w:t>
      </w:r>
      <w:proofErr w:type="spellEnd"/>
      <w:r w:rsidRPr="0032783D">
        <w:rPr>
          <w:rFonts w:ascii="Arial" w:hAnsi="Arial" w:cs="Arial"/>
          <w:sz w:val="22"/>
          <w:szCs w:val="22"/>
        </w:rPr>
        <w:t>, o pregoeiro poderá examinar a proposta subsequente,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 xml:space="preserve">verificando a sua aceitabilidade e procederá a verificação das condições </w:t>
      </w:r>
      <w:proofErr w:type="spellStart"/>
      <w:r w:rsidRPr="0032783D">
        <w:rPr>
          <w:rFonts w:ascii="Arial" w:hAnsi="Arial" w:cs="Arial"/>
          <w:sz w:val="22"/>
          <w:szCs w:val="22"/>
        </w:rPr>
        <w:t>habilitatórias</w:t>
      </w:r>
      <w:proofErr w:type="spellEnd"/>
      <w:r w:rsidRPr="0032783D">
        <w:rPr>
          <w:rFonts w:ascii="Arial" w:hAnsi="Arial" w:cs="Arial"/>
          <w:sz w:val="22"/>
          <w:szCs w:val="22"/>
        </w:rPr>
        <w:t xml:space="preserve"> do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proponente, na ordem de classificação, ordenada e sucessivamente, até a apuração de uma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proposta que atenda ao edital, sendo o respectivo licitante declarado vencedor.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11.4 - No caso de discordância entre valores numéricos e por extenso, prevalecerão estes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últimos e, entre preços unitários e totais, os primeiros.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lastRenderedPageBreak/>
        <w:t>11.5 - Serão desclassificadas as propostas que conflitem com as normas deste Edital ou da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legislação em vigor.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11.6 - Serão rejeitadas as propostas que:</w:t>
      </w: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11.6.1 - Sejam incompletas, isto é, não conterem informação (</w:t>
      </w:r>
      <w:proofErr w:type="spellStart"/>
      <w:r w:rsidRPr="0032783D">
        <w:rPr>
          <w:rFonts w:ascii="Arial" w:hAnsi="Arial" w:cs="Arial"/>
          <w:sz w:val="22"/>
          <w:szCs w:val="22"/>
        </w:rPr>
        <w:t>ões</w:t>
      </w:r>
      <w:proofErr w:type="spellEnd"/>
      <w:r w:rsidRPr="0032783D">
        <w:rPr>
          <w:rFonts w:ascii="Arial" w:hAnsi="Arial" w:cs="Arial"/>
          <w:sz w:val="22"/>
          <w:szCs w:val="22"/>
        </w:rPr>
        <w:t>) suficiente (s) que permita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(m) a perfeita identificação do material licitado;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11.6.2 - Contiverem qualquer limitação ou condição substancialmente contrastante com 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presente Edital, ou seja, manifestamente inexequíveis, por decisão do Pregoeiro.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11.7 - Caso não sejam apresentados lances, será verificada a conformidade entre a proposta de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menor preço e valor estimado para a aquisição do bem.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11.7.1 - Da sessão, o sistema gerará ata circunstanciada, na qual estarão registrados todos os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atos do procedimento e as ocorrências relevantes.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11.8 - Constatando o atendimento das exigências previstas no Edital, o licitante será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declarado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vencedor, sendo homologado o procedimento e adjudicado o objeto da licitação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pela autoridade competente.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610D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11.9 - Após a habilitação, poderá a licitante ser desqualificada por motivo relacionado com 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capacidade jurídica, regularidade fiscal, qualificação econômico-financeira, qualificação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técnica e/ou inidoneidade, em razão de fatos supervenientes ou somente conhecidos após 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julgamento.</w:t>
      </w: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8F608A" w:rsidRDefault="008F608A" w:rsidP="0032783D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12</w:t>
      </w:r>
      <w:r w:rsidR="00DD0BC3" w:rsidRPr="008F608A">
        <w:rPr>
          <w:rFonts w:ascii="Arial" w:hAnsi="Arial" w:cs="Arial"/>
          <w:b/>
          <w:sz w:val="22"/>
          <w:szCs w:val="22"/>
        </w:rPr>
        <w:t xml:space="preserve"> - DO RECURSO</w:t>
      </w: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.1 – O Pregoeiro declarará o vencedor e, depois de decorrida a fase de regularização fiscal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de microempresa, empresa de pequeno porte ou sociedade cooperativa, se for o caso,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 xml:space="preserve">concederá o prazo de </w:t>
      </w:r>
      <w:r w:rsidR="00DD0BC3" w:rsidRPr="008F608A">
        <w:rPr>
          <w:rFonts w:ascii="Arial" w:hAnsi="Arial" w:cs="Arial"/>
          <w:sz w:val="22"/>
          <w:szCs w:val="22"/>
          <w:u w:val="single"/>
        </w:rPr>
        <w:t>no mínimo (30) trinta minutos</w:t>
      </w:r>
      <w:r w:rsidR="00DD0BC3" w:rsidRPr="0032783D">
        <w:rPr>
          <w:rFonts w:ascii="Arial" w:hAnsi="Arial" w:cs="Arial"/>
          <w:sz w:val="22"/>
          <w:szCs w:val="22"/>
        </w:rPr>
        <w:t>, para qu</w:t>
      </w:r>
      <w:r>
        <w:rPr>
          <w:rFonts w:ascii="Arial" w:hAnsi="Arial" w:cs="Arial"/>
          <w:sz w:val="22"/>
          <w:szCs w:val="22"/>
        </w:rPr>
        <w:t xml:space="preserve">e qualquer licitante manifeste a </w:t>
      </w:r>
      <w:r w:rsidR="00DD0BC3" w:rsidRPr="0032783D">
        <w:rPr>
          <w:rFonts w:ascii="Arial" w:hAnsi="Arial" w:cs="Arial"/>
          <w:sz w:val="22"/>
          <w:szCs w:val="22"/>
        </w:rPr>
        <w:t>intenção de recorrer, de forma motivada, isto é, indicando contra qual (</w:t>
      </w:r>
      <w:proofErr w:type="spellStart"/>
      <w:r w:rsidR="00DD0BC3" w:rsidRPr="0032783D">
        <w:rPr>
          <w:rFonts w:ascii="Arial" w:hAnsi="Arial" w:cs="Arial"/>
          <w:sz w:val="22"/>
          <w:szCs w:val="22"/>
        </w:rPr>
        <w:t>is</w:t>
      </w:r>
      <w:proofErr w:type="spellEnd"/>
      <w:r w:rsidR="00DD0BC3" w:rsidRPr="0032783D">
        <w:rPr>
          <w:rFonts w:ascii="Arial" w:hAnsi="Arial" w:cs="Arial"/>
          <w:sz w:val="22"/>
          <w:szCs w:val="22"/>
        </w:rPr>
        <w:t>) decisão (</w:t>
      </w:r>
      <w:proofErr w:type="spellStart"/>
      <w:r w:rsidR="00DD0BC3" w:rsidRPr="0032783D">
        <w:rPr>
          <w:rFonts w:ascii="Arial" w:hAnsi="Arial" w:cs="Arial"/>
          <w:sz w:val="22"/>
          <w:szCs w:val="22"/>
        </w:rPr>
        <w:t>ões</w:t>
      </w:r>
      <w:proofErr w:type="spellEnd"/>
      <w:r w:rsidR="00DD0BC3" w:rsidRPr="003278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pretende recorrer e por quais motivos, em campo próprio do sistema.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.2 - A falta de manifestação imediata e motivada da intenção de interpor recurso, no</w:t>
      </w:r>
    </w:p>
    <w:p w:rsidR="00DD0BC3" w:rsidRPr="0032783D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momento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da sessão pública deste Pregão, implica decadência desse direito, ficando o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783D">
        <w:rPr>
          <w:rFonts w:ascii="Arial" w:hAnsi="Arial" w:cs="Arial"/>
          <w:sz w:val="22"/>
          <w:szCs w:val="22"/>
        </w:rPr>
        <w:t>Pregoeiro autorizado a adjudicar o objeto à LICITANTE VENCEDORA.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.3 - Havendo quem se manifeste, caberá ao Pregoeiro verificar a tempestividade e a</w:t>
      </w:r>
    </w:p>
    <w:p w:rsidR="00DD0BC3" w:rsidRDefault="00DD0BC3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2783D">
        <w:rPr>
          <w:rFonts w:ascii="Arial" w:hAnsi="Arial" w:cs="Arial"/>
          <w:sz w:val="22"/>
          <w:szCs w:val="22"/>
        </w:rPr>
        <w:t>existência</w:t>
      </w:r>
      <w:proofErr w:type="gramEnd"/>
      <w:r w:rsidRPr="0032783D">
        <w:rPr>
          <w:rFonts w:ascii="Arial" w:hAnsi="Arial" w:cs="Arial"/>
          <w:sz w:val="22"/>
          <w:szCs w:val="22"/>
        </w:rPr>
        <w:t xml:space="preserve"> de motivação da intenção de recorrer, para decidir se admite ou não o recurso,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32783D">
        <w:rPr>
          <w:rFonts w:ascii="Arial" w:hAnsi="Arial" w:cs="Arial"/>
          <w:sz w:val="22"/>
          <w:szCs w:val="22"/>
        </w:rPr>
        <w:t>fundamentadamente.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.3.1 - Nesse momento o Pregoeiro não adentrará no mérito recursal, mas apenas verificará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as condições de admissibilidade do recurso.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.3.2 - A falta de apresentação das razões de recurso, em campo próprio do sistema, também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importará a decadência do direito de recurso e, via de consequência, a adjudicação do objeto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da licitação à LICITANTE VENCEDORA.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DD0BC3" w:rsidRPr="0032783D">
        <w:rPr>
          <w:rFonts w:ascii="Arial" w:hAnsi="Arial" w:cs="Arial"/>
          <w:sz w:val="22"/>
          <w:szCs w:val="22"/>
        </w:rPr>
        <w:t>.4 - A recorrente que tiver sua intenção de recurso aceita deverá registrar as razões do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recurso, em campo próprio do sistema, no prazo de 03 (três) dias úteis, ficando as demais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LICITANTES, desde logo, intimadas a apresentar contrarrazões, também via sistema, em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igual prazo, que começará a correr do término do prazo da recorrente, sendo-lhes assegurada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vista imediata dos elementos indispensáveis à defesa dos seus interesses.</w:t>
      </w:r>
    </w:p>
    <w:p w:rsidR="008F608A" w:rsidRPr="0032783D" w:rsidRDefault="008F608A" w:rsidP="0032783D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3779BA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0BC3" w:rsidRPr="0032783D">
        <w:rPr>
          <w:rFonts w:ascii="Arial" w:hAnsi="Arial" w:cs="Arial"/>
          <w:sz w:val="22"/>
          <w:szCs w:val="22"/>
        </w:rPr>
        <w:t>.5 - O acolhimento do recurso importará na invalidação apenas dos atos insuscetíveis de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32783D">
        <w:rPr>
          <w:rFonts w:ascii="Arial" w:hAnsi="Arial" w:cs="Arial"/>
          <w:sz w:val="22"/>
          <w:szCs w:val="22"/>
        </w:rPr>
        <w:t>aproveitamento.</w:t>
      </w:r>
    </w:p>
    <w:p w:rsidR="00DD0BC3" w:rsidRPr="00DD79AD" w:rsidRDefault="00DD0BC3" w:rsidP="003779BA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8F608A" w:rsidRDefault="008F608A" w:rsidP="00DD0BC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13</w:t>
      </w:r>
      <w:r w:rsidR="00DD0BC3" w:rsidRPr="008F608A">
        <w:rPr>
          <w:rFonts w:ascii="Arial" w:hAnsi="Arial" w:cs="Arial"/>
          <w:b/>
          <w:sz w:val="22"/>
          <w:szCs w:val="22"/>
        </w:rPr>
        <w:t xml:space="preserve"> – DA ADJUDICAÇÃO E HOMOLOGAÇÃO</w:t>
      </w:r>
    </w:p>
    <w:p w:rsidR="008F608A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D0BC3" w:rsidRPr="00DD0BC3">
        <w:rPr>
          <w:rFonts w:ascii="Arial" w:hAnsi="Arial" w:cs="Arial"/>
          <w:sz w:val="22"/>
          <w:szCs w:val="22"/>
        </w:rPr>
        <w:t>.1 - O objeto da licitação será adjudicado ao licitante declarado vencedor, por ato do</w:t>
      </w: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Pregoeiro, caso não haja interposição de recurso, ou pela autoridade competente, após 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regular decisão dos recursos apresentados.</w:t>
      </w:r>
    </w:p>
    <w:p w:rsidR="008F608A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D0BC3" w:rsidRPr="00DD0BC3">
        <w:rPr>
          <w:rFonts w:ascii="Arial" w:hAnsi="Arial" w:cs="Arial"/>
          <w:sz w:val="22"/>
          <w:szCs w:val="22"/>
        </w:rPr>
        <w:t>.2 - Após a fase recursal, constatada a regularidade do</w:t>
      </w:r>
      <w:r>
        <w:rPr>
          <w:rFonts w:ascii="Arial" w:hAnsi="Arial" w:cs="Arial"/>
          <w:sz w:val="22"/>
          <w:szCs w:val="22"/>
        </w:rPr>
        <w:t xml:space="preserve">s atos praticados, a autoridade </w:t>
      </w:r>
      <w:r w:rsidR="00DD0BC3" w:rsidRPr="00DD0BC3">
        <w:rPr>
          <w:rFonts w:ascii="Arial" w:hAnsi="Arial" w:cs="Arial"/>
          <w:sz w:val="22"/>
          <w:szCs w:val="22"/>
        </w:rPr>
        <w:t>competente homologará o procedimento licitatório.</w:t>
      </w:r>
    </w:p>
    <w:p w:rsidR="00FD66EF" w:rsidRDefault="00FD66EF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8F608A" w:rsidRDefault="00DD0BC3" w:rsidP="00FD66E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</w:p>
    <w:p w:rsidR="00DD0BC3" w:rsidRPr="008F608A" w:rsidRDefault="00DD0BC3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15 – DAS CONDIÇÕES PARA ASSINATURA DO CONTRATO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15.1 - Findo o processo licitatório, a empresa vencedora será convocada via sistema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eletrônico e e-mail a assinar o Contrato, que obedecerá ao modelo (documentos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complementares), no prazo de 5 (cinco) dias úteis contados da convocação emitida pelo Setor,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sob pena de decair do direito à contratação.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15.2 - O subitem acima deverá ser desconsiderado caso seja outra a decisão da autoridade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competente que não a homologação do processo licitatório ou outra for sua decisão.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15.3 - Caso a licitante vencedora não atenda ao prazo previsto no item 15.1, ensejará a</w:t>
      </w: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proofErr w:type="gramStart"/>
      <w:r w:rsidRPr="00DD0BC3">
        <w:rPr>
          <w:rFonts w:ascii="Arial" w:hAnsi="Arial" w:cs="Arial"/>
          <w:sz w:val="22"/>
          <w:szCs w:val="22"/>
        </w:rPr>
        <w:t>aplicação</w:t>
      </w:r>
      <w:proofErr w:type="gramEnd"/>
      <w:r w:rsidRPr="00DD0BC3">
        <w:rPr>
          <w:rFonts w:ascii="Arial" w:hAnsi="Arial" w:cs="Arial"/>
          <w:sz w:val="22"/>
          <w:szCs w:val="22"/>
        </w:rPr>
        <w:t xml:space="preserve"> das sanções estabelecidas no item sanções administrativas deste instrumento,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reservando-se o CONTRATANTE, o direito de convocar as licitantes remanescentes, na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ordem de classificação, para fazê-lo em igual prazo e nas mesmas condições propostas pela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primeira classificada, inclusive quanto ao preço, ou revogar a licitação, independentemente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das sanções previstas para a licitante vencedora neste instrumento.</w:t>
      </w:r>
    </w:p>
    <w:p w:rsidR="00DD0BC3" w:rsidRPr="008F608A" w:rsidRDefault="00DD0BC3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16 – DO PRAZO PARA VIGÊNCIA DO CONTRATO</w:t>
      </w:r>
    </w:p>
    <w:p w:rsidR="008F608A" w:rsidRPr="008F608A" w:rsidRDefault="008F608A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16.</w:t>
      </w:r>
      <w:r w:rsidR="00E206A0">
        <w:rPr>
          <w:rFonts w:ascii="Arial" w:hAnsi="Arial" w:cs="Arial"/>
          <w:sz w:val="22"/>
          <w:szCs w:val="22"/>
        </w:rPr>
        <w:t>1</w:t>
      </w:r>
      <w:r w:rsidRPr="00DD0BC3">
        <w:rPr>
          <w:rFonts w:ascii="Arial" w:hAnsi="Arial" w:cs="Arial"/>
          <w:sz w:val="22"/>
          <w:szCs w:val="22"/>
        </w:rPr>
        <w:t xml:space="preserve"> - O contrato decorrente deste edital possuirá prazo e regras conforme especificado na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minuta contratual.</w:t>
      </w:r>
    </w:p>
    <w:p w:rsidR="00E206A0" w:rsidRDefault="00E206A0" w:rsidP="00E206A0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16.2 </w:t>
      </w:r>
      <w:r w:rsidRPr="00E206A0">
        <w:rPr>
          <w:rFonts w:ascii="Arial" w:hAnsi="Arial" w:cs="Arial"/>
          <w:sz w:val="22"/>
          <w:szCs w:val="22"/>
        </w:rPr>
        <w:t>A AUTORIDADE COMPETENTE poderá nas mesmas condições contratuais,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realizar acréscimos ou supressões de até 25% (vinte e cinco por cento) do valor inicial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atualizado do contrato, conforme estabelecido no art. 125.</w:t>
      </w:r>
    </w:p>
    <w:p w:rsidR="00E206A0" w:rsidRPr="00DD0BC3" w:rsidRDefault="00E206A0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16.3 - Se a empresa vencedora deixar de entregar os produtos dentro das especificações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estabelecidas, será responsável pela imediata substituição ou regularização do serviço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rejeitado e o tempo despendido poderá ser computado para aplicação das penalidades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previstas neste instrumento.</w:t>
      </w: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</w:t>
      </w:r>
      <w:r w:rsidR="00DD0BC3" w:rsidRPr="00DD79AD">
        <w:rPr>
          <w:rFonts w:ascii="Arial" w:hAnsi="Arial" w:cs="Arial"/>
          <w:b/>
          <w:bCs/>
          <w:sz w:val="22"/>
          <w:szCs w:val="22"/>
        </w:rPr>
        <w:t xml:space="preserve"> – DA RESCISÃO DO OBJETO</w:t>
      </w:r>
    </w:p>
    <w:p w:rsidR="00DD0BC3" w:rsidRPr="00DD79AD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0BC3" w:rsidRPr="00DD79AD">
        <w:rPr>
          <w:rFonts w:ascii="Arial" w:hAnsi="Arial" w:cs="Arial"/>
          <w:sz w:val="22"/>
          <w:szCs w:val="22"/>
        </w:rPr>
        <w:t>.1. A Prefeitura de Ipuiuna/MG reserva-se no direito de rescindir de pleno direito o contrato dos objetos, independentemente de interpelação judicial ou extrajudicial, sem que caiba à proponente vencedora, direito a indenização de qualquer espécie, quando ocorrer:</w:t>
      </w:r>
    </w:p>
    <w:p w:rsidR="00DD0BC3" w:rsidRPr="00DD79AD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08A" w:rsidRDefault="00DD0BC3" w:rsidP="008F608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a) falência, concordata e recuperação judicial ou extrajudicial ou dissolução da adjudicatária.</w:t>
      </w:r>
    </w:p>
    <w:p w:rsidR="00DD0BC3" w:rsidRPr="00DD79AD" w:rsidRDefault="00DD0BC3" w:rsidP="008F608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b) inadimplência de qualquer cláusula e/ou condição da ata/contrato, por parte da futura contratada.</w:t>
      </w:r>
    </w:p>
    <w:p w:rsidR="00DD0BC3" w:rsidRPr="00DD79AD" w:rsidRDefault="00DD0BC3" w:rsidP="008F608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c) a subcontratação ou cessão da ata/contrato;</w:t>
      </w:r>
    </w:p>
    <w:p w:rsidR="00DD0BC3" w:rsidRPr="00DD79AD" w:rsidRDefault="00DD0BC3" w:rsidP="008F608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d) o não recolhimento, nos prazos previstos, das multas impostas à adjudicatária.</w:t>
      </w:r>
    </w:p>
    <w:p w:rsidR="00DD0BC3" w:rsidRPr="00DD79AD" w:rsidRDefault="00DD0BC3" w:rsidP="008F608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 xml:space="preserve">e) </w:t>
      </w:r>
      <w:r w:rsidR="00E206A0" w:rsidRPr="00E206A0">
        <w:rPr>
          <w:rFonts w:ascii="Arial" w:hAnsi="Arial" w:cs="Arial"/>
          <w:sz w:val="22"/>
          <w:szCs w:val="22"/>
        </w:rPr>
        <w:t>Constituem motivos para rescisão do contrato ou instrumento equivalente, todos aqueles listados pela Lei 14.133/21, nos artigos 137 a 139.</w:t>
      </w:r>
      <w:r w:rsidR="00E206A0" w:rsidRPr="00E206A0">
        <w:rPr>
          <w:rFonts w:ascii="Arial" w:hAnsi="Arial" w:cs="Arial"/>
          <w:sz w:val="22"/>
          <w:szCs w:val="22"/>
        </w:rPr>
        <w:cr/>
      </w: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0BC3" w:rsidRPr="00DD79AD">
        <w:rPr>
          <w:rFonts w:ascii="Arial" w:hAnsi="Arial" w:cs="Arial"/>
          <w:sz w:val="22"/>
          <w:szCs w:val="22"/>
        </w:rPr>
        <w:t>.2. A Prefeitura de Ipuiuna/MG poderá, também, rescindir o contrato, independente dos motivos relacionados n</w:t>
      </w:r>
      <w:r>
        <w:rPr>
          <w:rFonts w:ascii="Arial" w:hAnsi="Arial" w:cs="Arial"/>
          <w:sz w:val="22"/>
          <w:szCs w:val="22"/>
        </w:rPr>
        <w:t>as letras "a" a "e" do subitem 17</w:t>
      </w:r>
      <w:r w:rsidR="00DD0BC3" w:rsidRPr="00DD79AD">
        <w:rPr>
          <w:rFonts w:ascii="Arial" w:hAnsi="Arial" w:cs="Arial"/>
          <w:sz w:val="22"/>
          <w:szCs w:val="22"/>
        </w:rPr>
        <w:t>.1, por mútuo acordo.</w:t>
      </w:r>
    </w:p>
    <w:p w:rsidR="00DD0BC3" w:rsidRPr="00DD79AD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0BC3" w:rsidRPr="00DD79AD">
        <w:rPr>
          <w:rFonts w:ascii="Arial" w:hAnsi="Arial" w:cs="Arial"/>
          <w:sz w:val="22"/>
          <w:szCs w:val="22"/>
        </w:rPr>
        <w:t xml:space="preserve">.3. Rescindido o contrato, por qualquer um dos motivos citados nas letras "a" a "e" do subitem 15.1, a adjudicatária sujeitar-se-á a multa de 15% (quinze por cento), calculada sobre a parte inadimplente, respondendo, ainda, por perdas e danos que puder advir para a Administração, decorrentes da rescisão de documento equivalente a um contrato. </w:t>
      </w:r>
    </w:p>
    <w:p w:rsidR="00DD0BC3" w:rsidRPr="00DD79AD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0BC3" w:rsidRPr="00DD79AD">
        <w:rPr>
          <w:rFonts w:ascii="Arial" w:hAnsi="Arial" w:cs="Arial"/>
          <w:sz w:val="22"/>
          <w:szCs w:val="22"/>
        </w:rPr>
        <w:t xml:space="preserve">.4. Neste caso, serão avaliados e pagos, de acordo com a fiscalização da Prefeitura de Ipuiuna/MG, os objetos já entregues, podendo a Prefeitura, segundo a gravidade do fato, promover inquérito administrativo, a fim de se apurar as respectivas responsabilidades. </w:t>
      </w:r>
    </w:p>
    <w:p w:rsidR="00DD0BC3" w:rsidRPr="00DD79AD" w:rsidRDefault="00DD0BC3" w:rsidP="00DD0BC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D0BC3" w:rsidRPr="00DD79AD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0BC3" w:rsidRPr="00DD79AD">
        <w:rPr>
          <w:rFonts w:ascii="Arial" w:hAnsi="Arial" w:cs="Arial"/>
          <w:sz w:val="22"/>
          <w:szCs w:val="22"/>
        </w:rPr>
        <w:t>.5. Caso a adjudicatária seja considerada inidônea, poderá ser suspensa para transacionar com a Prefeitura de Ipuiuna/MG, por prazo não superior a 02 (dois) anos.</w:t>
      </w: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8F608A" w:rsidRDefault="008F608A" w:rsidP="00DD0BC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</w:t>
      </w:r>
      <w:r w:rsidR="00DD0BC3" w:rsidRPr="008F608A">
        <w:rPr>
          <w:rFonts w:ascii="Arial" w:hAnsi="Arial" w:cs="Arial"/>
          <w:b/>
          <w:sz w:val="22"/>
          <w:szCs w:val="22"/>
        </w:rPr>
        <w:t xml:space="preserve"> - DAS OBRIGAÇÕES DA CONTRATADA</w:t>
      </w:r>
    </w:p>
    <w:p w:rsidR="00DD0BC3" w:rsidRDefault="00DD0BC3" w:rsidP="00FD66E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.1 - Além das obrigações legais, regulamentares e das demais constantes deste instrumento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e seus documentos complementares, obriga-se, ainda, a empresa vencedora a: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.1.1 - E-MAIL INSTITUCIONAL: É dever empresa vencedora/contratada manter durante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o período de vigência do contrato/serviço, e-mail institucional, oficial, atualizado, vigente 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operacional, para executar os contatos oficiais com o CONTRATANTE, para realização de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contratos, adendos, renovações, notificações, ofícios e todos demais atos administrativos.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.1.2 - Assinar a Ata de Registro de Preços no prazo estabelecido no item DAS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CONDIÇÕES PARA ASSINATURA DA ATA DE REGISTRO DE PREÇOS.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18</w:t>
      </w:r>
      <w:r w:rsidR="00DD0BC3" w:rsidRPr="00DD0BC3">
        <w:rPr>
          <w:rFonts w:ascii="Arial" w:hAnsi="Arial" w:cs="Arial"/>
          <w:sz w:val="22"/>
          <w:szCs w:val="22"/>
        </w:rPr>
        <w:t>.1.3 - Efetuar a entrega do objeto licitado no prazo e local informado, juntamente com a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emissão da ordem de compra, mediante agendamento prévio junto ao CONTRATANTE.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.1.3.1 - Carregar e disponibilizar o (s) produto (s) no (s) local(</w:t>
      </w:r>
      <w:proofErr w:type="spellStart"/>
      <w:r w:rsidR="00DD0BC3" w:rsidRPr="00DD0BC3">
        <w:rPr>
          <w:rFonts w:ascii="Arial" w:hAnsi="Arial" w:cs="Arial"/>
          <w:sz w:val="22"/>
          <w:szCs w:val="22"/>
        </w:rPr>
        <w:t>is</w:t>
      </w:r>
      <w:proofErr w:type="spellEnd"/>
      <w:r w:rsidR="00DD0BC3" w:rsidRPr="00DD0BC3">
        <w:rPr>
          <w:rFonts w:ascii="Arial" w:hAnsi="Arial" w:cs="Arial"/>
          <w:sz w:val="22"/>
          <w:szCs w:val="22"/>
        </w:rPr>
        <w:t>) indicado(s) também</w:t>
      </w: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proofErr w:type="gramStart"/>
      <w:r w:rsidRPr="00DD0BC3">
        <w:rPr>
          <w:rFonts w:ascii="Arial" w:hAnsi="Arial" w:cs="Arial"/>
          <w:sz w:val="22"/>
          <w:szCs w:val="22"/>
        </w:rPr>
        <w:t>constituem</w:t>
      </w:r>
      <w:proofErr w:type="gramEnd"/>
      <w:r w:rsidRPr="00DD0BC3">
        <w:rPr>
          <w:rFonts w:ascii="Arial" w:hAnsi="Arial" w:cs="Arial"/>
          <w:sz w:val="22"/>
          <w:szCs w:val="22"/>
        </w:rPr>
        <w:t xml:space="preserve"> obrigações exclusivas da empresa vencedora, a serem cumpridas com força de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trabalho própria e as suas expensas.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.1.3.2 - O recebimento dos materiais será provisório para posterior verificação de sua</w:t>
      </w:r>
    </w:p>
    <w:p w:rsidR="008F608A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proofErr w:type="gramStart"/>
      <w:r w:rsidRPr="00DD0BC3">
        <w:rPr>
          <w:rFonts w:ascii="Arial" w:hAnsi="Arial" w:cs="Arial"/>
          <w:sz w:val="22"/>
          <w:szCs w:val="22"/>
        </w:rPr>
        <w:t>conformidade</w:t>
      </w:r>
      <w:proofErr w:type="gramEnd"/>
      <w:r w:rsidRPr="00DD0BC3">
        <w:rPr>
          <w:rFonts w:ascii="Arial" w:hAnsi="Arial" w:cs="Arial"/>
          <w:sz w:val="22"/>
          <w:szCs w:val="22"/>
        </w:rPr>
        <w:t xml:space="preserve"> com as especificações do Pregão e da proposta.</w:t>
      </w:r>
    </w:p>
    <w:p w:rsidR="008F608A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.1.3.3 - O pedido de prorrogação de prazo para entrega dos objetos somente será conhecido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pelo CONTRATANTE, caso o mesmo seja devidamente fundamentado e entregue no Setor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de Licitações, antes de expirar o prazo contratual inicialmente estabelecido.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.1.4 - Garantir os materiais contra defeitos de fabricação e também, contra vícios, defeitos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ou incorreções, resultantes da entrega.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.1.4.1 - Fornecer materiais de primeira qualidade, considerando-se como tais àqueles que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atendam satisfatoriamente os fins aos quais se destinam, apresentando ótimo rendimento,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durabilidade e praticidade.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.1.5 - Arcar com todos os ônus necessários à completa entrega, considerando-se como tal a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disponibilização, no local i</w:t>
      </w:r>
      <w:r w:rsidR="002B5492">
        <w:rPr>
          <w:rFonts w:ascii="Arial" w:hAnsi="Arial" w:cs="Arial"/>
          <w:sz w:val="22"/>
          <w:szCs w:val="22"/>
        </w:rPr>
        <w:t>ndicado pelo Município de Ipuiuna</w:t>
      </w:r>
      <w:r w:rsidR="00DD0BC3" w:rsidRPr="00DD0BC3">
        <w:rPr>
          <w:rFonts w:ascii="Arial" w:hAnsi="Arial" w:cs="Arial"/>
          <w:sz w:val="22"/>
          <w:szCs w:val="22"/>
        </w:rPr>
        <w:t>/MG, conforme quantitativos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dos produtos adjudicados, tais como transporte, encargos sociais, tributos e outras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incidências, se ocorrerem.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.1.6 - Substituir, no prazo máximo de 2 (dois) dias úteis, os produtos que, no ato da entrega,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estiverem com suas embalagens violadas e/ou com identificação ilegível e em desacordo com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as condições necessárias estabelecidas neste instrumento. Exceto, quando pela natureza do</w:t>
      </w:r>
      <w:r w:rsidR="00DD0BC3"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bem, origem do produto e logística de sua entrega, for impossível substituir no prazo de 02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(dois) dias, podendo o CONTRATANTE conceder prazo maior.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.1.7 - Substituir, ainda, por outro de qualidade, todo produto com defeito de fabricação.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.1.8 - Assumir inteira responsabilidade pela efetiva entrega do objeto licitado e efetuá-la de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acordo com as especificações e instruções deste Instrumento e seus documentos</w:t>
      </w: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proofErr w:type="gramStart"/>
      <w:r w:rsidRPr="00DD0BC3">
        <w:rPr>
          <w:rFonts w:ascii="Arial" w:hAnsi="Arial" w:cs="Arial"/>
          <w:sz w:val="22"/>
          <w:szCs w:val="22"/>
        </w:rPr>
        <w:t>complementares</w:t>
      </w:r>
      <w:proofErr w:type="gramEnd"/>
      <w:r w:rsidRPr="00DD0BC3">
        <w:rPr>
          <w:rFonts w:ascii="Arial" w:hAnsi="Arial" w:cs="Arial"/>
          <w:sz w:val="22"/>
          <w:szCs w:val="22"/>
        </w:rPr>
        <w:t>, sendo que o transporte até o(s) local(</w:t>
      </w:r>
      <w:proofErr w:type="spellStart"/>
      <w:r w:rsidRPr="00DD0BC3">
        <w:rPr>
          <w:rFonts w:ascii="Arial" w:hAnsi="Arial" w:cs="Arial"/>
          <w:sz w:val="22"/>
          <w:szCs w:val="22"/>
        </w:rPr>
        <w:t>is</w:t>
      </w:r>
      <w:proofErr w:type="spellEnd"/>
      <w:r w:rsidRPr="00DD0BC3">
        <w:rPr>
          <w:rFonts w:ascii="Arial" w:hAnsi="Arial" w:cs="Arial"/>
          <w:sz w:val="22"/>
          <w:szCs w:val="22"/>
        </w:rPr>
        <w:t>) de entrega correrá exclusivamente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por conta do fornecedor, bem como pelo que o método de embalagem deverá ser adequado à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proteção efetiva de toda mercadoria contra choques e intempéries durante o transporte.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.1.9 - Reparar, corrigir, remover, reconstruir ou substituir, às suas expensas, no todo ou em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parte, o objeto deste instrumento, em que se verificarem vícios, defeitos ou incorreções,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resultantes da entrega do(s) produto(s), num prazo máximo de 10 (dez) dias consecutivos,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salvo quando o defeito for, comprovadamente, provocado por uso indevido, sendo que 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tempo extra despendido poderá ser computado para aplicação das penalidades previstas neste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instrumento.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.1.10 - Cumprir rigorosamente com o disposto no Edital e demais documentos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complementares.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.1.11 - Manter durante a execução deste contrato todas as condições de habilitação 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qualificação exigidas na licitação.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.1.12 - Responsabilizar-se pelos ônus resultantes de quaisquer ações, demandas, custos 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despesas decorrentes de danos, ocorridos por culpa sua ou de qualquer de seus empregados e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prepostos, obrigando-se outrossim por quaisquer responsabilidades decorrentes de ações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judiciais movidas por terceiros, que lhe venham a ser exigidas por força da Lei, ligadas ao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cumprimento do presente Instrumento.</w:t>
      </w:r>
    </w:p>
    <w:p w:rsid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.1.13 - Responder por danos materiais ou físicos, causados por seus empregados,</w:t>
      </w:r>
      <w:r>
        <w:rPr>
          <w:rFonts w:ascii="Arial" w:hAnsi="Arial" w:cs="Arial"/>
          <w:sz w:val="22"/>
          <w:szCs w:val="22"/>
        </w:rPr>
        <w:t xml:space="preserve"> </w:t>
      </w:r>
      <w:r w:rsidR="00DD0BC3" w:rsidRPr="00DD0BC3">
        <w:rPr>
          <w:rFonts w:ascii="Arial" w:hAnsi="Arial" w:cs="Arial"/>
          <w:sz w:val="22"/>
          <w:szCs w:val="22"/>
        </w:rPr>
        <w:t>diretamente ao CONTRATANTE ou a terceiros, decorrente de sua culpa ou dolo.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8F608A" w:rsidP="00DD0BC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0BC3" w:rsidRPr="00DD0BC3">
        <w:rPr>
          <w:rFonts w:ascii="Arial" w:hAnsi="Arial" w:cs="Arial"/>
          <w:sz w:val="22"/>
          <w:szCs w:val="22"/>
        </w:rPr>
        <w:t>.1.14 - Em tudo agir segundo as diretrizes da Administração.</w:t>
      </w:r>
    </w:p>
    <w:p w:rsidR="00DD0BC3" w:rsidRDefault="00DD0BC3" w:rsidP="00FD66E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19 – DAS OBRIGAÇÕES DO CONTRATANTE</w:t>
      </w:r>
    </w:p>
    <w:p w:rsidR="008F608A" w:rsidRPr="008F608A" w:rsidRDefault="008F608A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19.1 - O regime jurídico desta contratação confere ao contratante as prerrogativas do Art. 104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da Lei n° 14.133/21.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19.2 - Constituem obrigações do CONTRATANTE, além da constante do Art. 115 da Lei n.º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14.133/21, as especificadas no Edital.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19.3 - Acompanhar, fiscalizar e avaliar os produtos do objeto deste Contrato;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19.4 - Emitir as autorização de fornecimento à empresa vencedora, de acordo com a</w:t>
      </w:r>
      <w:r w:rsidR="008F608A">
        <w:rPr>
          <w:rFonts w:ascii="Arial" w:hAnsi="Arial" w:cs="Arial"/>
          <w:sz w:val="22"/>
          <w:szCs w:val="22"/>
        </w:rPr>
        <w:t xml:space="preserve">s </w:t>
      </w:r>
      <w:r w:rsidRPr="00DD0BC3">
        <w:rPr>
          <w:rFonts w:ascii="Arial" w:hAnsi="Arial" w:cs="Arial"/>
          <w:sz w:val="22"/>
          <w:szCs w:val="22"/>
        </w:rPr>
        <w:t>necessidades, respeitando os prazos para atendimentos;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19.5 - Prestar as informações e os esclarecimentos que venham a ser solicitados pelo licitante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vencedor;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19.6 - Efetuar o pagamento na forma ajustada neste Edital e no Instrumento Contratual;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19.7 - Cumprir com as demais obrigações constantes no Edital e outras previstas no Contrato.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  <w:r w:rsidRPr="008F608A">
        <w:rPr>
          <w:rFonts w:ascii="Arial" w:hAnsi="Arial" w:cs="Arial"/>
          <w:b/>
          <w:sz w:val="22"/>
          <w:szCs w:val="22"/>
        </w:rPr>
        <w:t>20 – DA FISCALIZAÇÃO</w:t>
      </w:r>
    </w:p>
    <w:p w:rsidR="008F608A" w:rsidRPr="008F608A" w:rsidRDefault="008F608A" w:rsidP="00DD0BC3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20.1 - A entrega do produto e o cumprimento do disposto neste instrumento serão fiscalizados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pelo CONTRATANTE, por intermédio do Secretário solicitante, que acompanhará a entrega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do produto/prestação do serviço, de acordo com o determinado, controlando os prazos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estabelecidos para entrega do mesmo e apresentação de fatura, notificando à empresa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vencedora a respeito de quaisquer reclamações ou solicitações havidas.</w:t>
      </w:r>
    </w:p>
    <w:p w:rsidR="008F608A" w:rsidRPr="00DD0BC3" w:rsidRDefault="008F608A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20.2 - Resguardada a disposição do subitem precedente, a fiscalização representará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o CONTRATANTE e terá as seguintes atribuições:</w:t>
      </w:r>
    </w:p>
    <w:p w:rsidR="00795A07" w:rsidRPr="00DD0BC3" w:rsidRDefault="00795A07" w:rsidP="00DD0BC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8F608A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a) Definir o objeto desta licitação, caracterizado por especificações e referências necessárias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ao perfeito entendimento pelos licitantes;</w:t>
      </w:r>
    </w:p>
    <w:p w:rsidR="00DD0BC3" w:rsidRDefault="00DD0BC3" w:rsidP="00DD0BC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b) Receber o produto, verificando a sua conformidade com as especificações estabelecidas e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da proposta, principalmente quanto ao modelo ofertado, quantidade, marca (se for o caso),</w:t>
      </w:r>
      <w:r w:rsidR="008F60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0BC3">
        <w:rPr>
          <w:rFonts w:ascii="Arial" w:hAnsi="Arial" w:cs="Arial"/>
          <w:sz w:val="22"/>
          <w:szCs w:val="22"/>
        </w:rPr>
        <w:t>etc</w:t>
      </w:r>
      <w:proofErr w:type="spellEnd"/>
      <w:r w:rsidRPr="00DD0BC3">
        <w:rPr>
          <w:rFonts w:ascii="Arial" w:hAnsi="Arial" w:cs="Arial"/>
          <w:sz w:val="22"/>
          <w:szCs w:val="22"/>
        </w:rPr>
        <w:t>;</w:t>
      </w:r>
    </w:p>
    <w:p w:rsidR="008F608A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lastRenderedPageBreak/>
        <w:t>c) Assegurar à empresa vencedora acesso as suas dependências, por ocasião da entrega da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mercadoria;</w:t>
      </w:r>
    </w:p>
    <w:p w:rsidR="008F608A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d) Agir e decidir em nome do CONTRATANTE, inclusive, para rejeitar a(s) mercadoria(s)</w:t>
      </w:r>
      <w:r w:rsidR="008F608A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fornecida(s) em desacordo com as especificações exigidas;</w:t>
      </w:r>
    </w:p>
    <w:p w:rsidR="008F608A" w:rsidRPr="00DD0BC3" w:rsidRDefault="008F608A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e) Coletar, se julgar necessário, amostra(s) de todos os itens, para realização de análise;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f) Comunicar oficialmente à empresa vencedora quanto à rejeição do(s) produto(s);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g) Certificar a Nota Fiscal correspondente somente após a verificação da perfeita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compatibilidade entre o(s) produto(s) entregue(s) ao que foi solicitado;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h) Exigir da empresa vencedora o cumprimento rigoroso das obrigações assumidas;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i) Sustar o pagamento de faturas no caso de inobservância, pela empresa vencedora, de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condições previstas neste instrumento;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j) Transmitir ordens e instruções, verbais ou escritas, à empresa vencedora, no tocante ao fiel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cumprimento do disposto neste instrumento;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k) Solicitar a aplicação, nos termos deste instrumento, de multa(s) à empresa vencedora;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BC3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l) Instruir o(s) recurso(s) da empresa vencedora no tocante ao pedido de cancelamento de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multa(s), quando essa discordar do CONTRATANTE;</w:t>
      </w:r>
    </w:p>
    <w:p w:rsidR="00795A07" w:rsidRPr="00DD0BC3" w:rsidRDefault="00795A07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Default="00DD0BC3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BC3">
        <w:rPr>
          <w:rFonts w:ascii="Arial" w:hAnsi="Arial" w:cs="Arial"/>
          <w:sz w:val="22"/>
          <w:szCs w:val="22"/>
        </w:rPr>
        <w:t>m) No exercício de suas atribuições fica assegurado à fiscalização, sem restrições de qualquer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natureza, o direito de acesso a todos os elementos de informações relacionados com o objeto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DD0BC3">
        <w:rPr>
          <w:rFonts w:ascii="Arial" w:hAnsi="Arial" w:cs="Arial"/>
          <w:sz w:val="22"/>
          <w:szCs w:val="22"/>
        </w:rPr>
        <w:t>deste instrumento, pelo mesmos julgados necessários.</w:t>
      </w:r>
    </w:p>
    <w:p w:rsidR="00E206A0" w:rsidRDefault="00E206A0" w:rsidP="00DD0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5A07">
        <w:rPr>
          <w:rFonts w:ascii="Arial" w:hAnsi="Arial" w:cs="Arial"/>
          <w:b/>
          <w:sz w:val="22"/>
          <w:szCs w:val="22"/>
        </w:rPr>
        <w:t>21. DO PAGAMENTO</w:t>
      </w:r>
    </w:p>
    <w:p w:rsidR="00795A07" w:rsidRPr="00795A07" w:rsidRDefault="00795A07" w:rsidP="00E206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21.1 - O pagamento pela efetiva entrega do objeto deste instrumento será efetuado até o 30º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(trigésimo) dia, à CONTRATADA, através da Tesouraria, mediante apresentação da Nota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Fiscal correspondente, com a aceitação e atesto do responsável pelo recebimento do mesmo,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observando-se ainda a ordem cronológica de pagamentos, nos termos do art. 141 da Lei nº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14.133/21.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21.1.1 - A Nota Fiscal correspondente deverá ser entregue pela CONTRATADA diretamente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ao responsável pela fiscalização que somente atestará a entrega dos produtos e liberará a Nota</w:t>
      </w:r>
      <w:r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Fiscal para pagamento quando cumpridas, pela CONTRATADA, todas as condições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pactuadas.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21.1.2 - A contagem para o 30º (trigésimo) dia, previsto no caput, só iniciar-se-á após a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206A0">
        <w:rPr>
          <w:rFonts w:ascii="Arial" w:hAnsi="Arial" w:cs="Arial"/>
          <w:sz w:val="22"/>
          <w:szCs w:val="22"/>
        </w:rPr>
        <w:t>aceitação</w:t>
      </w:r>
      <w:proofErr w:type="gramEnd"/>
      <w:r w:rsidRPr="00E206A0">
        <w:rPr>
          <w:rFonts w:ascii="Arial" w:hAnsi="Arial" w:cs="Arial"/>
          <w:sz w:val="22"/>
          <w:szCs w:val="22"/>
        </w:rPr>
        <w:t xml:space="preserve"> dos produtos pela fiscalização do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 e cumprimento pela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empresa de todas as condições pactuadas.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E206A0" w:rsidRPr="00E206A0">
        <w:rPr>
          <w:rFonts w:ascii="Arial" w:hAnsi="Arial" w:cs="Arial"/>
          <w:sz w:val="22"/>
          <w:szCs w:val="22"/>
        </w:rPr>
        <w:t>.1.3 - Para execução do pagamento, CONTRATADA deverá fazer constar na Nota Fiscal</w:t>
      </w:r>
      <w:r>
        <w:rPr>
          <w:rFonts w:ascii="Arial" w:hAnsi="Arial" w:cs="Arial"/>
          <w:sz w:val="22"/>
          <w:szCs w:val="22"/>
        </w:rPr>
        <w:t xml:space="preserve"> </w:t>
      </w:r>
      <w:r w:rsidR="00E206A0" w:rsidRPr="00E206A0">
        <w:rPr>
          <w:rFonts w:ascii="Arial" w:hAnsi="Arial" w:cs="Arial"/>
          <w:sz w:val="22"/>
          <w:szCs w:val="22"/>
        </w:rPr>
        <w:t>correspondente, emitida sem rasura, em letra bem legível, em nome do Município</w:t>
      </w:r>
    </w:p>
    <w:p w:rsidR="00E206A0" w:rsidRPr="00E206A0" w:rsidRDefault="002B5492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Ipuiuna</w:t>
      </w:r>
      <w:r w:rsidR="00E206A0" w:rsidRPr="00E206A0">
        <w:rPr>
          <w:rFonts w:ascii="Arial" w:hAnsi="Arial" w:cs="Arial"/>
          <w:sz w:val="22"/>
          <w:szCs w:val="22"/>
        </w:rPr>
        <w:t>/MG, informando o número de sua conta corrente e agência Bancária, bem como 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="00E206A0" w:rsidRPr="00E206A0">
        <w:rPr>
          <w:rFonts w:ascii="Arial" w:hAnsi="Arial" w:cs="Arial"/>
          <w:sz w:val="22"/>
          <w:szCs w:val="22"/>
        </w:rPr>
        <w:t>número da Ordem de Compra.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21.1.4 - Havendo erro na Nota Fiscal ou circunstâncias que impeçam a liquidação da despesa,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aquela será devolvida à CONTRATADA e o pagamento</w:t>
      </w:r>
      <w:r w:rsidR="00795A07">
        <w:rPr>
          <w:rFonts w:ascii="Arial" w:hAnsi="Arial" w:cs="Arial"/>
          <w:sz w:val="22"/>
          <w:szCs w:val="22"/>
        </w:rPr>
        <w:t xml:space="preserve"> ficará pendente até que o mesmo </w:t>
      </w:r>
      <w:r w:rsidRPr="00E206A0">
        <w:rPr>
          <w:rFonts w:ascii="Arial" w:hAnsi="Arial" w:cs="Arial"/>
          <w:sz w:val="22"/>
          <w:szCs w:val="22"/>
        </w:rPr>
        <w:t>providencie as medidas saneadoras. Nesta hipótese, o prazo para pagamento iniciar-se-á após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a regularização da situação ou reapresentação do documento fiscal, não acarretando quaisquer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 xml:space="preserve">ônus ao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21.2 - A critério da Administração poderão ser descontados dos pagamentos devidos, os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valores para cobrir despesas com multas, indenizações a terceiros ou outras de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206A0">
        <w:rPr>
          <w:rFonts w:ascii="Arial" w:hAnsi="Arial" w:cs="Arial"/>
          <w:sz w:val="22"/>
          <w:szCs w:val="22"/>
        </w:rPr>
        <w:t>responsabilidade</w:t>
      </w:r>
      <w:proofErr w:type="gramEnd"/>
      <w:r w:rsidRPr="00E206A0">
        <w:rPr>
          <w:rFonts w:ascii="Arial" w:hAnsi="Arial" w:cs="Arial"/>
          <w:sz w:val="22"/>
          <w:szCs w:val="22"/>
        </w:rPr>
        <w:t xml:space="preserve"> da CONTRATADA.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 xml:space="preserve">21.3 – 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 poderá sustar todo e qualquer pagamento do preço ou suas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parcelas de qualquer fatura apresentada pela CONTRATADA caso verificadas uma ou mais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das hipóteses abaixo e enquanto perdurar o ato ou fato sem direito a qualquer reajustamento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complementar ou acréscimo, conforme enunciado: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a) A CONTRATADA deixe de acatar quaisquer determinações exaradas pelo órgão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 xml:space="preserve">fiscalizador do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b) Não cumprimento de obrigação assumida, hipótese em que o pagamento ficará retido até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que a CONTRATADA atenda à cláusula infringida.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c) A CONTRATADA retarde indevidamente a execução do serviço ou paralise os mesmos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 xml:space="preserve">por prazo que venha a prejudicar as atividades do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 xml:space="preserve">d) Débito da CONTRATADA para com o </w:t>
      </w:r>
      <w:r w:rsidR="002B5492">
        <w:rPr>
          <w:rFonts w:ascii="Arial" w:hAnsi="Arial" w:cs="Arial"/>
          <w:sz w:val="22"/>
          <w:szCs w:val="22"/>
        </w:rPr>
        <w:t>Município de Ipuiuna</w:t>
      </w:r>
      <w:r w:rsidRPr="00E206A0">
        <w:rPr>
          <w:rFonts w:ascii="Arial" w:hAnsi="Arial" w:cs="Arial"/>
          <w:sz w:val="22"/>
          <w:szCs w:val="22"/>
        </w:rPr>
        <w:t>/MG quer proveniente da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execução deste instrumento, quer de obrigações de outros contratos.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e) Em qualquer das hipóteses previstas nos parágrafos acima, ou de infração as demais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206A0">
        <w:rPr>
          <w:rFonts w:ascii="Arial" w:hAnsi="Arial" w:cs="Arial"/>
          <w:sz w:val="22"/>
          <w:szCs w:val="22"/>
        </w:rPr>
        <w:t>cláusulas</w:t>
      </w:r>
      <w:proofErr w:type="gramEnd"/>
      <w:r w:rsidRPr="00E206A0">
        <w:rPr>
          <w:rFonts w:ascii="Arial" w:hAnsi="Arial" w:cs="Arial"/>
          <w:sz w:val="22"/>
          <w:szCs w:val="22"/>
        </w:rPr>
        <w:t xml:space="preserve"> e obrigações estabelecidas neste instrumento.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21.4 - Respeitadas as condições previstas neste instrumento, no caso de eventual atraso no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pagamento</w:t>
      </w:r>
      <w:r>
        <w:rPr>
          <w:rFonts w:ascii="Arial" w:hAnsi="Arial" w:cs="Arial"/>
          <w:sz w:val="22"/>
          <w:szCs w:val="22"/>
        </w:rPr>
        <w:t xml:space="preserve"> por culpa do Município de Ipuiuna</w:t>
      </w:r>
      <w:r w:rsidRPr="00E206A0">
        <w:rPr>
          <w:rFonts w:ascii="Arial" w:hAnsi="Arial" w:cs="Arial"/>
          <w:sz w:val="22"/>
          <w:szCs w:val="22"/>
        </w:rPr>
        <w:t>/MG, os valores devidos serão acrescidos de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encargos financeiros de acordo com o índice de variação do INPC do mês anterior ao do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pagamento “pro rata tempore”, ou por outro índice que venha lhe substituir, desde que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a CONTRATADA não tenha concorrido de alguma forma para o atraso.</w:t>
      </w:r>
    </w:p>
    <w:p w:rsidR="00795A07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206A0">
        <w:rPr>
          <w:rFonts w:ascii="Arial" w:hAnsi="Arial" w:cs="Arial"/>
          <w:sz w:val="22"/>
          <w:szCs w:val="22"/>
          <w:u w:val="single"/>
        </w:rPr>
        <w:t>NOTA 1: O encaminhamento da nota fiscal para pagamento poderá ser feito através do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206A0">
        <w:rPr>
          <w:rFonts w:ascii="Arial" w:hAnsi="Arial" w:cs="Arial"/>
          <w:sz w:val="22"/>
          <w:szCs w:val="22"/>
          <w:u w:val="single"/>
        </w:rPr>
        <w:t>envio dos documentos para o e-mail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hyperlink r:id="rId13" w:history="1">
        <w:r w:rsidRPr="00DE3300">
          <w:rPr>
            <w:rStyle w:val="Hyperlink"/>
            <w:rFonts w:ascii="Arial" w:hAnsi="Arial" w:cs="Arial"/>
            <w:sz w:val="22"/>
            <w:szCs w:val="22"/>
          </w:rPr>
          <w:t>contabilidade@ipuiuna.mg.gov.br</w:t>
        </w:r>
      </w:hyperlink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5A07">
        <w:rPr>
          <w:rFonts w:ascii="Arial" w:hAnsi="Arial" w:cs="Arial"/>
          <w:b/>
          <w:sz w:val="22"/>
          <w:szCs w:val="22"/>
        </w:rPr>
        <w:t>22 - SANÇÕES ADMINISTRATIVAS</w:t>
      </w:r>
    </w:p>
    <w:p w:rsidR="00795A07" w:rsidRPr="00795A07" w:rsidRDefault="00795A07" w:rsidP="00E206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22.1 - O descumprimento total ou parcial das obrigações assumidas pela CONTRATADA ou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não veracidade das informações prestadas, poderá acarretar, resguardados os preceitos legais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pertinentes, sendo-lhe garantida a prévia defesa, nas seguintes sanções: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 xml:space="preserve">a) Advertência pelo atraso de até 10 (dez) dias corridos </w:t>
      </w:r>
      <w:r w:rsidR="00795A07">
        <w:rPr>
          <w:rFonts w:ascii="Arial" w:hAnsi="Arial" w:cs="Arial"/>
          <w:sz w:val="22"/>
          <w:szCs w:val="22"/>
        </w:rPr>
        <w:t xml:space="preserve">e sem prejuízo para o Município </w:t>
      </w:r>
      <w:r w:rsidR="002B5492">
        <w:rPr>
          <w:rFonts w:ascii="Arial" w:hAnsi="Arial" w:cs="Arial"/>
          <w:sz w:val="22"/>
          <w:szCs w:val="22"/>
        </w:rPr>
        <w:t>de Ipuiuna</w:t>
      </w:r>
      <w:r w:rsidRPr="00E206A0">
        <w:rPr>
          <w:rFonts w:ascii="Arial" w:hAnsi="Arial" w:cs="Arial"/>
          <w:sz w:val="22"/>
          <w:szCs w:val="22"/>
        </w:rPr>
        <w:t>/MG, na entrega da mercadoria/prestação do serviço/execução da obra, ainda que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inicial, intermediário ou de substituição/reposição.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b) Multa de até 10% do total do contrato/ordem de compra/serviço para o caso de atraso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superior a 10 (dez) dias corridos ou em situações que acarretem prejuízo a Administração, na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entrega da mercadoria/prestação do serviço/execução da obra, ainda que inicial, intermediário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ou de substituição/reposição.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c) Multa de até 10% do total do contrato/ordem de compra/serviço para o caso de execução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imperfeita do objeto.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d) Multa de até 20% sobre o valor total do contrato/ordem de compra/serviço se deixar de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entregar a mercadoria/prestar o serviço/executar a obra, no prazo determinado, ainda que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inicial, intermediário ou de substituição/reposição.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e) Impedimento de licitar e contratar, nos termos do art. 156, §4º, da Lei 14.133/21;</w:t>
      </w: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f) Declaração de inidoneidade para licitar ou contratar, nos termos do art. 156, §5º, da Lei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14.133/21;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22.2 - As penalidades acima relacionadas não são exaustivas</w:t>
      </w:r>
      <w:r w:rsidR="00795A07">
        <w:rPr>
          <w:rFonts w:ascii="Arial" w:hAnsi="Arial" w:cs="Arial"/>
          <w:sz w:val="22"/>
          <w:szCs w:val="22"/>
        </w:rPr>
        <w:t xml:space="preserve">, mas sim exemplificativas, </w:t>
      </w:r>
      <w:r w:rsidRPr="00E206A0">
        <w:rPr>
          <w:rFonts w:ascii="Arial" w:hAnsi="Arial" w:cs="Arial"/>
          <w:sz w:val="22"/>
          <w:szCs w:val="22"/>
        </w:rPr>
        <w:t>podendo outras ocorrências ser analisadas e ter aplicação por analogia e de acordo com a Lei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nº 14.133/21, em especial aos artigos 155 a 163.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22.3 - As sanções aqui previstas são independentes entre si, podendo ser aplicadas isoladas ou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cumulativamente, sem prejuízo de outras medidas cabíveis.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795A07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5A07">
        <w:rPr>
          <w:rFonts w:ascii="Arial" w:hAnsi="Arial" w:cs="Arial"/>
          <w:sz w:val="22"/>
          <w:szCs w:val="22"/>
        </w:rPr>
        <w:t>22.4 - EXTENSÃO DAS PENALIDADES</w:t>
      </w:r>
    </w:p>
    <w:p w:rsidR="00795A07" w:rsidRPr="00795A07" w:rsidRDefault="00795A07" w:rsidP="00E206A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22.4.1 - As sanções de impedimento de licitar e contratar e de declaração de inidoneidade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para licitar e contratar com o CONTRATANTE poderá ser também, aplicada, sem prejuízo</w:t>
      </w:r>
      <w:r w:rsidR="00795A07">
        <w:rPr>
          <w:rFonts w:ascii="Arial" w:hAnsi="Arial" w:cs="Arial"/>
          <w:sz w:val="22"/>
          <w:szCs w:val="22"/>
        </w:rPr>
        <w:t xml:space="preserve"> </w:t>
      </w:r>
      <w:r w:rsidRPr="00E206A0">
        <w:rPr>
          <w:rFonts w:ascii="Arial" w:hAnsi="Arial" w:cs="Arial"/>
          <w:sz w:val="22"/>
          <w:szCs w:val="22"/>
        </w:rPr>
        <w:t>das sanções penais e civis, aqueles que:</w:t>
      </w:r>
    </w:p>
    <w:p w:rsidR="00795A07" w:rsidRPr="00E206A0" w:rsidRDefault="00795A07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22.4.1.1 - Retardarem a execução do pregão;</w:t>
      </w:r>
    </w:p>
    <w:p w:rsidR="00E206A0" w:rsidRPr="00E206A0" w:rsidRDefault="00E206A0" w:rsidP="00E20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22.4.1.2 – Demonstrar em não possuir idoneidade para contratar com a Administração e;</w:t>
      </w:r>
    </w:p>
    <w:p w:rsidR="00FD66EF" w:rsidRPr="00DD79AD" w:rsidRDefault="00E206A0" w:rsidP="00795A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06A0">
        <w:rPr>
          <w:rFonts w:ascii="Arial" w:hAnsi="Arial" w:cs="Arial"/>
          <w:sz w:val="22"/>
          <w:szCs w:val="22"/>
        </w:rPr>
        <w:t>22.4.1.3 - Fizerem declaração falsa ou cometerem fraude fiscal.</w:t>
      </w:r>
      <w:r w:rsidRPr="00E206A0">
        <w:rPr>
          <w:rFonts w:ascii="Arial" w:hAnsi="Arial" w:cs="Arial"/>
          <w:sz w:val="22"/>
          <w:szCs w:val="22"/>
        </w:rPr>
        <w:cr/>
      </w:r>
    </w:p>
    <w:p w:rsidR="00FD66EF" w:rsidRPr="00DD79AD" w:rsidRDefault="00FD66EF" w:rsidP="00FD66EF">
      <w:pPr>
        <w:pStyle w:val="Ttulo3"/>
        <w:spacing w:line="276" w:lineRule="auto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2</w:t>
      </w:r>
      <w:r w:rsidR="00795A07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 xml:space="preserve"> – DAS DISPOSIÇÕES GERAIS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95A07">
        <w:rPr>
          <w:rFonts w:ascii="Arial" w:hAnsi="Arial" w:cs="Arial"/>
          <w:sz w:val="22"/>
          <w:szCs w:val="22"/>
        </w:rPr>
        <w:t>3</w:t>
      </w:r>
      <w:r w:rsidRPr="00DD79AD">
        <w:rPr>
          <w:rFonts w:ascii="Arial" w:hAnsi="Arial" w:cs="Arial"/>
          <w:sz w:val="22"/>
          <w:szCs w:val="22"/>
        </w:rPr>
        <w:t>.1. A apresentação de proposta implica na aceitação de todas as condições estabelecidas neste edital, não podendo qualquer licitante invocar desconhecimento dos termos do ato convocatório ou das disposições legais aplicáveis à espécie, para furtar-se ao cumprimento de suas obrigações.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795A07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FD66EF" w:rsidRPr="00DD79AD">
        <w:rPr>
          <w:rFonts w:ascii="Arial" w:hAnsi="Arial" w:cs="Arial"/>
          <w:sz w:val="22"/>
          <w:szCs w:val="22"/>
        </w:rPr>
        <w:t xml:space="preserve">.2. O presente </w:t>
      </w:r>
      <w:r w:rsidR="00FD66EF" w:rsidRPr="00DD79AD">
        <w:rPr>
          <w:rFonts w:ascii="Arial" w:hAnsi="Arial" w:cs="Arial"/>
          <w:b/>
          <w:bCs/>
          <w:sz w:val="22"/>
          <w:szCs w:val="22"/>
        </w:rPr>
        <w:t>PREGÃO</w:t>
      </w:r>
      <w:r w:rsidR="00FD66EF" w:rsidRPr="00DD79AD">
        <w:rPr>
          <w:rFonts w:ascii="Arial" w:hAnsi="Arial" w:cs="Arial"/>
          <w:sz w:val="22"/>
          <w:szCs w:val="22"/>
        </w:rPr>
        <w:t xml:space="preserve"> poderá ser anulado ou revogado, nas hipóteses revistas em lei, sem que tenham as licitantes direito a qualquer indenização.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795A07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FD66EF" w:rsidRPr="00DD79AD">
        <w:rPr>
          <w:rFonts w:ascii="Arial" w:hAnsi="Arial" w:cs="Arial"/>
          <w:sz w:val="22"/>
          <w:szCs w:val="22"/>
        </w:rPr>
        <w:t>.3. A adjudicatária deverá manter durante o prazo de aquisição do objeto, todas as condições de habilitação.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795A07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E206A0">
        <w:rPr>
          <w:rFonts w:ascii="Arial" w:hAnsi="Arial" w:cs="Arial"/>
          <w:sz w:val="22"/>
          <w:szCs w:val="22"/>
        </w:rPr>
        <w:t xml:space="preserve">.4. São </w:t>
      </w:r>
      <w:r w:rsidR="00FD66EF" w:rsidRPr="00DD79AD">
        <w:rPr>
          <w:rFonts w:ascii="Arial" w:hAnsi="Arial" w:cs="Arial"/>
          <w:sz w:val="22"/>
          <w:szCs w:val="22"/>
        </w:rPr>
        <w:t>facultadas a Pregoeira e sua Equipe de Apoio, em qualquer fase da licitação, promover diligência destinada a esclarecer ou a complementar a instrução do processo.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795A07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FD66EF" w:rsidRPr="00DD79AD">
        <w:rPr>
          <w:rFonts w:ascii="Arial" w:hAnsi="Arial" w:cs="Arial"/>
          <w:sz w:val="22"/>
          <w:szCs w:val="22"/>
        </w:rPr>
        <w:t>.5. Os casos omissos e dúvidas serão resolvidos pela Pregoeira com a assistência de sua equipe de apoio.</w:t>
      </w:r>
    </w:p>
    <w:p w:rsidR="00FD66EF" w:rsidRPr="00DD79AD" w:rsidRDefault="00FD66EF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66EF" w:rsidRPr="00DD79AD" w:rsidRDefault="00795A07" w:rsidP="00FD66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FD66EF" w:rsidRPr="00DD79AD">
        <w:rPr>
          <w:rFonts w:ascii="Arial" w:hAnsi="Arial" w:cs="Arial"/>
          <w:sz w:val="22"/>
          <w:szCs w:val="22"/>
        </w:rPr>
        <w:t xml:space="preserve">.6. As normas deste </w:t>
      </w:r>
      <w:r w:rsidR="00FD66EF" w:rsidRPr="00DD79AD">
        <w:rPr>
          <w:rFonts w:ascii="Arial" w:hAnsi="Arial" w:cs="Arial"/>
          <w:b/>
          <w:bCs/>
          <w:sz w:val="22"/>
          <w:szCs w:val="22"/>
        </w:rPr>
        <w:t>PREGÃO</w:t>
      </w:r>
      <w:r w:rsidR="00FD66EF" w:rsidRPr="00DD79AD">
        <w:rPr>
          <w:rFonts w:ascii="Arial" w:hAnsi="Arial" w:cs="Arial"/>
          <w:sz w:val="22"/>
          <w:szCs w:val="22"/>
        </w:rPr>
        <w:t xml:space="preserve"> serão sempre interpretadas em favor da ampliação da disputa entre os interessados e o desatendimento de exigências formais, desde que não comprometa a aferição da habilitação da licitante e nem a exata compreensão de sua proposta, não implicará o afastamento de qualquer licitante.</w:t>
      </w:r>
    </w:p>
    <w:p w:rsidR="00FD66EF" w:rsidRPr="00DD79AD" w:rsidRDefault="00FD66EF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7A08" w:rsidRPr="00DD79AD" w:rsidRDefault="00C22DB6" w:rsidP="003779BA">
      <w:pPr>
        <w:pStyle w:val="Ttulo3"/>
        <w:spacing w:line="276" w:lineRule="auto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2</w:t>
      </w:r>
      <w:r w:rsidR="00795A07">
        <w:rPr>
          <w:rFonts w:ascii="Arial" w:hAnsi="Arial" w:cs="Arial"/>
          <w:sz w:val="22"/>
          <w:szCs w:val="22"/>
        </w:rPr>
        <w:t>4</w:t>
      </w:r>
      <w:r w:rsidR="00957A08" w:rsidRPr="00DD79AD">
        <w:rPr>
          <w:rFonts w:ascii="Arial" w:hAnsi="Arial" w:cs="Arial"/>
          <w:sz w:val="22"/>
          <w:szCs w:val="22"/>
        </w:rPr>
        <w:t xml:space="preserve"> – DOS ANEXOS</w:t>
      </w:r>
    </w:p>
    <w:p w:rsidR="00D8165E" w:rsidRPr="00DD79AD" w:rsidRDefault="00D8165E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7A08" w:rsidRPr="00DD79AD" w:rsidRDefault="00957A08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Constituem anexos deste edital:</w:t>
      </w:r>
    </w:p>
    <w:p w:rsidR="00D8165E" w:rsidRPr="00DD79AD" w:rsidRDefault="00D8165E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0DAB" w:rsidRDefault="00957A08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ANEXO I – </w:t>
      </w:r>
      <w:r w:rsidR="00556163" w:rsidRPr="00DD79AD">
        <w:rPr>
          <w:rFonts w:ascii="Arial" w:hAnsi="Arial" w:cs="Arial"/>
          <w:sz w:val="22"/>
          <w:szCs w:val="22"/>
        </w:rPr>
        <w:t>TERMO DE REFERÊNCIA</w:t>
      </w:r>
      <w:r w:rsidRPr="00DD79AD">
        <w:rPr>
          <w:rFonts w:ascii="Arial" w:hAnsi="Arial" w:cs="Arial"/>
          <w:sz w:val="22"/>
          <w:szCs w:val="22"/>
        </w:rPr>
        <w:t xml:space="preserve"> </w:t>
      </w:r>
    </w:p>
    <w:p w:rsidR="00D5272E" w:rsidRDefault="00D5272E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272E" w:rsidRPr="00DD79AD" w:rsidRDefault="00D5272E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II – MODELO DE PROPOSTA </w:t>
      </w:r>
    </w:p>
    <w:p w:rsidR="00D0016C" w:rsidRPr="00DD79AD" w:rsidRDefault="00D0016C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3829" w:rsidRDefault="004A5AF7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 xml:space="preserve">ANEXO </w:t>
      </w:r>
      <w:r w:rsidR="00E04ADD" w:rsidRPr="00DD79AD">
        <w:rPr>
          <w:rFonts w:ascii="Arial" w:hAnsi="Arial" w:cs="Arial"/>
          <w:sz w:val="22"/>
          <w:szCs w:val="22"/>
        </w:rPr>
        <w:t>I</w:t>
      </w:r>
      <w:r w:rsidR="00D5272E">
        <w:rPr>
          <w:rFonts w:ascii="Arial" w:hAnsi="Arial" w:cs="Arial"/>
          <w:sz w:val="22"/>
          <w:szCs w:val="22"/>
        </w:rPr>
        <w:t>I</w:t>
      </w:r>
      <w:r w:rsidR="00E04ADD" w:rsidRPr="00DD79AD">
        <w:rPr>
          <w:rFonts w:ascii="Arial" w:hAnsi="Arial" w:cs="Arial"/>
          <w:sz w:val="22"/>
          <w:szCs w:val="22"/>
        </w:rPr>
        <w:t>I</w:t>
      </w:r>
      <w:r w:rsidRPr="00DD79AD">
        <w:rPr>
          <w:rFonts w:ascii="Arial" w:hAnsi="Arial" w:cs="Arial"/>
          <w:sz w:val="22"/>
          <w:szCs w:val="22"/>
        </w:rPr>
        <w:t xml:space="preserve"> – </w:t>
      </w:r>
      <w:r w:rsidR="00F23829" w:rsidRPr="00F23829">
        <w:rPr>
          <w:rFonts w:ascii="Arial" w:hAnsi="Arial" w:cs="Arial"/>
          <w:sz w:val="22"/>
          <w:szCs w:val="22"/>
        </w:rPr>
        <w:t>DECLARAÇÃO DE ENQUADRAMENTO DE ME/EPP</w:t>
      </w:r>
    </w:p>
    <w:p w:rsidR="00F23829" w:rsidRDefault="00F23829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3829" w:rsidRDefault="00F23829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IV </w:t>
      </w:r>
      <w:r w:rsidR="00642FD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42FD4">
        <w:rPr>
          <w:rFonts w:ascii="Arial" w:hAnsi="Arial" w:cs="Arial"/>
          <w:sz w:val="22"/>
          <w:szCs w:val="22"/>
        </w:rPr>
        <w:t>MODELO DECLARAÇÕES CONJUNTAS</w:t>
      </w:r>
    </w:p>
    <w:p w:rsidR="00F23829" w:rsidRDefault="00F23829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69FA" w:rsidRPr="00DD79AD" w:rsidRDefault="00F23829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V -</w:t>
      </w:r>
      <w:r w:rsidR="00642FD4">
        <w:rPr>
          <w:rFonts w:ascii="Arial" w:hAnsi="Arial" w:cs="Arial"/>
          <w:sz w:val="22"/>
          <w:szCs w:val="22"/>
        </w:rPr>
        <w:t xml:space="preserve"> </w:t>
      </w:r>
      <w:r w:rsidR="008C69FA">
        <w:rPr>
          <w:rFonts w:ascii="Arial" w:hAnsi="Arial" w:cs="Arial"/>
          <w:sz w:val="22"/>
          <w:szCs w:val="22"/>
        </w:rPr>
        <w:t xml:space="preserve">MINUTA DE CONTRATO </w:t>
      </w:r>
    </w:p>
    <w:p w:rsidR="001C4861" w:rsidRPr="00DD79AD" w:rsidRDefault="001C4861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1777" w:rsidRPr="00DD79AD" w:rsidRDefault="00AD5688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79AD">
        <w:rPr>
          <w:rFonts w:ascii="Arial" w:hAnsi="Arial" w:cs="Arial"/>
          <w:sz w:val="22"/>
          <w:szCs w:val="22"/>
        </w:rPr>
        <w:t>Ipuiuna/MG</w:t>
      </w:r>
      <w:r w:rsidR="004A5AF7" w:rsidRPr="00DD79AD">
        <w:rPr>
          <w:rFonts w:ascii="Arial" w:hAnsi="Arial" w:cs="Arial"/>
          <w:sz w:val="22"/>
          <w:szCs w:val="22"/>
        </w:rPr>
        <w:t>,</w:t>
      </w:r>
      <w:r w:rsidR="00957A08" w:rsidRPr="00DD79AD">
        <w:rPr>
          <w:rFonts w:ascii="Arial" w:hAnsi="Arial" w:cs="Arial"/>
          <w:sz w:val="22"/>
          <w:szCs w:val="22"/>
        </w:rPr>
        <w:t xml:space="preserve"> </w:t>
      </w:r>
      <w:r w:rsidR="00D0016C" w:rsidRPr="00DD79AD">
        <w:rPr>
          <w:rFonts w:ascii="Arial" w:hAnsi="Arial" w:cs="Arial"/>
          <w:sz w:val="22"/>
          <w:szCs w:val="22"/>
        </w:rPr>
        <w:t xml:space="preserve">aos </w:t>
      </w:r>
      <w:r w:rsidR="00022C62">
        <w:rPr>
          <w:rFonts w:ascii="Arial" w:hAnsi="Arial" w:cs="Arial"/>
          <w:sz w:val="22"/>
          <w:szCs w:val="22"/>
        </w:rPr>
        <w:t>22 de abril de 2025</w:t>
      </w:r>
      <w:r w:rsidR="00B40394" w:rsidRPr="00DD79AD">
        <w:rPr>
          <w:rFonts w:ascii="Arial" w:hAnsi="Arial" w:cs="Arial"/>
          <w:sz w:val="22"/>
          <w:szCs w:val="22"/>
        </w:rPr>
        <w:t>.</w:t>
      </w:r>
    </w:p>
    <w:p w:rsidR="00D0016C" w:rsidRPr="00DD79AD" w:rsidRDefault="00D0016C" w:rsidP="003779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586E" w:rsidRDefault="00BB586E" w:rsidP="003779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D66EF" w:rsidRDefault="00FD66EF" w:rsidP="003779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B586E" w:rsidRPr="00DD79AD" w:rsidRDefault="00BB586E" w:rsidP="003779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C1777" w:rsidRPr="004D586B" w:rsidRDefault="00844E65" w:rsidP="003779B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D586B">
        <w:rPr>
          <w:rFonts w:ascii="Arial" w:hAnsi="Arial" w:cs="Arial"/>
          <w:b/>
          <w:bCs/>
          <w:sz w:val="22"/>
          <w:szCs w:val="22"/>
        </w:rPr>
        <w:t>Mainara Franco Melo</w:t>
      </w:r>
    </w:p>
    <w:p w:rsidR="00BB586E" w:rsidRPr="004D586B" w:rsidRDefault="00844E65" w:rsidP="003779B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D586B">
        <w:rPr>
          <w:rFonts w:ascii="Arial" w:hAnsi="Arial" w:cs="Arial"/>
          <w:bCs/>
          <w:sz w:val="22"/>
          <w:szCs w:val="22"/>
        </w:rPr>
        <w:t>Pregoeira</w:t>
      </w:r>
    </w:p>
    <w:p w:rsidR="00467786" w:rsidRPr="004D586B" w:rsidRDefault="00467786" w:rsidP="003779B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467786" w:rsidRDefault="00467786" w:rsidP="003779B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B054FE" w:rsidRDefault="00B054FE" w:rsidP="003779B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FD66EF" w:rsidRPr="004D586B" w:rsidRDefault="00FD66EF" w:rsidP="003779B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467786" w:rsidRPr="004D586B" w:rsidRDefault="000A7E1A" w:rsidP="00467786">
      <w:pPr>
        <w:jc w:val="center"/>
        <w:rPr>
          <w:rFonts w:ascii="Arial" w:hAnsi="Arial" w:cs="Arial"/>
          <w:b/>
          <w:sz w:val="22"/>
          <w:szCs w:val="22"/>
        </w:rPr>
      </w:pPr>
      <w:r w:rsidRPr="004D586B">
        <w:rPr>
          <w:rFonts w:ascii="Arial" w:hAnsi="Arial" w:cs="Arial"/>
          <w:b/>
          <w:sz w:val="22"/>
          <w:szCs w:val="22"/>
        </w:rPr>
        <w:t>Elder Cassio de Souza Oliva</w:t>
      </w:r>
      <w:r w:rsidR="00467786" w:rsidRPr="004D586B">
        <w:rPr>
          <w:rFonts w:ascii="Arial" w:hAnsi="Arial" w:cs="Arial"/>
          <w:b/>
          <w:sz w:val="22"/>
          <w:szCs w:val="22"/>
        </w:rPr>
        <w:t xml:space="preserve"> </w:t>
      </w:r>
    </w:p>
    <w:p w:rsidR="00FD66EF" w:rsidRDefault="00467786" w:rsidP="00FD66EF">
      <w:pPr>
        <w:jc w:val="center"/>
        <w:rPr>
          <w:rFonts w:ascii="Arial" w:hAnsi="Arial" w:cs="Arial"/>
          <w:sz w:val="22"/>
          <w:szCs w:val="22"/>
        </w:rPr>
      </w:pPr>
      <w:r w:rsidRPr="004D586B">
        <w:rPr>
          <w:rFonts w:ascii="Arial" w:hAnsi="Arial" w:cs="Arial"/>
          <w:sz w:val="22"/>
          <w:szCs w:val="22"/>
        </w:rPr>
        <w:t xml:space="preserve">Prefeito Municipal </w:t>
      </w:r>
    </w:p>
    <w:p w:rsidR="00E57F8C" w:rsidRDefault="00E57F8C" w:rsidP="00FD66EF">
      <w:pPr>
        <w:jc w:val="center"/>
        <w:rPr>
          <w:rFonts w:ascii="Arial" w:hAnsi="Arial" w:cs="Arial"/>
          <w:sz w:val="22"/>
          <w:szCs w:val="22"/>
        </w:rPr>
      </w:pPr>
    </w:p>
    <w:p w:rsidR="00F551A4" w:rsidRDefault="00F551A4" w:rsidP="00FD66EF">
      <w:pPr>
        <w:jc w:val="center"/>
        <w:rPr>
          <w:rFonts w:ascii="Arial" w:hAnsi="Arial" w:cs="Arial"/>
          <w:sz w:val="22"/>
          <w:szCs w:val="22"/>
        </w:rPr>
      </w:pPr>
    </w:p>
    <w:p w:rsidR="00F551A4" w:rsidRDefault="00F551A4" w:rsidP="00FD66EF">
      <w:pPr>
        <w:jc w:val="center"/>
        <w:rPr>
          <w:rFonts w:ascii="Arial" w:hAnsi="Arial" w:cs="Arial"/>
          <w:sz w:val="22"/>
          <w:szCs w:val="22"/>
        </w:rPr>
      </w:pPr>
    </w:p>
    <w:p w:rsidR="00F551A4" w:rsidRDefault="00F551A4" w:rsidP="00FD66E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FD66E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FD66E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FD66E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FD66E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FD66EF">
      <w:pPr>
        <w:jc w:val="center"/>
        <w:rPr>
          <w:rFonts w:ascii="Arial" w:hAnsi="Arial" w:cs="Arial"/>
          <w:sz w:val="22"/>
          <w:szCs w:val="22"/>
        </w:rPr>
      </w:pPr>
    </w:p>
    <w:p w:rsidR="00795A07" w:rsidRDefault="00795A07" w:rsidP="00FD66EF">
      <w:pPr>
        <w:jc w:val="center"/>
        <w:rPr>
          <w:rFonts w:ascii="Arial" w:hAnsi="Arial" w:cs="Arial"/>
          <w:sz w:val="22"/>
          <w:szCs w:val="22"/>
        </w:rPr>
      </w:pPr>
    </w:p>
    <w:p w:rsidR="00C22DB6" w:rsidRDefault="00C22DB6" w:rsidP="00FD66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D79A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ANEXO I</w:t>
      </w:r>
    </w:p>
    <w:p w:rsidR="00D71F7F" w:rsidRDefault="00D71F7F" w:rsidP="00FD66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022C62" w:rsidRPr="00F64136" w:rsidRDefault="00022C62" w:rsidP="00022C62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4136">
        <w:rPr>
          <w:rFonts w:ascii="Arial" w:hAnsi="Arial" w:cs="Arial"/>
          <w:b/>
          <w:bCs/>
          <w:sz w:val="22"/>
          <w:szCs w:val="22"/>
        </w:rPr>
        <w:t xml:space="preserve">TERMO DE REFERENCIA 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4136">
        <w:rPr>
          <w:rFonts w:ascii="Arial" w:hAnsi="Arial" w:cs="Arial"/>
          <w:b/>
          <w:sz w:val="22"/>
          <w:szCs w:val="22"/>
        </w:rPr>
        <w:t>1- OBJETO</w:t>
      </w:r>
    </w:p>
    <w:p w:rsidR="00022C62" w:rsidRPr="00F64136" w:rsidRDefault="00022C62" w:rsidP="00022C62">
      <w:pPr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pStyle w:val="Cabealho"/>
        <w:spacing w:line="276" w:lineRule="auto"/>
        <w:jc w:val="both"/>
        <w:rPr>
          <w:rFonts w:ascii="Arial" w:hAnsi="Arial" w:cs="Arial"/>
        </w:rPr>
      </w:pPr>
      <w:r w:rsidRPr="006B1126">
        <w:rPr>
          <w:rFonts w:ascii="Arial" w:hAnsi="Arial" w:cs="Arial"/>
        </w:rPr>
        <w:t>AQUISIÇÃO DE UM VEÍCULO TIPO UTILITÁRIO, ZERO KM, EM ATENDIMENTO AS ATIVIDADES GERAIS DO GABINETE E SECRETARIA DE IPUIUNA/MG.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– MODALIDADE:  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PREGÃO ELETRÔNICO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3- PRAZO E LOCAIS DE ENTREGA 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O veículo deverá ser entregue</w:t>
      </w:r>
      <w:r w:rsidRPr="00F641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até 30 (trinta) dias após a solicitação da</w:t>
      </w:r>
      <w:r w:rsidRPr="00F64136">
        <w:rPr>
          <w:rFonts w:ascii="Arial" w:hAnsi="Arial" w:cs="Arial"/>
          <w:sz w:val="22"/>
          <w:szCs w:val="22"/>
        </w:rPr>
        <w:t xml:space="preserve"> secretaria ou departamento requisitante. 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BF1ADA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r w:rsidRPr="00BF1ADA">
        <w:rPr>
          <w:rFonts w:ascii="Arial" w:hAnsi="Arial" w:cs="Arial"/>
          <w:sz w:val="22"/>
          <w:szCs w:val="22"/>
        </w:rPr>
        <w:t>O veículo NÃO PODERÁ vir rodando para ser entregue</w:t>
      </w:r>
      <w:r>
        <w:rPr>
          <w:rFonts w:ascii="Arial" w:hAnsi="Arial" w:cs="Arial"/>
          <w:sz w:val="22"/>
          <w:szCs w:val="22"/>
        </w:rPr>
        <w:t>.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 A empresa contratada deverá entrega</w:t>
      </w:r>
      <w:r w:rsidRPr="002C1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veículo </w:t>
      </w:r>
      <w:r w:rsidRPr="002C171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sede da </w:t>
      </w:r>
      <w:r w:rsidRPr="002C171D">
        <w:rPr>
          <w:rFonts w:ascii="Arial" w:hAnsi="Arial" w:cs="Arial"/>
          <w:sz w:val="22"/>
          <w:szCs w:val="22"/>
        </w:rPr>
        <w:t xml:space="preserve">Prefeitura Municipal de </w:t>
      </w:r>
      <w:r>
        <w:rPr>
          <w:rFonts w:ascii="Arial" w:hAnsi="Arial" w:cs="Arial"/>
          <w:sz w:val="22"/>
          <w:szCs w:val="22"/>
        </w:rPr>
        <w:t>Ipuiuna/MG</w:t>
      </w:r>
      <w:r w:rsidRPr="002C171D">
        <w:rPr>
          <w:rFonts w:ascii="Arial" w:hAnsi="Arial" w:cs="Arial"/>
          <w:sz w:val="22"/>
          <w:szCs w:val="22"/>
        </w:rPr>
        <w:t xml:space="preserve">, situada à </w:t>
      </w:r>
      <w:r>
        <w:rPr>
          <w:rFonts w:ascii="Arial" w:hAnsi="Arial" w:cs="Arial"/>
          <w:sz w:val="22"/>
          <w:szCs w:val="22"/>
        </w:rPr>
        <w:t>Rua João Roberto da Silva</w:t>
      </w:r>
      <w:r w:rsidRPr="002C171D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>º 40</w:t>
      </w:r>
      <w:r w:rsidRPr="002C171D">
        <w:rPr>
          <w:rFonts w:ascii="Arial" w:hAnsi="Arial" w:cs="Arial"/>
          <w:sz w:val="22"/>
          <w:szCs w:val="22"/>
        </w:rPr>
        <w:t xml:space="preserve">, Centro, </w:t>
      </w:r>
      <w:r>
        <w:rPr>
          <w:rFonts w:ascii="Arial" w:hAnsi="Arial" w:cs="Arial"/>
          <w:sz w:val="22"/>
          <w:szCs w:val="22"/>
        </w:rPr>
        <w:t xml:space="preserve">Ipuiuna/MG, em horário comercial. 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4 - VALIDADE DA CONTRATAÇÃO: </w:t>
      </w:r>
      <w:r>
        <w:rPr>
          <w:rFonts w:ascii="Arial" w:hAnsi="Arial" w:cs="Arial"/>
          <w:sz w:val="22"/>
          <w:szCs w:val="22"/>
        </w:rPr>
        <w:t>60 (sessenta) dias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F64136">
        <w:rPr>
          <w:rFonts w:ascii="Arial" w:hAnsi="Arial" w:cs="Arial"/>
          <w:b/>
          <w:sz w:val="22"/>
          <w:szCs w:val="22"/>
        </w:rPr>
        <w:t>- ESPECIFICAÇÃO</w:t>
      </w:r>
      <w:r>
        <w:rPr>
          <w:rFonts w:ascii="Arial" w:hAnsi="Arial" w:cs="Arial"/>
          <w:b/>
          <w:sz w:val="22"/>
          <w:szCs w:val="22"/>
        </w:rPr>
        <w:t xml:space="preserve"> TÉCNICA E VALOR TOTAL ESTIMADO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32"/>
        <w:gridCol w:w="1133"/>
        <w:gridCol w:w="1560"/>
        <w:gridCol w:w="1652"/>
      </w:tblGrid>
      <w:tr w:rsidR="00022C62" w:rsidRPr="00E64AEC" w:rsidTr="0008595F">
        <w:trPr>
          <w:trHeight w:val="460"/>
          <w:jc w:val="center"/>
        </w:trPr>
        <w:tc>
          <w:tcPr>
            <w:tcW w:w="851" w:type="dxa"/>
          </w:tcPr>
          <w:p w:rsidR="00022C62" w:rsidRPr="00E64AEC" w:rsidRDefault="00022C62" w:rsidP="0008595F">
            <w:pPr>
              <w:pStyle w:val="TableParagraph"/>
              <w:spacing w:line="229" w:lineRule="exact"/>
              <w:ind w:left="-16" w:righ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4232" w:type="dxa"/>
          </w:tcPr>
          <w:p w:rsidR="00022C62" w:rsidRPr="00E64AEC" w:rsidRDefault="00022C62" w:rsidP="0008595F">
            <w:pPr>
              <w:pStyle w:val="TableParagraph"/>
              <w:spacing w:line="229" w:lineRule="exact"/>
              <w:ind w:left="142" w:right="4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1133" w:type="dxa"/>
          </w:tcPr>
          <w:p w:rsidR="00022C62" w:rsidRPr="00E64AEC" w:rsidRDefault="00022C62" w:rsidP="0008595F">
            <w:pPr>
              <w:pStyle w:val="TableParagraph"/>
              <w:spacing w:line="229" w:lineRule="exact"/>
              <w:ind w:left="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1560" w:type="dxa"/>
          </w:tcPr>
          <w:p w:rsidR="00022C62" w:rsidRPr="00E64AEC" w:rsidRDefault="00022C62" w:rsidP="0008595F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1652" w:type="dxa"/>
          </w:tcPr>
          <w:p w:rsidR="00022C62" w:rsidRPr="00E64AEC" w:rsidRDefault="00022C62" w:rsidP="0008595F">
            <w:pPr>
              <w:pStyle w:val="TableParagraph"/>
              <w:spacing w:line="230" w:lineRule="exact"/>
              <w:ind w:left="142" w:right="-271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2"/>
                <w:sz w:val="20"/>
                <w:szCs w:val="20"/>
              </w:rPr>
              <w:t>VALOR (REFERÊNCIA)</w:t>
            </w:r>
          </w:p>
        </w:tc>
      </w:tr>
      <w:tr w:rsidR="00022C62" w:rsidRPr="00E64AEC" w:rsidTr="0008595F">
        <w:trPr>
          <w:trHeight w:val="460"/>
          <w:jc w:val="center"/>
        </w:trPr>
        <w:tc>
          <w:tcPr>
            <w:tcW w:w="851" w:type="dxa"/>
          </w:tcPr>
          <w:p w:rsidR="00022C62" w:rsidRPr="00E64AEC" w:rsidRDefault="00022C62" w:rsidP="0008595F">
            <w:pPr>
              <w:pStyle w:val="TableParagraph"/>
              <w:spacing w:before="114"/>
              <w:ind w:left="142" w:right="4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022C62" w:rsidRPr="00E64AEC" w:rsidRDefault="00022C62" w:rsidP="0008595F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4AEC">
              <w:rPr>
                <w:rFonts w:ascii="Arial" w:hAnsi="Arial" w:cs="Arial"/>
                <w:b/>
                <w:sz w:val="20"/>
                <w:szCs w:val="20"/>
              </w:rPr>
              <w:t>Veículo</w:t>
            </w:r>
            <w:proofErr w:type="spellEnd"/>
            <w:r w:rsidRPr="00E64A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proofErr w:type="spellEnd"/>
            <w:r w:rsidRPr="00E64A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b/>
                <w:sz w:val="20"/>
                <w:szCs w:val="20"/>
              </w:rPr>
              <w:t>Compacto</w:t>
            </w:r>
            <w:proofErr w:type="spellEnd"/>
            <w:r w:rsidRPr="00E64A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b/>
                <w:sz w:val="20"/>
                <w:szCs w:val="20"/>
              </w:rPr>
              <w:t>Passeio</w:t>
            </w:r>
            <w:proofErr w:type="spellEnd"/>
            <w:r w:rsidRPr="00E64AEC">
              <w:rPr>
                <w:rFonts w:ascii="Arial" w:hAnsi="Arial" w:cs="Arial"/>
                <w:b/>
                <w:sz w:val="20"/>
                <w:szCs w:val="20"/>
              </w:rPr>
              <w:t xml:space="preserve"> (5 </w:t>
            </w:r>
            <w:proofErr w:type="spellStart"/>
            <w:r w:rsidRPr="00E64AEC">
              <w:rPr>
                <w:rFonts w:ascii="Arial" w:hAnsi="Arial" w:cs="Arial"/>
                <w:b/>
                <w:sz w:val="20"/>
                <w:szCs w:val="20"/>
              </w:rPr>
              <w:t>lugares</w:t>
            </w:r>
            <w:proofErr w:type="spellEnd"/>
            <w:r w:rsidRPr="00E64AEC">
              <w:rPr>
                <w:rFonts w:ascii="Arial" w:hAnsi="Arial" w:cs="Arial"/>
                <w:b/>
                <w:sz w:val="20"/>
                <w:szCs w:val="20"/>
              </w:rPr>
              <w:t>) 1.3 a 1.6</w:t>
            </w:r>
          </w:p>
          <w:p w:rsidR="00022C62" w:rsidRPr="00E64AEC" w:rsidRDefault="00022C62" w:rsidP="0008595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Veículo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bicombustível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direção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hidráulica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elétrica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05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lugares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04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câmbio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manual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automático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potência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mínima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77cv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distância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eixos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mínima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2.370mm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Motorização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1.3 a 1.6,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capacidade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tanque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combustível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mínimo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de 48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litros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condicionado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Trio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elétrico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airbag,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travas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elétricas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2C62" w:rsidRPr="00E64AEC" w:rsidRDefault="00022C62" w:rsidP="0008595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Complementação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0km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fabricado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no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maximo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há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6 (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seis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meses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com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acessórios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mínimos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obrigatórios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C62" w:rsidRPr="00E64AEC" w:rsidRDefault="00022C62" w:rsidP="0008595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conforme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legislação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 vigor.</w:t>
            </w:r>
          </w:p>
        </w:tc>
        <w:tc>
          <w:tcPr>
            <w:tcW w:w="1133" w:type="dxa"/>
          </w:tcPr>
          <w:p w:rsidR="00022C62" w:rsidRPr="00E64AEC" w:rsidRDefault="00022C62" w:rsidP="0008595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560" w:type="dxa"/>
          </w:tcPr>
          <w:p w:rsidR="00022C62" w:rsidRPr="00E64AEC" w:rsidRDefault="00022C62" w:rsidP="0008595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A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022C62" w:rsidRPr="006B1126" w:rsidRDefault="00022C62" w:rsidP="0008595F">
            <w:pPr>
              <w:pStyle w:val="TableParagraph"/>
              <w:spacing w:before="114"/>
              <w:ind w:left="142" w:right="43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B1126">
              <w:rPr>
                <w:rFonts w:ascii="Arial" w:hAnsi="Arial" w:cs="Arial"/>
                <w:sz w:val="20"/>
                <w:szCs w:val="20"/>
              </w:rPr>
              <w:t>R$</w:t>
            </w:r>
            <w:r w:rsidRPr="006B1126">
              <w:rPr>
                <w:rFonts w:ascii="Arial" w:hAnsi="Arial" w:cs="Arial"/>
                <w:spacing w:val="-2"/>
                <w:sz w:val="20"/>
                <w:szCs w:val="20"/>
              </w:rPr>
              <w:t xml:space="preserve"> 96.298,33</w:t>
            </w:r>
          </w:p>
          <w:p w:rsidR="00022C62" w:rsidRPr="00E64AEC" w:rsidRDefault="00022C62" w:rsidP="0008595F">
            <w:pPr>
              <w:pStyle w:val="TableParagraph"/>
              <w:spacing w:before="114"/>
              <w:ind w:left="142" w:right="4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126">
              <w:rPr>
                <w:rFonts w:ascii="Arial" w:hAnsi="Arial" w:cs="Arial"/>
                <w:sz w:val="20"/>
                <w:szCs w:val="20"/>
              </w:rPr>
              <w:t>(noventa e seis mil, duzentos e noventa e oito reais e trinta e três centavos)</w:t>
            </w:r>
          </w:p>
        </w:tc>
      </w:tr>
    </w:tbl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Pr="006E603C" w:rsidRDefault="00022C62" w:rsidP="00022C62">
      <w:pPr>
        <w:rPr>
          <w:rFonts w:ascii="Arial" w:hAnsi="Arial" w:cs="Arial"/>
          <w:sz w:val="22"/>
          <w:szCs w:val="22"/>
        </w:rPr>
      </w:pPr>
      <w:r w:rsidRPr="006E603C">
        <w:rPr>
          <w:rFonts w:ascii="Arial" w:hAnsi="Arial" w:cs="Arial"/>
          <w:sz w:val="22"/>
          <w:szCs w:val="22"/>
        </w:rPr>
        <w:t>OBSERVAÇÕES:</w:t>
      </w:r>
    </w:p>
    <w:p w:rsidR="00022C62" w:rsidRPr="006E603C" w:rsidRDefault="00022C62" w:rsidP="00022C62">
      <w:pPr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 O veículo deverá apresentar g</w:t>
      </w:r>
      <w:r w:rsidRPr="006E603C">
        <w:rPr>
          <w:rFonts w:ascii="Arial" w:hAnsi="Arial" w:cs="Arial"/>
          <w:sz w:val="22"/>
          <w:szCs w:val="22"/>
        </w:rPr>
        <w:t>arantia</w:t>
      </w:r>
      <w:r>
        <w:rPr>
          <w:rFonts w:ascii="Arial" w:hAnsi="Arial" w:cs="Arial"/>
          <w:sz w:val="22"/>
          <w:szCs w:val="22"/>
        </w:rPr>
        <w:t xml:space="preserve"> de fábrica mínima de 12 (doze) meses. </w:t>
      </w: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5.1.1 </w:t>
      </w:r>
      <w:r w:rsidRPr="00FA43FA">
        <w:rPr>
          <w:rFonts w:ascii="Arial" w:hAnsi="Arial" w:cs="Arial"/>
          <w:sz w:val="22"/>
          <w:szCs w:val="22"/>
        </w:rPr>
        <w:t>Durante</w:t>
      </w:r>
      <w:proofErr w:type="gramEnd"/>
      <w:r w:rsidRPr="00FA43FA">
        <w:rPr>
          <w:rFonts w:ascii="Arial" w:hAnsi="Arial" w:cs="Arial"/>
          <w:sz w:val="22"/>
          <w:szCs w:val="22"/>
        </w:rPr>
        <w:t xml:space="preserve"> o período de garantia do veículo, a CONTRATADA deverá arcar com os custos concernentes a consertos e substituições em decorrência de defeitos de </w:t>
      </w:r>
      <w:r w:rsidRPr="00FA43FA">
        <w:rPr>
          <w:rFonts w:ascii="Arial" w:hAnsi="Arial" w:cs="Arial"/>
          <w:sz w:val="22"/>
          <w:szCs w:val="22"/>
        </w:rPr>
        <w:lastRenderedPageBreak/>
        <w:t xml:space="preserve">fabricação, transporte, avarias, embalagem ou armazenamento e outros, os quais devem ser realizados no prazo máximo de até 05 (cinco) dias úteis, contados da notificação; </w:t>
      </w:r>
    </w:p>
    <w:p w:rsidR="00022C62" w:rsidRPr="00FA43FA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5.1.2 A CONTRATADA deverá s</w:t>
      </w:r>
      <w:r w:rsidRPr="00FA43FA">
        <w:rPr>
          <w:rFonts w:ascii="Arial" w:hAnsi="Arial" w:cs="Arial"/>
          <w:sz w:val="22"/>
          <w:szCs w:val="22"/>
        </w:rPr>
        <w:t xml:space="preserve">ubstituir o </w:t>
      </w:r>
      <w:r>
        <w:rPr>
          <w:rFonts w:ascii="Arial" w:hAnsi="Arial" w:cs="Arial"/>
          <w:sz w:val="22"/>
          <w:szCs w:val="22"/>
        </w:rPr>
        <w:t>veículo</w:t>
      </w:r>
      <w:r w:rsidRPr="00FA43FA">
        <w:rPr>
          <w:rFonts w:ascii="Arial" w:hAnsi="Arial" w:cs="Arial"/>
          <w:sz w:val="22"/>
          <w:szCs w:val="22"/>
        </w:rPr>
        <w:t xml:space="preserve"> entregue que apresentar defeito em até 30 (</w:t>
      </w:r>
      <w:r>
        <w:rPr>
          <w:rFonts w:ascii="Arial" w:hAnsi="Arial" w:cs="Arial"/>
          <w:sz w:val="22"/>
          <w:szCs w:val="22"/>
        </w:rPr>
        <w:t>t</w:t>
      </w:r>
      <w:r w:rsidRPr="00FA43FA">
        <w:rPr>
          <w:rFonts w:ascii="Arial" w:hAnsi="Arial" w:cs="Arial"/>
          <w:sz w:val="22"/>
          <w:szCs w:val="22"/>
        </w:rPr>
        <w:t>rinta) dias, por outro de igual modelo, ou superior, mantendo, no mínimo, as mesmas características dos originalmente fornecidos, inclusive mantendo o preço contratado.</w:t>
      </w: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O veículo deverá</w:t>
      </w:r>
      <w:r w:rsidRPr="006B1126">
        <w:rPr>
          <w:rFonts w:ascii="Arial" w:hAnsi="Arial" w:cs="Arial"/>
          <w:sz w:val="22"/>
          <w:szCs w:val="22"/>
        </w:rPr>
        <w:t xml:space="preserve"> apresentar seu primeiro emplacamento em nome do Município de Ipuiúna e estar devidamente licenciado para o exercício vigen</w:t>
      </w:r>
      <w:r>
        <w:rPr>
          <w:rFonts w:ascii="Arial" w:hAnsi="Arial" w:cs="Arial"/>
          <w:sz w:val="22"/>
          <w:szCs w:val="22"/>
        </w:rPr>
        <w:t>te.</w:t>
      </w:r>
    </w:p>
    <w:p w:rsidR="00022C62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FA43FA" w:rsidRDefault="00022C62" w:rsidP="0002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 Necessário a apresentação de Catálogo com informações técnicas do veículo.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64136">
        <w:rPr>
          <w:rFonts w:ascii="Arial" w:hAnsi="Arial" w:cs="Arial"/>
          <w:b/>
          <w:sz w:val="22"/>
          <w:szCs w:val="22"/>
        </w:rPr>
        <w:t>- DOS RECURSOS ORÇAMENTÁRIOS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6.1 </w:t>
      </w:r>
      <w:r w:rsidRPr="00F64136">
        <w:rPr>
          <w:rFonts w:ascii="Arial" w:hAnsi="Arial" w:cs="Arial"/>
          <w:sz w:val="22"/>
          <w:szCs w:val="22"/>
        </w:rPr>
        <w:t>As</w:t>
      </w:r>
      <w:proofErr w:type="gramEnd"/>
      <w:r w:rsidRPr="00F64136">
        <w:rPr>
          <w:rFonts w:ascii="Arial" w:hAnsi="Arial" w:cs="Arial"/>
          <w:sz w:val="22"/>
          <w:szCs w:val="22"/>
        </w:rPr>
        <w:t xml:space="preserve"> despesas correspondentes a execução do presente contrato ocorrerão por conta da</w:t>
      </w:r>
      <w:r>
        <w:rPr>
          <w:rFonts w:ascii="Arial" w:hAnsi="Arial" w:cs="Arial"/>
          <w:sz w:val="22"/>
          <w:szCs w:val="22"/>
        </w:rPr>
        <w:t xml:space="preserve"> seguinte</w:t>
      </w:r>
      <w:r w:rsidRPr="00F64136">
        <w:rPr>
          <w:rFonts w:ascii="Arial" w:hAnsi="Arial" w:cs="Arial"/>
          <w:sz w:val="22"/>
          <w:szCs w:val="22"/>
        </w:rPr>
        <w:t xml:space="preserve"> </w:t>
      </w:r>
      <w:r w:rsidRPr="00F64136">
        <w:rPr>
          <w:rFonts w:ascii="Arial" w:hAnsi="Arial" w:cs="Arial"/>
          <w:b/>
          <w:sz w:val="22"/>
          <w:szCs w:val="22"/>
        </w:rPr>
        <w:t xml:space="preserve">dotação orçamentária: </w:t>
      </w:r>
    </w:p>
    <w:p w:rsidR="00022C62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 w:rsidRPr="00A45687">
        <w:rPr>
          <w:rFonts w:ascii="Arial" w:hAnsi="Arial" w:cs="Arial"/>
          <w:sz w:val="22"/>
          <w:szCs w:val="22"/>
        </w:rPr>
        <w:t>Dotação orçamentária nº</w:t>
      </w:r>
      <w:r>
        <w:rPr>
          <w:rFonts w:ascii="Arial" w:hAnsi="Arial" w:cs="Arial"/>
          <w:sz w:val="22"/>
          <w:szCs w:val="22"/>
        </w:rPr>
        <w:t xml:space="preserve"> 02.01.04.122.0001.2.201.449052– Red. 37 – Fonte 2.700.80 – Gabinete do Prefeito</w:t>
      </w:r>
      <w:r w:rsidRPr="00A45687">
        <w:rPr>
          <w:rFonts w:ascii="Arial" w:hAnsi="Arial" w:cs="Arial"/>
          <w:sz w:val="22"/>
          <w:szCs w:val="22"/>
        </w:rPr>
        <w:t>;</w:t>
      </w:r>
    </w:p>
    <w:p w:rsidR="00022C62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F64136">
        <w:rPr>
          <w:rFonts w:ascii="Arial" w:hAnsi="Arial" w:cs="Arial"/>
          <w:b/>
          <w:sz w:val="22"/>
          <w:szCs w:val="22"/>
        </w:rPr>
        <w:t xml:space="preserve"> – PAGAMENTO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2C171D">
        <w:rPr>
          <w:rFonts w:ascii="Arial" w:hAnsi="Arial" w:cs="Arial"/>
          <w:sz w:val="22"/>
          <w:szCs w:val="22"/>
        </w:rPr>
        <w:t>O pagamento será efetuado após o recebimento da nota fiscal,</w:t>
      </w:r>
      <w:r>
        <w:rPr>
          <w:rFonts w:ascii="Arial" w:hAnsi="Arial" w:cs="Arial"/>
          <w:sz w:val="22"/>
          <w:szCs w:val="22"/>
        </w:rPr>
        <w:t xml:space="preserve"> em até 30 (trinta) dias,</w:t>
      </w:r>
      <w:r w:rsidRPr="002C171D">
        <w:rPr>
          <w:rFonts w:ascii="Arial" w:hAnsi="Arial" w:cs="Arial"/>
          <w:sz w:val="22"/>
          <w:szCs w:val="22"/>
        </w:rPr>
        <w:t xml:space="preserve"> obedecendo ao prazo de tramitação dos empenhos.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 </w:t>
      </w:r>
      <w:r w:rsidRPr="002C171D">
        <w:rPr>
          <w:rFonts w:ascii="Arial" w:hAnsi="Arial" w:cs="Arial"/>
          <w:sz w:val="22"/>
          <w:szCs w:val="22"/>
        </w:rPr>
        <w:t xml:space="preserve">O não cumprimento pela </w:t>
      </w:r>
      <w:r>
        <w:rPr>
          <w:rFonts w:ascii="Arial" w:hAnsi="Arial" w:cs="Arial"/>
          <w:sz w:val="22"/>
          <w:szCs w:val="22"/>
        </w:rPr>
        <w:t xml:space="preserve">empresa </w:t>
      </w:r>
      <w:r w:rsidRPr="002C171D">
        <w:rPr>
          <w:rFonts w:ascii="Arial" w:hAnsi="Arial" w:cs="Arial"/>
          <w:sz w:val="22"/>
          <w:szCs w:val="22"/>
        </w:rPr>
        <w:t>contratada das condições de habilitação exigidas na licitação dará ensejo à suspensão do pagamento, bem como a rescisão unilateral do contrato.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r w:rsidRPr="002C171D">
        <w:rPr>
          <w:rFonts w:ascii="Arial" w:hAnsi="Arial" w:cs="Arial"/>
          <w:sz w:val="22"/>
          <w:szCs w:val="22"/>
        </w:rPr>
        <w:t xml:space="preserve"> 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7.3 </w:t>
      </w:r>
      <w:r w:rsidRPr="002C171D">
        <w:rPr>
          <w:rFonts w:ascii="Arial" w:hAnsi="Arial" w:cs="Arial"/>
          <w:sz w:val="22"/>
          <w:szCs w:val="22"/>
        </w:rPr>
        <w:t>Havendo</w:t>
      </w:r>
      <w:proofErr w:type="gramEnd"/>
      <w:r w:rsidRPr="002C171D">
        <w:rPr>
          <w:rFonts w:ascii="Arial" w:hAnsi="Arial" w:cs="Arial"/>
          <w:sz w:val="22"/>
          <w:szCs w:val="22"/>
        </w:rPr>
        <w:t xml:space="preserve"> erro no documento de cobrança, ou outra circunstância que impeça a liquidação da despesa, este ficará pendente até que a </w:t>
      </w:r>
      <w:r>
        <w:rPr>
          <w:rFonts w:ascii="Arial" w:hAnsi="Arial" w:cs="Arial"/>
          <w:sz w:val="22"/>
          <w:szCs w:val="22"/>
        </w:rPr>
        <w:t xml:space="preserve">empresa </w:t>
      </w:r>
      <w:r w:rsidRPr="002C171D">
        <w:rPr>
          <w:rFonts w:ascii="Arial" w:hAnsi="Arial" w:cs="Arial"/>
          <w:sz w:val="22"/>
          <w:szCs w:val="22"/>
        </w:rPr>
        <w:t>contratada providencie as medidas saneadoras necessárias, não ocorrendo, neste caso, qualquer ônus ao contratante.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7.4 </w:t>
      </w:r>
      <w:r w:rsidRPr="002C171D">
        <w:rPr>
          <w:rFonts w:ascii="Arial" w:hAnsi="Arial" w:cs="Arial"/>
          <w:sz w:val="22"/>
          <w:szCs w:val="22"/>
        </w:rPr>
        <w:t>Não</w:t>
      </w:r>
      <w:proofErr w:type="gramEnd"/>
      <w:r w:rsidRPr="002C171D">
        <w:rPr>
          <w:rFonts w:ascii="Arial" w:hAnsi="Arial" w:cs="Arial"/>
          <w:sz w:val="22"/>
          <w:szCs w:val="22"/>
        </w:rPr>
        <w:t xml:space="preserve"> caberá pagamento de atualização financeira à </w:t>
      </w:r>
      <w:r>
        <w:rPr>
          <w:rFonts w:ascii="Arial" w:hAnsi="Arial" w:cs="Arial"/>
          <w:sz w:val="22"/>
          <w:szCs w:val="22"/>
        </w:rPr>
        <w:t xml:space="preserve">empresa </w:t>
      </w:r>
      <w:r w:rsidRPr="002C171D">
        <w:rPr>
          <w:rFonts w:ascii="Arial" w:hAnsi="Arial" w:cs="Arial"/>
          <w:sz w:val="22"/>
          <w:szCs w:val="22"/>
        </w:rPr>
        <w:t>contratada caso o pagamento não ocorra no prazo previsto por culpa única e exclusiva desta.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F64136">
        <w:rPr>
          <w:rFonts w:ascii="Arial" w:hAnsi="Arial" w:cs="Arial"/>
          <w:b/>
          <w:sz w:val="22"/>
          <w:szCs w:val="22"/>
        </w:rPr>
        <w:t xml:space="preserve"> - CRITÉRIO DE JULGAMENTO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136">
        <w:rPr>
          <w:rFonts w:ascii="Arial" w:hAnsi="Arial" w:cs="Arial"/>
          <w:sz w:val="22"/>
          <w:szCs w:val="22"/>
        </w:rPr>
        <w:t>Menor preço unitário.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1843BD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1843BD">
        <w:rPr>
          <w:rFonts w:ascii="Arial" w:hAnsi="Arial" w:cs="Arial"/>
          <w:b/>
          <w:sz w:val="22"/>
          <w:szCs w:val="22"/>
        </w:rPr>
        <w:t xml:space="preserve"> – DAS OBRIGAÇÕES DA CONTRATADA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9.1 </w:t>
      </w:r>
      <w:r w:rsidRPr="002C171D">
        <w:rPr>
          <w:rFonts w:ascii="Arial" w:hAnsi="Arial" w:cs="Arial"/>
          <w:sz w:val="22"/>
          <w:szCs w:val="22"/>
        </w:rPr>
        <w:t>Cumprir</w:t>
      </w:r>
      <w:proofErr w:type="gramEnd"/>
      <w:r w:rsidRPr="002C171D">
        <w:rPr>
          <w:rFonts w:ascii="Arial" w:hAnsi="Arial" w:cs="Arial"/>
          <w:sz w:val="22"/>
          <w:szCs w:val="22"/>
        </w:rPr>
        <w:t xml:space="preserve"> fielmente as obrigações assumidas, de modo que o objeto do presente Termo de Referência se realize com esmero e perfeição, executando-o sob sua inteira e exclusiva responsabilidade;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9.2 </w:t>
      </w:r>
      <w:r w:rsidRPr="002C171D">
        <w:rPr>
          <w:rFonts w:ascii="Arial" w:hAnsi="Arial" w:cs="Arial"/>
          <w:sz w:val="22"/>
          <w:szCs w:val="22"/>
        </w:rPr>
        <w:t>Cumprir</w:t>
      </w:r>
      <w:proofErr w:type="gramEnd"/>
      <w:r w:rsidRPr="002C171D">
        <w:rPr>
          <w:rFonts w:ascii="Arial" w:hAnsi="Arial" w:cs="Arial"/>
          <w:sz w:val="22"/>
          <w:szCs w:val="22"/>
        </w:rPr>
        <w:t xml:space="preserve"> rigorosamente as especificações e prazos definidos neste Termo de Referência;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9.3 </w:t>
      </w:r>
      <w:r w:rsidRPr="002C171D">
        <w:rPr>
          <w:rFonts w:ascii="Arial" w:hAnsi="Arial" w:cs="Arial"/>
          <w:sz w:val="22"/>
          <w:szCs w:val="22"/>
        </w:rPr>
        <w:t>Manter</w:t>
      </w:r>
      <w:proofErr w:type="gramEnd"/>
      <w:r w:rsidRPr="002C171D">
        <w:rPr>
          <w:rFonts w:ascii="Arial" w:hAnsi="Arial" w:cs="Arial"/>
          <w:sz w:val="22"/>
          <w:szCs w:val="22"/>
        </w:rPr>
        <w:t>, durante a execução do contrato em compatibilidade com as obrigações por ela assumidas, todas as condições de habilitação e qualificação exigidas em razão do fornecimento contratado;</w:t>
      </w: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</w:p>
    <w:p w:rsidR="00022C62" w:rsidRPr="002C171D" w:rsidRDefault="00022C62" w:rsidP="00022C62">
      <w:pPr>
        <w:tabs>
          <w:tab w:val="left" w:pos="661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9.4 </w:t>
      </w:r>
      <w:r w:rsidRPr="002C171D">
        <w:rPr>
          <w:rFonts w:ascii="Arial" w:hAnsi="Arial" w:cs="Arial"/>
          <w:sz w:val="22"/>
          <w:szCs w:val="22"/>
        </w:rPr>
        <w:t>Substituir</w:t>
      </w:r>
      <w:proofErr w:type="gramEnd"/>
      <w:r w:rsidRPr="002C1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veículo,</w:t>
      </w:r>
      <w:r w:rsidRPr="002C171D">
        <w:rPr>
          <w:rFonts w:ascii="Arial" w:hAnsi="Arial" w:cs="Arial"/>
          <w:sz w:val="22"/>
          <w:szCs w:val="22"/>
        </w:rPr>
        <w:t xml:space="preserve"> caso seja comprovada pré-existência de defeitos ou de danos ocasionados durante o transporte d</w:t>
      </w:r>
      <w:r>
        <w:rPr>
          <w:rFonts w:ascii="Arial" w:hAnsi="Arial" w:cs="Arial"/>
          <w:sz w:val="22"/>
          <w:szCs w:val="22"/>
        </w:rPr>
        <w:t>o</w:t>
      </w:r>
      <w:r w:rsidRPr="002C171D">
        <w:rPr>
          <w:rFonts w:ascii="Arial" w:hAnsi="Arial" w:cs="Arial"/>
          <w:sz w:val="22"/>
          <w:szCs w:val="22"/>
        </w:rPr>
        <w:t xml:space="preserve"> mesm</w:t>
      </w:r>
      <w:r>
        <w:rPr>
          <w:rFonts w:ascii="Arial" w:hAnsi="Arial" w:cs="Arial"/>
          <w:sz w:val="22"/>
          <w:szCs w:val="22"/>
        </w:rPr>
        <w:t>o</w:t>
      </w:r>
      <w:r w:rsidRPr="002C171D">
        <w:rPr>
          <w:rFonts w:ascii="Arial" w:hAnsi="Arial" w:cs="Arial"/>
          <w:sz w:val="22"/>
          <w:szCs w:val="22"/>
        </w:rPr>
        <w:t>;</w:t>
      </w: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2C62" w:rsidRPr="00F64136" w:rsidRDefault="00022C62" w:rsidP="00022C62">
      <w:pPr>
        <w:pStyle w:val="Corpodetexto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022C62" w:rsidRPr="00F64136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F64136">
        <w:rPr>
          <w:rFonts w:ascii="Arial" w:hAnsi="Arial" w:cs="Arial"/>
          <w:b/>
          <w:sz w:val="22"/>
          <w:szCs w:val="22"/>
        </w:rPr>
        <w:t xml:space="preserve"> – JUSTIFICATIVA </w:t>
      </w:r>
    </w:p>
    <w:p w:rsidR="00022C6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549D">
        <w:rPr>
          <w:rFonts w:ascii="Arial" w:eastAsia="Calibri" w:hAnsi="Arial" w:cs="Arial"/>
          <w:sz w:val="22"/>
          <w:szCs w:val="22"/>
          <w:lang w:eastAsia="en-US"/>
        </w:rPr>
        <w:t>A aquisição de um veículo do tipo utilitário para o Gabinete Municipal justifica-se pela necessidade de assegurar a mobilidade eficiente, segura e confortável do chefe de Gabinete, além de otimizar a execução de suas funções administrativas e representativas. O cargo de Prefeito e chefe de gabinete exigem a realização de viagens frequentes, tanto dentro do município quanto a nível regional e estadual. Um veículo utilitário, especialmente se equipado com recursos de segurança modernos, garantirá a integridade física do chefe de gabinete durante o deslocamento, além de proporcionar maior proteção em casos de imprevistos ou situações de risco.</w:t>
      </w:r>
    </w:p>
    <w:p w:rsidR="00022C62" w:rsidRPr="00AC549D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2C62" w:rsidRPr="007C1A0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C549D">
        <w:rPr>
          <w:rFonts w:ascii="Arial" w:eastAsia="Calibri" w:hAnsi="Arial" w:cs="Arial"/>
          <w:sz w:val="22"/>
          <w:szCs w:val="22"/>
          <w:lang w:eastAsia="en-US"/>
        </w:rPr>
        <w:t>O chefe de gabinete frequentemente recebido em eventos, reuniões e encontros formais, representando a administração pública e a imagem do município. Um veículo utilitário é apropriado para essas situações, sendo também conhecido pela sua performance e eficiência, proporcionando um deslocamento ágil e econômico, o que contribui para a otimização do tempo do chefe de gabinete nas diversas agendas e compromissos que realiza ao longo do dia.</w:t>
      </w:r>
    </w:p>
    <w:p w:rsidR="00022C62" w:rsidRPr="007C1A0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C62" w:rsidRPr="007C1A02" w:rsidRDefault="00022C62" w:rsidP="00022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7C1A02">
        <w:rPr>
          <w:rFonts w:ascii="Arial" w:hAnsi="Arial" w:cs="Arial"/>
          <w:bCs/>
          <w:iCs/>
          <w:sz w:val="22"/>
          <w:szCs w:val="22"/>
        </w:rPr>
        <w:t xml:space="preserve">Ipuiuna/MG, aos </w:t>
      </w:r>
      <w:r>
        <w:rPr>
          <w:rFonts w:ascii="Arial" w:hAnsi="Arial" w:cs="Arial"/>
          <w:bCs/>
          <w:iCs/>
          <w:sz w:val="22"/>
          <w:szCs w:val="22"/>
        </w:rPr>
        <w:t>07 de fevereiro de 2025.</w:t>
      </w:r>
    </w:p>
    <w:p w:rsidR="00022C62" w:rsidRDefault="00022C62" w:rsidP="00022C62">
      <w:pPr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jc w:val="both"/>
        <w:rPr>
          <w:rFonts w:ascii="Arial" w:hAnsi="Arial" w:cs="Arial"/>
          <w:sz w:val="22"/>
          <w:szCs w:val="22"/>
        </w:rPr>
      </w:pPr>
    </w:p>
    <w:p w:rsidR="00022C62" w:rsidRPr="007C1A02" w:rsidRDefault="00022C62" w:rsidP="00022C62">
      <w:pPr>
        <w:jc w:val="both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jc w:val="center"/>
        <w:rPr>
          <w:rFonts w:ascii="Arial" w:hAnsi="Arial" w:cs="Arial"/>
          <w:sz w:val="22"/>
          <w:szCs w:val="22"/>
        </w:rPr>
      </w:pPr>
    </w:p>
    <w:p w:rsidR="00022C62" w:rsidRPr="007C1A02" w:rsidRDefault="00022C62" w:rsidP="00022C62">
      <w:pPr>
        <w:jc w:val="center"/>
        <w:rPr>
          <w:rFonts w:ascii="Arial" w:hAnsi="Arial" w:cs="Arial"/>
          <w:sz w:val="22"/>
          <w:szCs w:val="22"/>
        </w:rPr>
      </w:pPr>
    </w:p>
    <w:p w:rsidR="00022C62" w:rsidRPr="00AC549D" w:rsidRDefault="00022C62" w:rsidP="00022C62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C549D">
        <w:rPr>
          <w:rFonts w:ascii="Arial" w:hAnsi="Arial" w:cs="Arial"/>
          <w:b/>
          <w:sz w:val="22"/>
          <w:szCs w:val="22"/>
        </w:rPr>
        <w:t>Jequileia</w:t>
      </w:r>
      <w:proofErr w:type="spellEnd"/>
      <w:r w:rsidRPr="00AC549D">
        <w:rPr>
          <w:rFonts w:ascii="Arial" w:hAnsi="Arial" w:cs="Arial"/>
          <w:b/>
          <w:sz w:val="22"/>
          <w:szCs w:val="22"/>
        </w:rPr>
        <w:t xml:space="preserve"> Morais de Castro Ferreira</w:t>
      </w:r>
    </w:p>
    <w:p w:rsidR="00022C62" w:rsidRPr="00AC549D" w:rsidRDefault="00022C62" w:rsidP="00022C62">
      <w:pPr>
        <w:jc w:val="center"/>
        <w:rPr>
          <w:sz w:val="22"/>
          <w:szCs w:val="22"/>
        </w:rPr>
      </w:pPr>
      <w:r w:rsidRPr="00AC549D">
        <w:rPr>
          <w:rFonts w:ascii="Arial" w:hAnsi="Arial" w:cs="Arial"/>
          <w:sz w:val="22"/>
          <w:szCs w:val="22"/>
        </w:rPr>
        <w:t>Chefe de Gabinete</w:t>
      </w:r>
    </w:p>
    <w:p w:rsidR="00022C62" w:rsidRDefault="00022C62" w:rsidP="00022C62">
      <w:pPr>
        <w:jc w:val="center"/>
        <w:rPr>
          <w:rFonts w:ascii="Arial" w:hAnsi="Arial" w:cs="Arial"/>
          <w:sz w:val="22"/>
          <w:szCs w:val="22"/>
        </w:rPr>
      </w:pPr>
    </w:p>
    <w:p w:rsidR="00022C62" w:rsidRDefault="00022C62" w:rsidP="00022C62">
      <w:pPr>
        <w:jc w:val="center"/>
        <w:rPr>
          <w:rFonts w:ascii="Arial" w:hAnsi="Arial" w:cs="Arial"/>
          <w:sz w:val="22"/>
          <w:szCs w:val="22"/>
        </w:rPr>
      </w:pPr>
    </w:p>
    <w:p w:rsidR="00022C62" w:rsidRPr="007C1A02" w:rsidRDefault="00022C62" w:rsidP="00022C62">
      <w:pPr>
        <w:jc w:val="center"/>
        <w:rPr>
          <w:rFonts w:ascii="Arial" w:hAnsi="Arial" w:cs="Arial"/>
          <w:b/>
          <w:sz w:val="22"/>
          <w:szCs w:val="22"/>
        </w:rPr>
      </w:pPr>
    </w:p>
    <w:p w:rsidR="00022C62" w:rsidRPr="00F64136" w:rsidRDefault="00022C62" w:rsidP="00022C62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34605A" w:rsidRDefault="0034605A" w:rsidP="0034605A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34605A">
      <w:pPr>
        <w:jc w:val="center"/>
        <w:rPr>
          <w:rFonts w:ascii="Arial" w:hAnsi="Arial" w:cs="Arial"/>
          <w:sz w:val="22"/>
          <w:szCs w:val="22"/>
        </w:rPr>
      </w:pPr>
    </w:p>
    <w:p w:rsidR="0034605A" w:rsidRPr="007C1A02" w:rsidRDefault="0034605A" w:rsidP="0034605A">
      <w:pPr>
        <w:jc w:val="center"/>
        <w:rPr>
          <w:rFonts w:ascii="Arial" w:hAnsi="Arial" w:cs="Arial"/>
          <w:b/>
          <w:sz w:val="22"/>
          <w:szCs w:val="22"/>
        </w:rPr>
      </w:pPr>
    </w:p>
    <w:p w:rsidR="0034605A" w:rsidRPr="00F64136" w:rsidRDefault="0034605A" w:rsidP="0034605A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D71F7F" w:rsidRDefault="00D71F7F" w:rsidP="00D71F7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D71F7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D71F7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D71F7F">
      <w:pPr>
        <w:jc w:val="center"/>
        <w:rPr>
          <w:rFonts w:ascii="Arial" w:hAnsi="Arial" w:cs="Arial"/>
          <w:sz w:val="22"/>
          <w:szCs w:val="22"/>
        </w:rPr>
      </w:pPr>
    </w:p>
    <w:p w:rsidR="0034605A" w:rsidRDefault="0034605A" w:rsidP="00D71F7F">
      <w:pPr>
        <w:jc w:val="center"/>
        <w:rPr>
          <w:rFonts w:ascii="Arial" w:hAnsi="Arial" w:cs="Arial"/>
          <w:sz w:val="22"/>
          <w:szCs w:val="22"/>
        </w:rPr>
      </w:pPr>
    </w:p>
    <w:p w:rsidR="00E21F20" w:rsidRDefault="00E21F20" w:rsidP="00112166">
      <w:pPr>
        <w:jc w:val="both"/>
        <w:rPr>
          <w:rFonts w:ascii="Arial" w:hAnsi="Arial" w:cs="Arial"/>
          <w:sz w:val="22"/>
          <w:szCs w:val="22"/>
        </w:rPr>
      </w:pPr>
    </w:p>
    <w:p w:rsidR="00F27AD6" w:rsidRDefault="00F27AD6" w:rsidP="00112166">
      <w:pPr>
        <w:jc w:val="both"/>
        <w:rPr>
          <w:rFonts w:ascii="Arial" w:hAnsi="Arial" w:cs="Arial"/>
          <w:sz w:val="22"/>
          <w:szCs w:val="22"/>
        </w:rPr>
      </w:pPr>
    </w:p>
    <w:p w:rsidR="00C97A3C" w:rsidRDefault="00607BB3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369C5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C97A3C" w:rsidRPr="00D369C5">
        <w:rPr>
          <w:rFonts w:ascii="Arial" w:hAnsi="Arial" w:cs="Arial"/>
          <w:b/>
          <w:bCs/>
          <w:sz w:val="22"/>
          <w:szCs w:val="22"/>
          <w:u w:val="single"/>
        </w:rPr>
        <w:t>NEXO II</w:t>
      </w:r>
    </w:p>
    <w:p w:rsidR="002C5E02" w:rsidRDefault="002C5E0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9C5">
        <w:rPr>
          <w:rFonts w:ascii="Arial" w:hAnsi="Arial" w:cs="Arial"/>
          <w:b/>
          <w:bCs/>
          <w:sz w:val="22"/>
          <w:szCs w:val="22"/>
        </w:rPr>
        <w:t>MODELO DE PROPOSTA</w:t>
      </w:r>
      <w:r w:rsidR="00E206A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27AD6" w:rsidRDefault="00F27AD6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27AD6">
        <w:rPr>
          <w:rFonts w:ascii="Arial" w:hAnsi="Arial" w:cs="Arial"/>
          <w:b/>
          <w:bCs/>
          <w:sz w:val="22"/>
          <w:szCs w:val="22"/>
          <w:highlight w:val="yellow"/>
        </w:rPr>
        <w:t>(A ser preenchida pelo licitante vencedor)</w:t>
      </w: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C5E02" w:rsidRDefault="002C5E02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3C" w:rsidRPr="00DD79AD" w:rsidRDefault="00C97A3C" w:rsidP="003779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PREGÃO ELETRÔNICO Nº </w:t>
      </w:r>
      <w:r w:rsidR="00022C62">
        <w:rPr>
          <w:rFonts w:ascii="Arial" w:hAnsi="Arial" w:cs="Arial"/>
          <w:b/>
          <w:bCs/>
          <w:sz w:val="22"/>
          <w:szCs w:val="22"/>
        </w:rPr>
        <w:t>015/2025</w:t>
      </w:r>
    </w:p>
    <w:p w:rsidR="00C97A3C" w:rsidRPr="00DD79AD" w:rsidRDefault="004D586B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MODALIDADE: </w:t>
      </w:r>
      <w:r w:rsidR="000267FD">
        <w:rPr>
          <w:rFonts w:ascii="Arial" w:hAnsi="Arial" w:cs="Arial"/>
          <w:b/>
          <w:bCs/>
          <w:sz w:val="22"/>
          <w:szCs w:val="22"/>
        </w:rPr>
        <w:t>PREGÃO ELETRÔNICO</w:t>
      </w:r>
    </w:p>
    <w:p w:rsidR="00C97A3C" w:rsidRPr="00DD79AD" w:rsidRDefault="00C97A3C" w:rsidP="003779BA">
      <w:pPr>
        <w:pStyle w:val="Cabealho"/>
        <w:tabs>
          <w:tab w:val="clear" w:pos="4419"/>
          <w:tab w:val="clear" w:pos="8838"/>
          <w:tab w:val="left" w:pos="693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>TIPO: MENOR PREÇO UNITÁRIO</w:t>
      </w:r>
      <w:r w:rsidRPr="00DD79AD">
        <w:rPr>
          <w:rFonts w:ascii="Arial" w:hAnsi="Arial" w:cs="Arial"/>
          <w:b/>
          <w:bCs/>
          <w:sz w:val="22"/>
          <w:szCs w:val="22"/>
        </w:rPr>
        <w:tab/>
      </w:r>
    </w:p>
    <w:p w:rsidR="00C97A3C" w:rsidRPr="00DD79AD" w:rsidRDefault="00C97A3C" w:rsidP="003779B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D79AD">
        <w:rPr>
          <w:rFonts w:ascii="Arial" w:hAnsi="Arial" w:cs="Arial"/>
          <w:b/>
          <w:bCs/>
          <w:sz w:val="22"/>
          <w:szCs w:val="22"/>
        </w:rPr>
        <w:t xml:space="preserve">ÓRGÃO REQUISITANTE: </w:t>
      </w:r>
      <w:r w:rsidR="00522815">
        <w:rPr>
          <w:rFonts w:ascii="Arial" w:hAnsi="Arial" w:cs="Arial"/>
          <w:b/>
          <w:bCs/>
          <w:sz w:val="22"/>
          <w:szCs w:val="22"/>
        </w:rPr>
        <w:t>CHEFIA DE GABINETE</w:t>
      </w: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A3C">
        <w:rPr>
          <w:rFonts w:ascii="Arial" w:hAnsi="Arial" w:cs="Arial"/>
          <w:sz w:val="22"/>
          <w:szCs w:val="22"/>
        </w:rPr>
        <w:t xml:space="preserve">A empresa ..............................., estabelecida na (endereço completo, telefone, fax e endereço eletrônico, se houver), inscrita no CNPJ sob nº ......................., neste ato representada por ............................., cargo, ............. RG.................., CPF.................., propõe fornecer à </w:t>
      </w:r>
      <w:r>
        <w:rPr>
          <w:rFonts w:ascii="Arial" w:hAnsi="Arial" w:cs="Arial"/>
          <w:sz w:val="22"/>
          <w:szCs w:val="22"/>
        </w:rPr>
        <w:t>Prefeitura Municipal de Ipuiuna</w:t>
      </w:r>
      <w:r w:rsidRPr="00C97A3C">
        <w:rPr>
          <w:rFonts w:ascii="Arial" w:hAnsi="Arial" w:cs="Arial"/>
          <w:sz w:val="22"/>
          <w:szCs w:val="22"/>
        </w:rPr>
        <w:t xml:space="preserve">, em estrito cumprimento ao previsto no Edital da licitação em epígrafe, por meio de </w:t>
      </w:r>
      <w:r w:rsidRPr="00DD79AD">
        <w:rPr>
          <w:rFonts w:ascii="Arial" w:hAnsi="Arial" w:cs="Arial"/>
          <w:b/>
          <w:bCs/>
          <w:sz w:val="22"/>
          <w:szCs w:val="22"/>
        </w:rPr>
        <w:t>PREGÃO</w:t>
      </w:r>
      <w:r>
        <w:rPr>
          <w:rFonts w:ascii="Arial" w:hAnsi="Arial" w:cs="Arial"/>
          <w:b/>
          <w:bCs/>
          <w:sz w:val="22"/>
          <w:szCs w:val="22"/>
        </w:rPr>
        <w:t xml:space="preserve"> ELETRÔNICO</w:t>
      </w:r>
      <w:r w:rsidRPr="00DD79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79AD">
        <w:rPr>
          <w:rFonts w:ascii="Arial" w:hAnsi="Arial" w:cs="Arial"/>
          <w:sz w:val="22"/>
          <w:szCs w:val="22"/>
        </w:rPr>
        <w:t xml:space="preserve">a </w:t>
      </w:r>
      <w:r w:rsidR="00022C62">
        <w:rPr>
          <w:rFonts w:ascii="Arial" w:hAnsi="Arial" w:cs="Arial"/>
          <w:b/>
          <w:sz w:val="22"/>
          <w:szCs w:val="22"/>
        </w:rPr>
        <w:t>AQUISIÇÃO DE UM VEÍCULO TIPO UTILITÁRIO, ZERO KM, EM ATENDIMENTO AS ATIVIDADES GERAIS DO GABINETE E SECRETARIA DE IPUIUNA/MG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97A3C">
        <w:rPr>
          <w:rFonts w:ascii="Arial" w:hAnsi="Arial" w:cs="Arial"/>
          <w:sz w:val="22"/>
          <w:szCs w:val="22"/>
        </w:rPr>
        <w:t>conforme abaixo discriminado:</w:t>
      </w:r>
    </w:p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3974"/>
        <w:gridCol w:w="1277"/>
        <w:gridCol w:w="1277"/>
        <w:gridCol w:w="1274"/>
      </w:tblGrid>
      <w:tr w:rsidR="0034605A" w:rsidRPr="00C85B81" w:rsidTr="0034605A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3974" w:type="dxa"/>
            <w:shd w:val="clear" w:color="auto" w:fill="auto"/>
            <w:noWrap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77" w:type="dxa"/>
          </w:tcPr>
          <w:p w:rsidR="0034605A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MARCA</w:t>
            </w:r>
          </w:p>
          <w:p w:rsidR="0034605A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277" w:type="dxa"/>
          </w:tcPr>
          <w:p w:rsidR="0034605A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 R$</w:t>
            </w:r>
          </w:p>
        </w:tc>
        <w:tc>
          <w:tcPr>
            <w:tcW w:w="1274" w:type="dxa"/>
          </w:tcPr>
          <w:p w:rsidR="0034605A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4605A" w:rsidRPr="00C85B81" w:rsidRDefault="0034605A" w:rsidP="008E3B0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TOTAL R$</w:t>
            </w:r>
          </w:p>
        </w:tc>
      </w:tr>
      <w:tr w:rsidR="0034605A" w:rsidRPr="00C85B81" w:rsidTr="0034605A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8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hideMark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74" w:type="dxa"/>
            <w:shd w:val="clear" w:color="auto" w:fill="auto"/>
            <w:hideMark/>
          </w:tcPr>
          <w:p w:rsidR="00022C62" w:rsidRPr="00E64AEC" w:rsidRDefault="00022C62" w:rsidP="00022C62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AEC">
              <w:rPr>
                <w:rFonts w:ascii="Arial" w:hAnsi="Arial" w:cs="Arial"/>
                <w:b/>
                <w:sz w:val="20"/>
                <w:szCs w:val="20"/>
              </w:rPr>
              <w:t>Veículo Tipo Compacto Passeio (5 lugares) 1.3 a 1.6</w:t>
            </w:r>
          </w:p>
          <w:p w:rsidR="00022C62" w:rsidRPr="00E64AEC" w:rsidRDefault="00022C62" w:rsidP="00022C6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EC">
              <w:rPr>
                <w:rFonts w:ascii="Arial" w:hAnsi="Arial" w:cs="Arial"/>
                <w:sz w:val="20"/>
                <w:szCs w:val="20"/>
              </w:rPr>
              <w:t xml:space="preserve">Veículo bicombustível, direção hidráulica ou elétrica, 05 lugares, 04 portas, câmbio manual ou automático, potência mínima de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77cv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distância entre eixos mínima de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2.370mm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. Motorização 1.3 a 1.6, capacidade do tanque de combustível mínimo de 48 litros, Ar condicionado, Trio elétrico,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airbag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>, travas elétricas.</w:t>
            </w:r>
          </w:p>
          <w:p w:rsidR="0034605A" w:rsidRDefault="00022C62" w:rsidP="00022C62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AEC">
              <w:rPr>
                <w:rFonts w:ascii="Arial" w:hAnsi="Arial" w:cs="Arial"/>
                <w:sz w:val="20"/>
                <w:szCs w:val="20"/>
              </w:rPr>
              <w:t xml:space="preserve">Complementação: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0km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 xml:space="preserve">, fabricado, no </w:t>
            </w:r>
            <w:proofErr w:type="spellStart"/>
            <w:r w:rsidRPr="00E64AEC">
              <w:rPr>
                <w:rFonts w:ascii="Arial" w:hAnsi="Arial" w:cs="Arial"/>
                <w:sz w:val="20"/>
                <w:szCs w:val="20"/>
              </w:rPr>
              <w:t>maximo</w:t>
            </w:r>
            <w:proofErr w:type="spellEnd"/>
            <w:r w:rsidRPr="00E64AEC">
              <w:rPr>
                <w:rFonts w:ascii="Arial" w:hAnsi="Arial" w:cs="Arial"/>
                <w:sz w:val="20"/>
                <w:szCs w:val="20"/>
              </w:rPr>
              <w:t>, há 6 (seis) meses, com todos os acessórios mínimos obrigatórios,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AEC">
              <w:rPr>
                <w:rFonts w:ascii="Arial" w:hAnsi="Arial" w:cs="Arial"/>
                <w:sz w:val="20"/>
                <w:szCs w:val="20"/>
              </w:rPr>
              <w:t>conforme legislação em vigor.</w:t>
            </w:r>
          </w:p>
          <w:p w:rsidR="0034605A" w:rsidRPr="008F3A9B" w:rsidRDefault="0034605A" w:rsidP="008E3B0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34605A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34605A" w:rsidRPr="00C85B81" w:rsidRDefault="0034605A" w:rsidP="008E3B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97A3C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0D9C" w:rsidRPr="009614F0" w:rsidRDefault="004D0D9C" w:rsidP="004D0D9C">
      <w:pPr>
        <w:jc w:val="both"/>
        <w:rPr>
          <w:rFonts w:ascii="Arial" w:hAnsi="Arial" w:cs="Arial"/>
          <w:sz w:val="22"/>
          <w:szCs w:val="22"/>
        </w:rPr>
      </w:pPr>
    </w:p>
    <w:p w:rsidR="00332C7B" w:rsidRPr="000D7636" w:rsidRDefault="00BD10AC" w:rsidP="000D7636">
      <w:pPr>
        <w:pStyle w:val="PargrafodaLista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Informamos que</w:t>
      </w:r>
      <w:r w:rsidR="00332C7B" w:rsidRPr="000D7636">
        <w:rPr>
          <w:rFonts w:ascii="Arial" w:hAnsi="Arial" w:cs="Arial"/>
          <w:sz w:val="22"/>
          <w:szCs w:val="22"/>
        </w:rPr>
        <w:t xml:space="preserve"> cumpriremos todos os termos deste edital referentes ao pregão eletrônico nº </w:t>
      </w:r>
      <w:r w:rsidR="00022C62">
        <w:rPr>
          <w:rFonts w:ascii="Arial" w:hAnsi="Arial" w:cs="Arial"/>
          <w:sz w:val="22"/>
          <w:szCs w:val="22"/>
        </w:rPr>
        <w:t>015/2025</w:t>
      </w:r>
      <w:r w:rsidR="00332C7B" w:rsidRPr="000D7636">
        <w:rPr>
          <w:rFonts w:ascii="Arial" w:hAnsi="Arial" w:cs="Arial"/>
          <w:sz w:val="22"/>
          <w:szCs w:val="22"/>
        </w:rPr>
        <w:t>.</w:t>
      </w:r>
    </w:p>
    <w:p w:rsidR="00C97A3C" w:rsidRPr="00332C7B" w:rsidRDefault="00C97A3C" w:rsidP="000D763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97A3C" w:rsidRPr="000D7636" w:rsidRDefault="00C97A3C" w:rsidP="000D7636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7636">
        <w:rPr>
          <w:rFonts w:ascii="Arial" w:hAnsi="Arial" w:cs="Arial"/>
          <w:sz w:val="22"/>
          <w:szCs w:val="22"/>
        </w:rPr>
        <w:t>A validade desta proposta é de</w:t>
      </w:r>
      <w:r w:rsidR="0029587C" w:rsidRPr="000D7636">
        <w:rPr>
          <w:rFonts w:ascii="Arial" w:hAnsi="Arial" w:cs="Arial"/>
          <w:sz w:val="22"/>
          <w:szCs w:val="22"/>
        </w:rPr>
        <w:t xml:space="preserve"> 60</w:t>
      </w:r>
      <w:r w:rsidRPr="000D7636">
        <w:rPr>
          <w:rFonts w:ascii="Arial" w:hAnsi="Arial" w:cs="Arial"/>
          <w:sz w:val="22"/>
          <w:szCs w:val="22"/>
        </w:rPr>
        <w:t xml:space="preserve"> (</w:t>
      </w:r>
      <w:r w:rsidR="0029587C" w:rsidRPr="000D7636">
        <w:rPr>
          <w:rFonts w:ascii="Arial" w:hAnsi="Arial" w:cs="Arial"/>
          <w:sz w:val="22"/>
          <w:szCs w:val="22"/>
        </w:rPr>
        <w:t>sessenta</w:t>
      </w:r>
      <w:r w:rsidRPr="000D7636">
        <w:rPr>
          <w:rFonts w:ascii="Arial" w:hAnsi="Arial" w:cs="Arial"/>
          <w:sz w:val="22"/>
          <w:szCs w:val="22"/>
        </w:rPr>
        <w:t>) dias corridos, contados da data da abertura da sessão pública de PREGÃO.</w:t>
      </w:r>
    </w:p>
    <w:p w:rsidR="00197478" w:rsidRPr="00197478" w:rsidRDefault="00197478" w:rsidP="000D763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97478" w:rsidRPr="000D7636" w:rsidRDefault="00197478" w:rsidP="000D7636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7636">
        <w:rPr>
          <w:rFonts w:ascii="Arial" w:hAnsi="Arial" w:cs="Arial"/>
          <w:sz w:val="22"/>
          <w:szCs w:val="22"/>
        </w:rPr>
        <w:t>Declaramos sob as penas da Lei e por ser a expressão da verdade, que não estamos cadastradas e não possuímos débitos junto à Fazenda do Município de Ipuiuna</w:t>
      </w:r>
      <w:r w:rsidR="00EB6841" w:rsidRPr="000D7636">
        <w:rPr>
          <w:rFonts w:ascii="Arial" w:hAnsi="Arial" w:cs="Arial"/>
          <w:sz w:val="22"/>
          <w:szCs w:val="22"/>
        </w:rPr>
        <w:t>/MG</w:t>
      </w:r>
      <w:r w:rsidRPr="000D7636">
        <w:rPr>
          <w:rFonts w:ascii="Arial" w:hAnsi="Arial" w:cs="Arial"/>
          <w:sz w:val="22"/>
          <w:szCs w:val="22"/>
        </w:rPr>
        <w:t>.</w:t>
      </w:r>
    </w:p>
    <w:p w:rsidR="00071608" w:rsidRDefault="00071608" w:rsidP="000D763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B6841" w:rsidRPr="000D7636" w:rsidRDefault="00EB6841" w:rsidP="000D7636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7636">
        <w:rPr>
          <w:rFonts w:ascii="Arial" w:hAnsi="Arial" w:cs="Arial"/>
          <w:sz w:val="22"/>
          <w:szCs w:val="22"/>
        </w:rPr>
        <w:t>Nos preços propostos estão inclusos todos os impostos, taxas, fretes, e todas as demais despesas necessárias ao perfeito cumprimento da obrigação objeto da licitação em referência.</w:t>
      </w:r>
    </w:p>
    <w:p w:rsidR="00537C5C" w:rsidRPr="00EB6841" w:rsidRDefault="00537C5C" w:rsidP="000D763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97478" w:rsidRPr="000D7636" w:rsidRDefault="00197478" w:rsidP="000D7636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7636">
        <w:rPr>
          <w:rFonts w:ascii="Arial" w:hAnsi="Arial" w:cs="Arial"/>
          <w:sz w:val="22"/>
          <w:szCs w:val="22"/>
        </w:rPr>
        <w:t>Declaramos sob as penas art. 299 do Código Penal, que teremos a disponibilidade do objeto lici</w:t>
      </w:r>
      <w:r w:rsidR="00B054FE">
        <w:rPr>
          <w:rFonts w:ascii="Arial" w:hAnsi="Arial" w:cs="Arial"/>
          <w:sz w:val="22"/>
          <w:szCs w:val="22"/>
        </w:rPr>
        <w:t xml:space="preserve">tado </w:t>
      </w:r>
      <w:r w:rsidRPr="000D7636">
        <w:rPr>
          <w:rFonts w:ascii="Arial" w:hAnsi="Arial" w:cs="Arial"/>
          <w:sz w:val="22"/>
          <w:szCs w:val="22"/>
        </w:rPr>
        <w:t>para realizar a entrega no prazo previsto no Anexo I deste Edital.</w:t>
      </w:r>
    </w:p>
    <w:p w:rsidR="00197478" w:rsidRDefault="00197478" w:rsidP="000D763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97478" w:rsidRPr="000D7636" w:rsidRDefault="00EB6841" w:rsidP="000D7636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D7636">
        <w:rPr>
          <w:rFonts w:ascii="Arial" w:hAnsi="Arial" w:cs="Arial"/>
          <w:sz w:val="22"/>
          <w:szCs w:val="22"/>
        </w:rPr>
        <w:t xml:space="preserve">Pagamento: em até 30 (trinta) dias da data do recebimento da nota fiscal/ fatura devidamente atestada. </w:t>
      </w:r>
    </w:p>
    <w:p w:rsidR="00071608" w:rsidRDefault="00071608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1608" w:rsidRDefault="00071608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1608" w:rsidRPr="00071608" w:rsidRDefault="00071608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071608">
        <w:rPr>
          <w:rFonts w:ascii="Arial" w:hAnsi="Arial" w:cs="Arial"/>
          <w:sz w:val="22"/>
          <w:szCs w:val="22"/>
          <w:highlight w:val="yellow"/>
        </w:rPr>
        <w:t>Dados do Representante para Assinatura do Contrato ......</w:t>
      </w:r>
    </w:p>
    <w:p w:rsidR="00071608" w:rsidRPr="00071608" w:rsidRDefault="00071608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071608">
        <w:rPr>
          <w:rFonts w:ascii="Arial" w:hAnsi="Arial" w:cs="Arial"/>
          <w:sz w:val="22"/>
          <w:szCs w:val="22"/>
          <w:highlight w:val="yellow"/>
        </w:rPr>
        <w:t>Dados Bancários .......</w:t>
      </w:r>
    </w:p>
    <w:p w:rsidR="00197478" w:rsidRPr="00071608" w:rsidRDefault="00197478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A3C" w:rsidRPr="00071608" w:rsidRDefault="00C97A3C" w:rsidP="00EB68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C97A3C" w:rsidRPr="00071608" w:rsidRDefault="00C97A3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EB6841" w:rsidRPr="00071608" w:rsidRDefault="00EB6841" w:rsidP="00EB6841">
      <w:pPr>
        <w:spacing w:line="276" w:lineRule="auto"/>
        <w:ind w:left="1134" w:right="-234" w:hanging="1134"/>
        <w:jc w:val="center"/>
        <w:rPr>
          <w:rFonts w:ascii="Arial" w:hAnsi="Arial" w:cs="Arial"/>
          <w:sz w:val="22"/>
          <w:szCs w:val="22"/>
          <w:highlight w:val="yellow"/>
        </w:rPr>
      </w:pPr>
      <w:r w:rsidRPr="00071608">
        <w:rPr>
          <w:rFonts w:ascii="Arial" w:hAnsi="Arial" w:cs="Arial"/>
          <w:sz w:val="22"/>
          <w:szCs w:val="22"/>
          <w:highlight w:val="yellow"/>
        </w:rPr>
        <w:t>_____________________________________</w:t>
      </w:r>
    </w:p>
    <w:p w:rsidR="00EB6841" w:rsidRPr="0093601E" w:rsidRDefault="00EB6841" w:rsidP="00EB6841">
      <w:pPr>
        <w:spacing w:line="276" w:lineRule="auto"/>
        <w:ind w:left="1134" w:right="-234" w:hanging="1134"/>
        <w:jc w:val="center"/>
        <w:rPr>
          <w:rFonts w:ascii="Arial" w:hAnsi="Arial" w:cs="Arial"/>
          <w:sz w:val="22"/>
          <w:szCs w:val="22"/>
        </w:rPr>
      </w:pPr>
      <w:r w:rsidRPr="00071608">
        <w:rPr>
          <w:rFonts w:ascii="Arial" w:hAnsi="Arial" w:cs="Arial"/>
          <w:sz w:val="22"/>
          <w:szCs w:val="22"/>
          <w:highlight w:val="yellow"/>
        </w:rPr>
        <w:t>Assinatura do representante legal da empresa</w:t>
      </w:r>
    </w:p>
    <w:p w:rsidR="00C97A3C" w:rsidRDefault="00C97A3C" w:rsidP="00EB68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2166" w:rsidRDefault="00112166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D0D9C" w:rsidRDefault="004D0D9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D0D9C" w:rsidRDefault="004D0D9C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67A7" w:rsidRDefault="004A67A7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05234" w:rsidRDefault="00C05234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54FE" w:rsidRDefault="00B054FE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54FE" w:rsidRDefault="00B054FE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54FE" w:rsidRDefault="00B054FE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54FE" w:rsidRDefault="00B054FE" w:rsidP="003779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874D3" w:rsidRDefault="00664C6A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D79A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E874D3" w:rsidRPr="00DD79AD">
        <w:rPr>
          <w:rFonts w:ascii="Arial" w:hAnsi="Arial" w:cs="Arial"/>
          <w:b/>
          <w:bCs/>
          <w:sz w:val="22"/>
          <w:szCs w:val="22"/>
          <w:u w:val="single"/>
        </w:rPr>
        <w:t xml:space="preserve">NEXO </w:t>
      </w:r>
      <w:r w:rsidR="00E04ADD" w:rsidRPr="00DD79AD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C97A3C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E04ADD" w:rsidRPr="00DD79AD">
        <w:rPr>
          <w:rFonts w:ascii="Arial" w:hAnsi="Arial" w:cs="Arial"/>
          <w:b/>
          <w:bCs/>
          <w:sz w:val="22"/>
          <w:szCs w:val="22"/>
          <w:u w:val="single"/>
        </w:rPr>
        <w:t>I</w:t>
      </w:r>
    </w:p>
    <w:p w:rsidR="00537C5C" w:rsidRDefault="00537C5C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37C5C" w:rsidRPr="00537C5C" w:rsidRDefault="00537C5C" w:rsidP="00537C5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b/>
          <w:bCs/>
          <w:sz w:val="22"/>
          <w:szCs w:val="22"/>
        </w:rPr>
        <w:t>DECLARAÇÃO DE ENQUADRAMENTO DE ME/EPP.</w:t>
      </w:r>
    </w:p>
    <w:p w:rsidR="00537C5C" w:rsidRDefault="00537C5C" w:rsidP="00537C5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37C5C">
        <w:rPr>
          <w:rFonts w:ascii="Arial" w:hAnsi="Arial" w:cs="Arial"/>
          <w:b/>
          <w:bCs/>
          <w:sz w:val="22"/>
          <w:szCs w:val="22"/>
        </w:rPr>
        <w:t>PREG</w:t>
      </w:r>
      <w:r>
        <w:rPr>
          <w:rFonts w:ascii="Arial" w:hAnsi="Arial" w:cs="Arial"/>
          <w:b/>
          <w:bCs/>
          <w:sz w:val="22"/>
          <w:szCs w:val="22"/>
        </w:rPr>
        <w:t xml:space="preserve">ÃO </w:t>
      </w:r>
      <w:r w:rsidR="00E206A0">
        <w:rPr>
          <w:rFonts w:ascii="Arial" w:hAnsi="Arial" w:cs="Arial"/>
          <w:b/>
          <w:bCs/>
          <w:sz w:val="22"/>
          <w:szCs w:val="22"/>
        </w:rPr>
        <w:t>ELETRÔNICO</w:t>
      </w:r>
      <w:r>
        <w:rPr>
          <w:rFonts w:ascii="Arial" w:hAnsi="Arial" w:cs="Arial"/>
          <w:b/>
          <w:bCs/>
          <w:sz w:val="22"/>
          <w:szCs w:val="22"/>
        </w:rPr>
        <w:t xml:space="preserve"> nº </w:t>
      </w:r>
      <w:r w:rsidR="00022C62">
        <w:rPr>
          <w:rFonts w:ascii="Arial" w:hAnsi="Arial" w:cs="Arial"/>
          <w:b/>
          <w:bCs/>
          <w:sz w:val="22"/>
          <w:szCs w:val="22"/>
        </w:rPr>
        <w:t>015/2025</w:t>
      </w:r>
    </w:p>
    <w:p w:rsidR="00537C5C" w:rsidRPr="00537C5C" w:rsidRDefault="00537C5C" w:rsidP="00537C5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71F7F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 xml:space="preserve">A Empresa _______________________, inscrita no CNPJ n° _____________________, por intermédio de seu representante legal o(a) Sr.(a) _______________________, portador (a) da Carteira de Identidade n° _________________ expedida pela SSP/__ </w:t>
      </w:r>
    </w:p>
    <w:p w:rsidR="00537C5C" w:rsidRPr="00537C5C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537C5C">
        <w:rPr>
          <w:rFonts w:ascii="Arial" w:hAnsi="Arial" w:cs="Arial"/>
          <w:sz w:val="22"/>
          <w:szCs w:val="22"/>
        </w:rPr>
        <w:t>e</w:t>
      </w:r>
      <w:proofErr w:type="gramEnd"/>
      <w:r w:rsidRPr="00537C5C">
        <w:rPr>
          <w:rFonts w:ascii="Arial" w:hAnsi="Arial" w:cs="Arial"/>
          <w:sz w:val="22"/>
          <w:szCs w:val="22"/>
        </w:rPr>
        <w:t xml:space="preserve"> de CPF n° _________________ DECLARA, para fins do disposto no Ed</w:t>
      </w:r>
      <w:r>
        <w:rPr>
          <w:rFonts w:ascii="Arial" w:hAnsi="Arial" w:cs="Arial"/>
          <w:sz w:val="22"/>
          <w:szCs w:val="22"/>
        </w:rPr>
        <w:t xml:space="preserve">ital do Pregão Eletrônico n° </w:t>
      </w:r>
      <w:r w:rsidR="00022C62">
        <w:rPr>
          <w:rFonts w:ascii="Arial" w:hAnsi="Arial" w:cs="Arial"/>
          <w:sz w:val="22"/>
          <w:szCs w:val="22"/>
        </w:rPr>
        <w:t>015/2025</w:t>
      </w:r>
      <w:r w:rsidRPr="00537C5C">
        <w:rPr>
          <w:rFonts w:ascii="Arial" w:hAnsi="Arial" w:cs="Arial"/>
          <w:sz w:val="22"/>
          <w:szCs w:val="22"/>
        </w:rPr>
        <w:t>, sob as sanções administrativas cabíveis e sob penas da Lei, que esta empresa, na presente data, é considerada:</w:t>
      </w:r>
    </w:p>
    <w:p w:rsidR="00537C5C" w:rsidRPr="00537C5C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537C5C">
        <w:rPr>
          <w:rFonts w:ascii="Arial" w:hAnsi="Arial" w:cs="Arial"/>
          <w:sz w:val="22"/>
          <w:szCs w:val="22"/>
        </w:rPr>
        <w:t>( )</w:t>
      </w:r>
      <w:proofErr w:type="gramEnd"/>
      <w:r w:rsidRPr="00537C5C">
        <w:rPr>
          <w:rFonts w:ascii="Arial" w:hAnsi="Arial" w:cs="Arial"/>
          <w:sz w:val="22"/>
          <w:szCs w:val="22"/>
        </w:rPr>
        <w:t xml:space="preserve"> MICROEMPRESA, conforme Inciso I, art. 3° da Lei Complementar n° 123/2006;</w:t>
      </w:r>
    </w:p>
    <w:p w:rsidR="00537C5C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537C5C">
        <w:rPr>
          <w:rFonts w:ascii="Arial" w:hAnsi="Arial" w:cs="Arial"/>
          <w:sz w:val="22"/>
          <w:szCs w:val="22"/>
        </w:rPr>
        <w:t>( )</w:t>
      </w:r>
      <w:proofErr w:type="gramEnd"/>
      <w:r w:rsidRPr="00537C5C">
        <w:rPr>
          <w:rFonts w:ascii="Arial" w:hAnsi="Arial" w:cs="Arial"/>
          <w:sz w:val="22"/>
          <w:szCs w:val="22"/>
        </w:rPr>
        <w:t xml:space="preserve"> EMPRESA DE PEQUENO PORTE, conforme inciso II, art. 3° da lei Complementar n° 123/2006.</w:t>
      </w:r>
    </w:p>
    <w:p w:rsidR="001921AE" w:rsidRPr="00537C5C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7C5C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>DECLARA ainda que a empresa está excluída das vedações constantes do parágrafo 4° do artigo 3° da Lei Complementar n° 123, de 14 de dezembro de 2006.</w:t>
      </w:r>
    </w:p>
    <w:p w:rsidR="001921AE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921AE" w:rsidRPr="00537C5C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7C5C" w:rsidRDefault="00537C5C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>(</w:t>
      </w:r>
      <w:proofErr w:type="gramStart"/>
      <w:r w:rsidRPr="00537C5C">
        <w:rPr>
          <w:rFonts w:ascii="Arial" w:hAnsi="Arial" w:cs="Arial"/>
          <w:sz w:val="22"/>
          <w:szCs w:val="22"/>
        </w:rPr>
        <w:t>localidade)_</w:t>
      </w:r>
      <w:proofErr w:type="gramEnd"/>
      <w:r w:rsidRPr="00537C5C">
        <w:rPr>
          <w:rFonts w:ascii="Arial" w:hAnsi="Arial" w:cs="Arial"/>
          <w:sz w:val="22"/>
          <w:szCs w:val="22"/>
        </w:rPr>
        <w:t>______, de ____________de 20....</w:t>
      </w:r>
    </w:p>
    <w:p w:rsidR="001921AE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921AE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921AE" w:rsidRPr="00537C5C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7C5C" w:rsidRPr="00537C5C" w:rsidRDefault="00537C5C" w:rsidP="001921A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>.......................................... .......................................................</w:t>
      </w:r>
    </w:p>
    <w:p w:rsidR="00537C5C" w:rsidRPr="00537C5C" w:rsidRDefault="00537C5C" w:rsidP="001921A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>Razão Social da Empresa</w:t>
      </w:r>
    </w:p>
    <w:p w:rsidR="00537C5C" w:rsidRPr="00537C5C" w:rsidRDefault="00537C5C" w:rsidP="001921A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37C5C">
        <w:rPr>
          <w:rFonts w:ascii="Arial" w:hAnsi="Arial" w:cs="Arial"/>
          <w:sz w:val="22"/>
          <w:szCs w:val="22"/>
        </w:rPr>
        <w:t>Nome do responsável legal.</w:t>
      </w:r>
    </w:p>
    <w:p w:rsidR="00537C5C" w:rsidRDefault="00537C5C" w:rsidP="001921AE">
      <w:pPr>
        <w:pStyle w:val="Default"/>
        <w:jc w:val="center"/>
        <w:rPr>
          <w:rFonts w:ascii="Arial" w:hAnsi="Arial" w:cs="Arial"/>
          <w:sz w:val="22"/>
          <w:szCs w:val="22"/>
        </w:rPr>
      </w:pPr>
      <w:proofErr w:type="spellStart"/>
      <w:r w:rsidRPr="00537C5C">
        <w:rPr>
          <w:rFonts w:ascii="Arial" w:hAnsi="Arial" w:cs="Arial"/>
          <w:sz w:val="22"/>
          <w:szCs w:val="22"/>
        </w:rPr>
        <w:t>N.°</w:t>
      </w:r>
      <w:proofErr w:type="spellEnd"/>
      <w:r w:rsidRPr="00537C5C">
        <w:rPr>
          <w:rFonts w:ascii="Arial" w:hAnsi="Arial" w:cs="Arial"/>
          <w:sz w:val="22"/>
          <w:szCs w:val="22"/>
        </w:rPr>
        <w:t xml:space="preserve"> do documento de identidade</w:t>
      </w:r>
    </w:p>
    <w:p w:rsidR="001921AE" w:rsidRPr="00537C5C" w:rsidRDefault="001921AE" w:rsidP="00537C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7C5C" w:rsidRPr="00537C5C" w:rsidRDefault="00537C5C" w:rsidP="00537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37C5C">
        <w:rPr>
          <w:rFonts w:ascii="Arial" w:hAnsi="Arial" w:cs="Arial"/>
          <w:b/>
          <w:bCs/>
          <w:sz w:val="22"/>
          <w:szCs w:val="22"/>
        </w:rPr>
        <w:t>OBS.: A declaração acima deverá ser assinalada com um “X”, ratificando-se a condição jurídica da empresa licitante.</w:t>
      </w:r>
    </w:p>
    <w:p w:rsidR="00E874D3" w:rsidRDefault="00E874D3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22C62" w:rsidRDefault="00022C62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1AE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ANEXO IV</w:t>
      </w: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1AE" w:rsidRPr="004B66F4" w:rsidRDefault="001921AE" w:rsidP="001921AE">
      <w:pPr>
        <w:pStyle w:val="Ttulo8"/>
        <w:spacing w:before="0" w:after="0"/>
        <w:jc w:val="center"/>
        <w:rPr>
          <w:rFonts w:ascii="Arial" w:hAnsi="Arial" w:cs="Arial"/>
          <w:b/>
          <w:i w:val="0"/>
          <w:iCs w:val="0"/>
          <w:sz w:val="22"/>
          <w:szCs w:val="22"/>
        </w:rPr>
      </w:pPr>
      <w:r w:rsidRPr="004B66F4">
        <w:rPr>
          <w:rFonts w:ascii="Arial" w:hAnsi="Arial" w:cs="Arial"/>
          <w:b/>
          <w:i w:val="0"/>
          <w:iCs w:val="0"/>
          <w:sz w:val="22"/>
          <w:szCs w:val="22"/>
        </w:rPr>
        <w:t xml:space="preserve">MODELO </w:t>
      </w:r>
      <w:r>
        <w:rPr>
          <w:rFonts w:ascii="Arial" w:hAnsi="Arial" w:cs="Arial"/>
          <w:b/>
          <w:i w:val="0"/>
          <w:iCs w:val="0"/>
          <w:sz w:val="22"/>
          <w:szCs w:val="22"/>
        </w:rPr>
        <w:t>DE</w:t>
      </w:r>
      <w:r w:rsidRPr="004B66F4">
        <w:rPr>
          <w:rFonts w:ascii="Arial" w:hAnsi="Arial" w:cs="Arial"/>
          <w:b/>
          <w:i w:val="0"/>
          <w:iCs w:val="0"/>
          <w:sz w:val="22"/>
          <w:szCs w:val="22"/>
        </w:rPr>
        <w:t xml:space="preserve"> DECLARAÇÃO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642FD4">
        <w:rPr>
          <w:rFonts w:ascii="Arial" w:hAnsi="Arial" w:cs="Arial"/>
          <w:b/>
          <w:i w:val="0"/>
          <w:iCs w:val="0"/>
          <w:sz w:val="22"/>
          <w:szCs w:val="22"/>
        </w:rPr>
        <w:t>CONJUNTA</w:t>
      </w:r>
    </w:p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1921AE" w:rsidRDefault="001921AE" w:rsidP="001921AE">
      <w:pPr>
        <w:pStyle w:val="Ttulo8"/>
        <w:spacing w:before="0" w:after="0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642FD4" w:rsidRDefault="00642FD4" w:rsidP="001921AE">
      <w:pPr>
        <w:pStyle w:val="Ttulo8"/>
        <w:spacing w:before="0" w:after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A empresa </w:t>
      </w:r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..............................................................., inscrita no CNPJ/MF o nº ........</w:t>
      </w:r>
      <w:r w:rsidR="001921AE">
        <w:rPr>
          <w:rFonts w:ascii="Arial" w:hAnsi="Arial" w:cs="Arial"/>
          <w:bCs/>
          <w:i w:val="0"/>
          <w:iCs w:val="0"/>
          <w:sz w:val="22"/>
          <w:szCs w:val="22"/>
        </w:rPr>
        <w:t>................</w:t>
      </w:r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>..............., por intermédio de seu representante legal, o(a) Sr.(a).......</w:t>
      </w:r>
      <w:r w:rsidR="001921AE">
        <w:rPr>
          <w:rFonts w:ascii="Arial" w:hAnsi="Arial" w:cs="Arial"/>
          <w:bCs/>
          <w:i w:val="0"/>
          <w:iCs w:val="0"/>
          <w:sz w:val="22"/>
          <w:szCs w:val="22"/>
        </w:rPr>
        <w:t>.....................</w:t>
      </w:r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......................................, portador(a) da Carteira de Identidade RG nº ..................</w:t>
      </w:r>
      <w:r w:rsidR="001921AE">
        <w:rPr>
          <w:rFonts w:ascii="Arial" w:hAnsi="Arial" w:cs="Arial"/>
          <w:bCs/>
          <w:i w:val="0"/>
          <w:iCs w:val="0"/>
          <w:sz w:val="22"/>
          <w:szCs w:val="22"/>
        </w:rPr>
        <w:t>.........................</w:t>
      </w:r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 xml:space="preserve">.... </w:t>
      </w:r>
      <w:proofErr w:type="gramStart"/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>e</w:t>
      </w:r>
      <w:proofErr w:type="gramEnd"/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 xml:space="preserve"> inscrito no CPF/MF sob o nº .....</w:t>
      </w:r>
      <w:r w:rsidR="001921AE"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</w:t>
      </w:r>
      <w:r w:rsidR="001921AE" w:rsidRPr="00A60088">
        <w:rPr>
          <w:rFonts w:ascii="Arial" w:hAnsi="Arial" w:cs="Arial"/>
          <w:bCs/>
          <w:i w:val="0"/>
          <w:iCs w:val="0"/>
          <w:sz w:val="22"/>
          <w:szCs w:val="22"/>
        </w:rPr>
        <w:t xml:space="preserve">................, </w:t>
      </w:r>
      <w:r w:rsidR="001921AE" w:rsidRPr="00A60088">
        <w:rPr>
          <w:rFonts w:ascii="Arial" w:hAnsi="Arial" w:cs="Arial"/>
          <w:i w:val="0"/>
          <w:iCs w:val="0"/>
          <w:sz w:val="22"/>
          <w:szCs w:val="22"/>
        </w:rPr>
        <w:t>DECLARA</w:t>
      </w:r>
      <w:r w:rsidRPr="00642FD4">
        <w:t xml:space="preserve"> </w:t>
      </w:r>
      <w:r w:rsidRPr="00642FD4">
        <w:rPr>
          <w:rFonts w:ascii="Arial" w:hAnsi="Arial" w:cs="Arial"/>
          <w:i w:val="0"/>
          <w:iCs w:val="0"/>
          <w:sz w:val="22"/>
          <w:szCs w:val="22"/>
        </w:rPr>
        <w:t xml:space="preserve">para fins do disposto no Edital do </w:t>
      </w:r>
      <w:r w:rsidRPr="00642FD4">
        <w:rPr>
          <w:rFonts w:ascii="Arial" w:hAnsi="Arial" w:cs="Arial"/>
          <w:b/>
          <w:i w:val="0"/>
          <w:iCs w:val="0"/>
          <w:sz w:val="22"/>
          <w:szCs w:val="22"/>
        </w:rPr>
        <w:t xml:space="preserve">Pregão Eletrônico n° </w:t>
      </w:r>
      <w:r w:rsidR="00022C62">
        <w:rPr>
          <w:rFonts w:ascii="Arial" w:hAnsi="Arial" w:cs="Arial"/>
          <w:b/>
          <w:i w:val="0"/>
          <w:iCs w:val="0"/>
          <w:sz w:val="22"/>
          <w:szCs w:val="22"/>
        </w:rPr>
        <w:t>015/2025</w:t>
      </w:r>
      <w:r w:rsidRPr="00642FD4">
        <w:rPr>
          <w:rFonts w:ascii="Arial" w:hAnsi="Arial" w:cs="Arial"/>
          <w:i w:val="0"/>
          <w:iCs w:val="0"/>
          <w:sz w:val="22"/>
          <w:szCs w:val="22"/>
        </w:rPr>
        <w:t>, sob as sanções administrativas cabíveis e sob penas da Lei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:</w:t>
      </w:r>
    </w:p>
    <w:p w:rsidR="00642FD4" w:rsidRDefault="00642FD4" w:rsidP="001921AE">
      <w:pPr>
        <w:pStyle w:val="Ttulo8"/>
        <w:spacing w:before="0" w:after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:rsid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* Declaro que estou ciente e concordo com as condições contidas no edital e seus documentos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complementares, cumpro plenamente os requisitos de habilitação definidos no edital e que até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a presente data inexistem fatos impeditivos para a minha habilitação, ciente da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obrigatoriedade de declarar ocorrências posterior.</w:t>
      </w: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* Declaro que não emprego menor de 18 (dezoito) anos em trabalho noturno, perigoso ou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insalubre e não emprego menor de 16 (dezesseis) anos, salvo menor, a partir dos 14</w:t>
      </w:r>
    </w:p>
    <w:p w:rsid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(</w:t>
      </w:r>
      <w:proofErr w:type="gramStart"/>
      <w:r w:rsidRPr="00642FD4">
        <w:rPr>
          <w:rFonts w:ascii="Arial" w:hAnsi="Arial" w:cs="Arial"/>
          <w:sz w:val="22"/>
          <w:szCs w:val="22"/>
        </w:rPr>
        <w:t>quatorze</w:t>
      </w:r>
      <w:proofErr w:type="gramEnd"/>
      <w:r w:rsidRPr="00642FD4">
        <w:rPr>
          <w:rFonts w:ascii="Arial" w:hAnsi="Arial" w:cs="Arial"/>
          <w:sz w:val="22"/>
          <w:szCs w:val="22"/>
        </w:rPr>
        <w:t>) anos, na condição de aprendiz, nos termos do inciso XXXIII, do art. 7º, da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Constituição Federal/88.</w:t>
      </w: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</w:p>
    <w:p w:rsidR="001921AE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* Declaro que a proposta apresentada para essa licitação está em conformidade com as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exigências do instrumento convocatório e me responsabilizo pela veracidade e autenticidade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dos documentos apresentados</w:t>
      </w:r>
      <w:r>
        <w:rPr>
          <w:rFonts w:ascii="Arial" w:hAnsi="Arial" w:cs="Arial"/>
          <w:sz w:val="22"/>
          <w:szCs w:val="22"/>
        </w:rPr>
        <w:t>.</w:t>
      </w:r>
    </w:p>
    <w:p w:rsid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</w:p>
    <w:p w:rsid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* Declaro que não possuo, em minha cadeia produtiva, empregados executando trabalho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degradante ou forçado, observando o disposto nos incisos III e IV do art. 1º e no inciso III do</w:t>
      </w:r>
      <w:r>
        <w:rPr>
          <w:rFonts w:ascii="Arial" w:hAnsi="Arial" w:cs="Arial"/>
          <w:sz w:val="22"/>
          <w:szCs w:val="22"/>
        </w:rPr>
        <w:t xml:space="preserve"> </w:t>
      </w:r>
      <w:r w:rsidRPr="00642FD4">
        <w:rPr>
          <w:rFonts w:ascii="Arial" w:hAnsi="Arial" w:cs="Arial"/>
          <w:sz w:val="22"/>
          <w:szCs w:val="22"/>
        </w:rPr>
        <w:t>art. 5º da Constituição Federal/88.</w:t>
      </w: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* Declaro que não incorro nas condições impeditivas do art. 9º, §1º da Lei Federal nº</w:t>
      </w:r>
    </w:p>
    <w:p w:rsidR="00642FD4" w:rsidRPr="00642FD4" w:rsidRDefault="00642FD4" w:rsidP="00642FD4">
      <w:pPr>
        <w:jc w:val="both"/>
        <w:rPr>
          <w:rFonts w:ascii="Arial" w:hAnsi="Arial" w:cs="Arial"/>
          <w:sz w:val="22"/>
          <w:szCs w:val="22"/>
        </w:rPr>
      </w:pPr>
      <w:r w:rsidRPr="00642FD4">
        <w:rPr>
          <w:rFonts w:ascii="Arial" w:hAnsi="Arial" w:cs="Arial"/>
          <w:sz w:val="22"/>
          <w:szCs w:val="22"/>
        </w:rPr>
        <w:t>14.133/21.</w:t>
      </w:r>
    </w:p>
    <w:p w:rsidR="001921AE" w:rsidRPr="004C41DF" w:rsidRDefault="001921AE" w:rsidP="001921AE"/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........................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..................................................................</w:t>
      </w:r>
    </w:p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(</w:t>
      </w:r>
      <w:proofErr w:type="gramStart"/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local</w:t>
      </w:r>
      <w:proofErr w:type="gramEnd"/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 xml:space="preserve"> e data)</w:t>
      </w:r>
    </w:p>
    <w:p w:rsidR="001921AE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1921AE" w:rsidRPr="00221349" w:rsidRDefault="001921AE" w:rsidP="001921AE"/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.........................................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.................................................</w:t>
      </w:r>
    </w:p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(</w:t>
      </w:r>
      <w:proofErr w:type="gramStart"/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>representante</w:t>
      </w:r>
      <w:proofErr w:type="gramEnd"/>
      <w:r w:rsidRPr="00A60088">
        <w:rPr>
          <w:rFonts w:ascii="Arial" w:hAnsi="Arial" w:cs="Arial"/>
          <w:bCs/>
          <w:i w:val="0"/>
          <w:iCs w:val="0"/>
          <w:sz w:val="22"/>
          <w:szCs w:val="22"/>
        </w:rPr>
        <w:t xml:space="preserve"> legal)</w:t>
      </w:r>
    </w:p>
    <w:p w:rsidR="001921AE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1921AE" w:rsidRDefault="001921AE" w:rsidP="001921AE"/>
    <w:p w:rsidR="001921AE" w:rsidRPr="004C41DF" w:rsidRDefault="001921AE" w:rsidP="001921AE"/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1921AE" w:rsidRPr="00A60088" w:rsidRDefault="001921AE" w:rsidP="001921AE">
      <w:pPr>
        <w:pStyle w:val="Ttulo8"/>
        <w:spacing w:before="0" w:after="0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1AE" w:rsidRDefault="001921AE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1F7F" w:rsidRDefault="00D71F7F" w:rsidP="003779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1AE" w:rsidRPr="001921AE" w:rsidRDefault="00642FD4" w:rsidP="001921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ANEXO V</w:t>
      </w:r>
    </w:p>
    <w:p w:rsidR="001921AE" w:rsidRPr="001921AE" w:rsidRDefault="001921AE" w:rsidP="001921A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MINUTA DO CONTRATO</w:t>
      </w:r>
    </w:p>
    <w:p w:rsidR="004D5004" w:rsidRPr="00A00DAB" w:rsidRDefault="004D5004" w:rsidP="004D5004">
      <w:pPr>
        <w:pStyle w:val="a"/>
        <w:widowControl w:val="0"/>
        <w:tabs>
          <w:tab w:val="clear" w:pos="567"/>
          <w:tab w:val="clear" w:pos="921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4975C0" w:rsidRPr="00A00DAB" w:rsidRDefault="004975C0" w:rsidP="004975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TERMO DE CONTRATO DE</w:t>
      </w:r>
      <w:r w:rsidR="004D5004" w:rsidRPr="00A00DAB">
        <w:rPr>
          <w:rFonts w:ascii="Arial" w:hAnsi="Arial" w:cs="Arial"/>
          <w:b/>
          <w:sz w:val="22"/>
          <w:szCs w:val="22"/>
        </w:rPr>
        <w:t xml:space="preserve"> N</w:t>
      </w:r>
      <w:r w:rsidR="004D5004" w:rsidRPr="004975C0">
        <w:rPr>
          <w:rFonts w:ascii="Arial" w:hAnsi="Arial" w:cs="Arial"/>
          <w:b/>
          <w:sz w:val="22"/>
          <w:szCs w:val="22"/>
        </w:rPr>
        <w:t>°</w:t>
      </w:r>
      <w:r w:rsidR="00022C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2C62">
        <w:rPr>
          <w:rFonts w:ascii="Arial" w:hAnsi="Arial" w:cs="Arial"/>
          <w:b/>
          <w:sz w:val="22"/>
          <w:szCs w:val="22"/>
        </w:rPr>
        <w:t>XX</w:t>
      </w:r>
      <w:proofErr w:type="spellEnd"/>
      <w:r w:rsidR="00022C62">
        <w:rPr>
          <w:rFonts w:ascii="Arial" w:hAnsi="Arial" w:cs="Arial"/>
          <w:b/>
          <w:sz w:val="22"/>
          <w:szCs w:val="22"/>
        </w:rPr>
        <w:t>/2025</w:t>
      </w:r>
    </w:p>
    <w:p w:rsidR="004975C0" w:rsidRPr="00A00DAB" w:rsidRDefault="004975C0" w:rsidP="004975C0">
      <w:pPr>
        <w:rPr>
          <w:sz w:val="22"/>
          <w:szCs w:val="22"/>
        </w:rPr>
      </w:pPr>
    </w:p>
    <w:p w:rsidR="004975C0" w:rsidRDefault="004975C0" w:rsidP="004975C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PREGÃO ELETRÔNICO</w:t>
      </w:r>
      <w:r w:rsidRPr="00A00DAB">
        <w:rPr>
          <w:rFonts w:ascii="Arial" w:hAnsi="Arial" w:cs="Arial"/>
          <w:b/>
          <w:sz w:val="22"/>
          <w:szCs w:val="22"/>
        </w:rPr>
        <w:t xml:space="preserve"> N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º </w:t>
      </w:r>
      <w:r w:rsidR="00022C62">
        <w:rPr>
          <w:rFonts w:ascii="Arial" w:hAnsi="Arial" w:cs="Arial"/>
          <w:b/>
          <w:bCs/>
          <w:sz w:val="22"/>
          <w:szCs w:val="22"/>
        </w:rPr>
        <w:t>015/2025</w:t>
      </w:r>
    </w:p>
    <w:p w:rsidR="004975C0" w:rsidRDefault="004975C0" w:rsidP="004975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75C0" w:rsidRPr="00A00DAB" w:rsidRDefault="004975C0" w:rsidP="004975C0">
      <w:pPr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022C62">
        <w:rPr>
          <w:rFonts w:ascii="Arial" w:hAnsi="Arial" w:cs="Arial"/>
          <w:b/>
          <w:bCs/>
          <w:sz w:val="22"/>
          <w:szCs w:val="22"/>
        </w:rPr>
        <w:t>080/2025</w:t>
      </w:r>
    </w:p>
    <w:p w:rsidR="004975C0" w:rsidRPr="00A00DAB" w:rsidRDefault="004975C0" w:rsidP="004975C0">
      <w:pPr>
        <w:rPr>
          <w:rFonts w:ascii="Arial" w:hAnsi="Arial" w:cs="Arial"/>
          <w:sz w:val="22"/>
          <w:szCs w:val="22"/>
        </w:rPr>
      </w:pPr>
    </w:p>
    <w:p w:rsidR="004975C0" w:rsidRPr="00A00DAB" w:rsidRDefault="004975C0" w:rsidP="004975C0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PREFEITURA MUNICIPAL DE IPUIUNA/MG</w:t>
      </w:r>
    </w:p>
    <w:p w:rsidR="004975C0" w:rsidRPr="00A00DAB" w:rsidRDefault="004975C0" w:rsidP="004975C0">
      <w:pPr>
        <w:jc w:val="both"/>
        <w:rPr>
          <w:rFonts w:ascii="Arial" w:hAnsi="Arial" w:cs="Arial"/>
          <w:sz w:val="22"/>
          <w:szCs w:val="22"/>
        </w:rPr>
      </w:pPr>
    </w:p>
    <w:p w:rsidR="004975C0" w:rsidRPr="00A00DAB" w:rsidRDefault="004975C0" w:rsidP="004975C0">
      <w:pPr>
        <w:jc w:val="both"/>
        <w:rPr>
          <w:rFonts w:ascii="Arial" w:eastAsia="MS Mincho" w:hAnsi="Arial" w:cs="Arial"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: </w:t>
      </w:r>
    </w:p>
    <w:p w:rsidR="004975C0" w:rsidRPr="00A00DAB" w:rsidRDefault="004975C0" w:rsidP="004975C0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4975C0" w:rsidRPr="00A00DAB" w:rsidRDefault="004975C0" w:rsidP="004975C0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Aos.............dias do mês de ..................................... do ano de </w:t>
      </w:r>
      <w:r w:rsidR="00F555CF">
        <w:rPr>
          <w:rFonts w:ascii="Arial" w:hAnsi="Arial" w:cs="Arial"/>
          <w:sz w:val="22"/>
          <w:szCs w:val="22"/>
        </w:rPr>
        <w:t>202</w:t>
      </w:r>
      <w:r w:rsidR="00022C62">
        <w:rPr>
          <w:rFonts w:ascii="Arial" w:hAnsi="Arial" w:cs="Arial"/>
          <w:sz w:val="22"/>
          <w:szCs w:val="22"/>
        </w:rPr>
        <w:t>5 (dois mil e vinte e cinco</w:t>
      </w:r>
      <w:r w:rsidRPr="00A00DAB">
        <w:rPr>
          <w:rFonts w:ascii="Arial" w:hAnsi="Arial" w:cs="Arial"/>
          <w:sz w:val="22"/>
          <w:szCs w:val="22"/>
        </w:rPr>
        <w:t xml:space="preserve">), nesta cidade de </w:t>
      </w:r>
      <w:r>
        <w:rPr>
          <w:rFonts w:ascii="Arial" w:hAnsi="Arial" w:cs="Arial"/>
          <w:sz w:val="22"/>
          <w:szCs w:val="22"/>
        </w:rPr>
        <w:t>Ipuiuna</w:t>
      </w:r>
      <w:r w:rsidRPr="00A00DAB">
        <w:rPr>
          <w:rFonts w:ascii="Arial" w:hAnsi="Arial" w:cs="Arial"/>
          <w:sz w:val="22"/>
          <w:szCs w:val="22"/>
        </w:rPr>
        <w:t xml:space="preserve">, Estado de Minas Gerais, as partes de um lado a </w:t>
      </w:r>
      <w:r>
        <w:rPr>
          <w:rFonts w:ascii="Arial" w:hAnsi="Arial" w:cs="Arial"/>
          <w:b/>
          <w:bCs/>
          <w:sz w:val="22"/>
          <w:szCs w:val="22"/>
        </w:rPr>
        <w:t>PREFEITURA MUNICIPAL DE IPUIUNA/MG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02749">
        <w:rPr>
          <w:rFonts w:ascii="Arial" w:hAnsi="Arial" w:cs="Arial"/>
          <w:sz w:val="22"/>
          <w:szCs w:val="22"/>
        </w:rPr>
        <w:t xml:space="preserve">pessoa jurídica de direito público interno, sediada na Rua João Roberto da Silva, nº 40, centro, cadastrada junto ao Cadastro Nacional de Pessoa Jurídica do Ministério da Fazenda (CNPJ/MF) sob nº 18.179.226/0001-67, neste ato representada pelo Prefeito Municipal </w:t>
      </w:r>
      <w:r w:rsidRPr="009E1DDB">
        <w:rPr>
          <w:rFonts w:ascii="Arial" w:hAnsi="Arial" w:cs="Arial"/>
          <w:b/>
          <w:sz w:val="22"/>
          <w:szCs w:val="22"/>
        </w:rPr>
        <w:t>Sr. Elder Cassio de Souza Oliva</w:t>
      </w:r>
      <w:r w:rsidRPr="009E1DDB">
        <w:rPr>
          <w:rFonts w:ascii="Arial" w:hAnsi="Arial" w:cs="Arial"/>
          <w:sz w:val="22"/>
          <w:szCs w:val="22"/>
        </w:rPr>
        <w:t>, brasileiro, casado, advogado, portador da carteira de identidade n.º MG-3.189.241 SSP/MG, devidamente inscrito junto ao Cadastro de Pessoas Físicas do Ministério da Fazenda (CPF/MF) sob o nº 537.177.836-53</w:t>
      </w:r>
      <w:r w:rsidR="00856A81">
        <w:rPr>
          <w:rFonts w:ascii="Arial" w:hAnsi="Arial" w:cs="Arial"/>
          <w:sz w:val="22"/>
          <w:szCs w:val="22"/>
        </w:rPr>
        <w:t>,</w:t>
      </w:r>
      <w:r w:rsidRPr="00A00DAB">
        <w:rPr>
          <w:rFonts w:ascii="Arial" w:hAnsi="Arial" w:cs="Arial"/>
          <w:sz w:val="22"/>
          <w:szCs w:val="22"/>
        </w:rPr>
        <w:t xml:space="preserve"> doravante denominada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Pr="00A00DAB">
        <w:rPr>
          <w:rFonts w:ascii="Arial" w:hAnsi="Arial" w:cs="Arial"/>
          <w:sz w:val="22"/>
          <w:szCs w:val="22"/>
        </w:rPr>
        <w:t>e, de outro lado, a empresa</w:t>
      </w:r>
      <w:r w:rsidR="00856A81">
        <w:rPr>
          <w:rFonts w:ascii="Arial" w:hAnsi="Arial" w:cs="Arial"/>
          <w:sz w:val="22"/>
          <w:szCs w:val="22"/>
        </w:rPr>
        <w:t>.......................</w:t>
      </w:r>
      <w:r w:rsidRPr="00A00DAB">
        <w:rPr>
          <w:rFonts w:ascii="Arial" w:hAnsi="Arial" w:cs="Arial"/>
          <w:sz w:val="22"/>
          <w:szCs w:val="22"/>
        </w:rPr>
        <w:t xml:space="preserve">, pessoa jurídica de direito privado, sediada na ..................................................., no Município de ..................................., Estado de ....................................., cadastrada junto ao Cadastro Nacional de Pessoa Jurídica do Ministério da Fazenda - CNPJ/MF sob o nº ........................................, com Inscrição Estadual registrada sob nº ................, neste ato representado pelo </w:t>
      </w:r>
      <w:r w:rsidRPr="00A00DAB">
        <w:rPr>
          <w:rFonts w:ascii="Arial" w:hAnsi="Arial" w:cs="Arial"/>
          <w:b/>
          <w:sz w:val="22"/>
          <w:szCs w:val="22"/>
        </w:rPr>
        <w:t>Sr. .................................................................</w:t>
      </w:r>
      <w:r w:rsidRPr="00A00DAB">
        <w:rPr>
          <w:rFonts w:ascii="Arial" w:hAnsi="Arial" w:cs="Arial"/>
          <w:sz w:val="22"/>
          <w:szCs w:val="22"/>
        </w:rPr>
        <w:t xml:space="preserve">, ..........., .............., ............, portador da Cédula de Identidade RG nº ..................., inscrita no Cadastro de Pessoas Físicas do Ministério da Fazenda - CPF/MF sob o nº .........................., doravante denominada </w:t>
      </w:r>
      <w:r w:rsidRPr="004975C0"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A00DAB">
        <w:rPr>
          <w:rFonts w:ascii="Arial" w:hAnsi="Arial" w:cs="Arial"/>
          <w:sz w:val="22"/>
          <w:szCs w:val="22"/>
        </w:rPr>
        <w:t xml:space="preserve"> têm entre si justo e acordado celebrar o presente contrato, em face do resultado do </w:t>
      </w:r>
      <w:r w:rsidR="000267FD">
        <w:rPr>
          <w:rFonts w:ascii="Arial" w:hAnsi="Arial" w:cs="Arial"/>
          <w:b/>
          <w:sz w:val="22"/>
          <w:szCs w:val="22"/>
        </w:rPr>
        <w:t>PREGÃO ELETRÔNICO</w:t>
      </w:r>
      <w:r w:rsidRPr="00A00DAB">
        <w:rPr>
          <w:rFonts w:ascii="Arial" w:hAnsi="Arial" w:cs="Arial"/>
          <w:b/>
          <w:sz w:val="22"/>
          <w:szCs w:val="22"/>
        </w:rPr>
        <w:t xml:space="preserve">, </w:t>
      </w:r>
      <w:r w:rsidRPr="00A00DAB">
        <w:rPr>
          <w:rFonts w:ascii="Arial" w:hAnsi="Arial" w:cs="Arial"/>
          <w:sz w:val="22"/>
          <w:szCs w:val="22"/>
        </w:rPr>
        <w:t xml:space="preserve">que se regerá pela </w:t>
      </w:r>
      <w:r w:rsidR="00F555CF" w:rsidRPr="00F555CF">
        <w:rPr>
          <w:rFonts w:ascii="Arial" w:hAnsi="Arial" w:cs="Arial"/>
          <w:sz w:val="22"/>
          <w:szCs w:val="22"/>
        </w:rPr>
        <w:t>Lei Federal nº 14.133/2021, e Decreto Municipal nº 09/2023</w:t>
      </w:r>
      <w:r w:rsidR="00ED6AD1">
        <w:rPr>
          <w:rFonts w:ascii="Arial" w:hAnsi="Arial" w:cs="Arial"/>
          <w:sz w:val="22"/>
          <w:szCs w:val="22"/>
        </w:rPr>
        <w:t xml:space="preserve">, </w:t>
      </w:r>
      <w:r w:rsidRPr="00A00DAB">
        <w:rPr>
          <w:rFonts w:ascii="Arial" w:hAnsi="Arial" w:cs="Arial"/>
          <w:sz w:val="22"/>
          <w:szCs w:val="22"/>
        </w:rPr>
        <w:t xml:space="preserve">bem como o Edital referido, a proposta da </w:t>
      </w:r>
      <w:r>
        <w:rPr>
          <w:rFonts w:ascii="Arial" w:hAnsi="Arial" w:cs="Arial"/>
          <w:b/>
          <w:bCs/>
          <w:sz w:val="22"/>
          <w:szCs w:val="22"/>
        </w:rPr>
        <w:t xml:space="preserve">CONTRATADA, </w:t>
      </w:r>
      <w:r w:rsidRPr="00A00DAB">
        <w:rPr>
          <w:rFonts w:ascii="Arial" w:hAnsi="Arial" w:cs="Arial"/>
          <w:sz w:val="22"/>
          <w:szCs w:val="22"/>
        </w:rPr>
        <w:t>e as cláusulas seguintes:</w:t>
      </w:r>
    </w:p>
    <w:p w:rsidR="004D5004" w:rsidRPr="00A00DAB" w:rsidRDefault="004D5004" w:rsidP="004D500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D5004" w:rsidRPr="00A00DAB" w:rsidRDefault="004D5004" w:rsidP="004D500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CLÁUSULA PRIMEIRA – OBJETO E CONDIÇÕES </w:t>
      </w:r>
    </w:p>
    <w:p w:rsidR="004D5004" w:rsidRPr="00A00DAB" w:rsidRDefault="004D5004" w:rsidP="004D5004">
      <w:pPr>
        <w:rPr>
          <w:rFonts w:ascii="Arial" w:hAnsi="Arial" w:cs="Arial"/>
          <w:sz w:val="22"/>
          <w:szCs w:val="22"/>
        </w:rPr>
      </w:pPr>
    </w:p>
    <w:p w:rsidR="004D5004" w:rsidRDefault="004D5004" w:rsidP="004D5004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1.1. O objeto do presente contrato é </w:t>
      </w:r>
      <w:r w:rsidRPr="00A00DAB">
        <w:rPr>
          <w:rFonts w:ascii="Arial" w:hAnsi="Arial" w:cs="Arial"/>
          <w:iCs/>
          <w:sz w:val="22"/>
          <w:szCs w:val="22"/>
        </w:rPr>
        <w:t xml:space="preserve">a </w:t>
      </w:r>
      <w:r w:rsidR="00022C62">
        <w:rPr>
          <w:rFonts w:ascii="Arial" w:hAnsi="Arial" w:cs="Arial"/>
          <w:b/>
          <w:sz w:val="22"/>
          <w:szCs w:val="22"/>
        </w:rPr>
        <w:t>AQUISIÇÃO DE UM VEÍCULO TIPO UTILITÁRIO, ZERO KM, EM ATENDIMENTO AS ATIVIDADES GERAIS DO GABINETE E SECRETARIA DE IPUIUNA/MG</w:t>
      </w:r>
      <w:r>
        <w:rPr>
          <w:rFonts w:ascii="Arial" w:hAnsi="Arial" w:cs="Arial"/>
          <w:b/>
          <w:sz w:val="22"/>
          <w:szCs w:val="22"/>
        </w:rPr>
        <w:t>.</w:t>
      </w:r>
    </w:p>
    <w:p w:rsidR="004D5004" w:rsidRPr="00A00DAB" w:rsidRDefault="004D5004" w:rsidP="004D5004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4D5004" w:rsidRPr="00A00DAB" w:rsidRDefault="004D5004" w:rsidP="004D500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1.2. Os objetos deverão ser entregues nos locais descritos na ordem de fornecimento expedida pela Secretaria requisitante.</w:t>
      </w:r>
    </w:p>
    <w:p w:rsidR="004D5004" w:rsidRDefault="004D5004" w:rsidP="004D500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1.3. A empresa vencedora somente entregará os objetos mediante solicitação e ordem de fornecimento emitido pela secretaria requisitante.</w:t>
      </w:r>
    </w:p>
    <w:p w:rsidR="004D5004" w:rsidRPr="00A00DAB" w:rsidRDefault="004D5004" w:rsidP="004D50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SEGUNDA - DOTAÇÃO ORÇAMENTÁRIA</w:t>
      </w:r>
    </w:p>
    <w:p w:rsidR="004D5004" w:rsidRPr="00A00DAB" w:rsidRDefault="004D5004" w:rsidP="004D5004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4D5004" w:rsidRDefault="007967CF" w:rsidP="004D5004">
      <w:pPr>
        <w:pStyle w:val="Ttulo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2.1. As</w:t>
      </w:r>
      <w:r w:rsidR="004D5004" w:rsidRPr="00A00DAB">
        <w:rPr>
          <w:rFonts w:ascii="Arial" w:hAnsi="Arial" w:cs="Arial"/>
          <w:b w:val="0"/>
          <w:sz w:val="22"/>
          <w:szCs w:val="22"/>
        </w:rPr>
        <w:t xml:space="preserve"> despesas correrão à conta das seguintes dotações orçamentárias: </w:t>
      </w:r>
    </w:p>
    <w:p w:rsidR="004D5004" w:rsidRDefault="004D5004" w:rsidP="004D5004"/>
    <w:p w:rsidR="00D71F7F" w:rsidRPr="00022C62" w:rsidRDefault="00D71F7F" w:rsidP="00D71F7F">
      <w:pPr>
        <w:tabs>
          <w:tab w:val="left" w:pos="6615"/>
        </w:tabs>
        <w:jc w:val="both"/>
        <w:rPr>
          <w:rFonts w:ascii="Arial" w:hAnsi="Arial" w:cs="Arial"/>
          <w:i/>
          <w:sz w:val="22"/>
          <w:szCs w:val="22"/>
        </w:rPr>
      </w:pPr>
      <w:r w:rsidRPr="00022C62">
        <w:rPr>
          <w:rFonts w:ascii="Arial" w:hAnsi="Arial" w:cs="Arial"/>
          <w:i/>
          <w:sz w:val="22"/>
          <w:szCs w:val="22"/>
        </w:rPr>
        <w:t>Dotação orçamentária nº 02.01.04.122.0001.2.201.44</w:t>
      </w:r>
      <w:r w:rsidR="00022C62">
        <w:rPr>
          <w:rFonts w:ascii="Arial" w:hAnsi="Arial" w:cs="Arial"/>
          <w:i/>
          <w:sz w:val="22"/>
          <w:szCs w:val="22"/>
        </w:rPr>
        <w:t>9052– Ficha 37 – Fonte 2.700.80</w:t>
      </w:r>
      <w:r w:rsidRPr="00022C62">
        <w:rPr>
          <w:rFonts w:ascii="Arial" w:hAnsi="Arial" w:cs="Arial"/>
          <w:i/>
          <w:sz w:val="22"/>
          <w:szCs w:val="22"/>
        </w:rPr>
        <w:t xml:space="preserve"> – Gabinete do Prefeito;</w:t>
      </w:r>
    </w:p>
    <w:p w:rsidR="004D5004" w:rsidRPr="00A00DAB" w:rsidRDefault="004D5004" w:rsidP="004D5004">
      <w:pPr>
        <w:rPr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TERCEIRA - PRAZOS 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Default="004D5004" w:rsidP="00D71F7F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3.1. </w:t>
      </w:r>
      <w:r w:rsidR="007967CF" w:rsidRPr="007967CF">
        <w:rPr>
          <w:rFonts w:ascii="Arial" w:hAnsi="Arial" w:cs="Arial"/>
          <w:sz w:val="22"/>
          <w:szCs w:val="22"/>
        </w:rPr>
        <w:t xml:space="preserve">- O Objeto contratado terá vigência de </w:t>
      </w:r>
      <w:r w:rsidR="00D71F7F">
        <w:rPr>
          <w:rFonts w:ascii="Arial" w:hAnsi="Arial" w:cs="Arial"/>
          <w:sz w:val="22"/>
          <w:szCs w:val="22"/>
        </w:rPr>
        <w:t>60 (sessenta) dias.</w:t>
      </w:r>
    </w:p>
    <w:p w:rsidR="007967CF" w:rsidRPr="00A00DAB" w:rsidRDefault="007967CF" w:rsidP="007967CF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3.2. Quaisquer atrasos no cumprimento dos prazos estabelecidos no presente Termo de Contrato somente serão justificados, e não serão considerados como inadimplemento contratual, se provocados por atos ou fatos imprevisíveis não imputáveis à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e devidamente aceitos pela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QUARTA – DO VALOR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4.1. O valor deste </w:t>
      </w:r>
      <w:r>
        <w:rPr>
          <w:rFonts w:ascii="Arial" w:hAnsi="Arial" w:cs="Arial"/>
          <w:b/>
          <w:sz w:val="22"/>
          <w:szCs w:val="22"/>
        </w:rPr>
        <w:t xml:space="preserve">Contrato </w:t>
      </w:r>
      <w:r w:rsidRPr="00A00DAB">
        <w:rPr>
          <w:rFonts w:ascii="Arial" w:hAnsi="Arial" w:cs="Arial"/>
          <w:sz w:val="22"/>
          <w:szCs w:val="22"/>
        </w:rPr>
        <w:t>é de R$........................................... (.....................................).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 w:val="0"/>
          <w:iCs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CLÁUSULA QUINTA – DAS CONDIÇÕES DE PAGAMENTO</w:t>
      </w:r>
    </w:p>
    <w:p w:rsidR="004D5004" w:rsidRPr="00A00DAB" w:rsidRDefault="004D5004" w:rsidP="004D500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5.1.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efetuará o pagamento em até 30 (trinta) dias após a emissão das Notas Fiscais, obedecendo à tramitação interna dos empenhos e desde que atendidas às condições previstas neste edital e no Termo de Referência.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 w:val="0"/>
          <w:iCs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CLÁUSULA SEXTA - DO REAJUSTE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6.1. Os preços propostos serão fixos e irreajustáveis pelo período de 12 (doze) meses.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6.2.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A00DAB">
        <w:rPr>
          <w:rFonts w:ascii="Arial" w:hAnsi="Arial" w:cs="Arial"/>
          <w:sz w:val="22"/>
          <w:szCs w:val="22"/>
        </w:rPr>
        <w:t xml:space="preserve"> poderá a qualquer tempo, rever os preços registrados, reduzindo-os em conformidade com pesquisa de mercado ou quando alterações conjunturais provocarem a redução dos preços praticados no mercado.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6.3. As hipóteses excepcionais de revisão de preços serão tratadas de acordo com a legislação vigente e exigirão detida análise econômica para avaliação de eventual desequilíbrio econômico – financeiro do contrato.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6.4. Os preços registrados poderão ser majorados mediante solicitação da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, desde que seu pedido esteja acompanhado de documentos que comprovem a variação de preços do mercado, tais como notas fiscais de aquisição dos produtos acabados, matérias primas ou outros documentos julgados necessários a comprovar a variação de preços no mercado.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6.5. Fica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obrigada a pleitear e apresentar memória de cálculos referente à revisão de preços sempre que este ocorrer.</w:t>
      </w: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6.6. O novo preço só terá validade, após a emissão de parecer da comissão revisora e, para efeito de pagamento dos objetos porventura entregues entre a data do pedido de adequação e a data da publicação do novo preço, retroagirá à data do pedido de adequação formulado pela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pStyle w:val="a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4D5004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6.7. O diferencial de preço entre a proposta inicial da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e a pesquisa de mercado efetuada pela Prefeitura de </w:t>
      </w:r>
      <w:r>
        <w:rPr>
          <w:rFonts w:ascii="Arial" w:hAnsi="Arial" w:cs="Arial"/>
          <w:sz w:val="22"/>
          <w:szCs w:val="22"/>
        </w:rPr>
        <w:t>Ipuiuna/MG</w:t>
      </w:r>
      <w:r w:rsidRPr="00A00DAB">
        <w:rPr>
          <w:rFonts w:ascii="Arial" w:hAnsi="Arial" w:cs="Arial"/>
          <w:sz w:val="22"/>
          <w:szCs w:val="22"/>
        </w:rPr>
        <w:t xml:space="preserve"> na ocasião da abertura do certame, bem como eventuais descontos concedidos pela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, serão sempre </w:t>
      </w:r>
      <w:r w:rsidRPr="00A00DAB">
        <w:rPr>
          <w:rFonts w:ascii="Arial" w:hAnsi="Arial" w:cs="Arial"/>
          <w:sz w:val="22"/>
          <w:szCs w:val="22"/>
        </w:rPr>
        <w:lastRenderedPageBreak/>
        <w:t>mantidos.</w:t>
      </w:r>
    </w:p>
    <w:p w:rsidR="00916052" w:rsidRDefault="00916052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6052" w:rsidRPr="00A00DAB" w:rsidRDefault="00916052" w:rsidP="009160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6.8 </w:t>
      </w:r>
      <w:r w:rsidRPr="0057788C">
        <w:rPr>
          <w:rFonts w:ascii="Arial" w:hAnsi="Arial" w:cs="Arial"/>
          <w:sz w:val="22"/>
          <w:szCs w:val="22"/>
        </w:rPr>
        <w:t>Estabelece-se como índice oficial de reajuste o IPCA (</w:t>
      </w:r>
      <w:r w:rsidRPr="00916052">
        <w:rPr>
          <w:rStyle w:val="nfase"/>
          <w:rFonts w:ascii="Arial" w:hAnsi="Arial" w:cs="Arial"/>
          <w:bCs/>
          <w:sz w:val="22"/>
          <w:szCs w:val="22"/>
          <w:shd w:val="clear" w:color="auto" w:fill="FFFFFF"/>
        </w:rPr>
        <w:t>Índice</w:t>
      </w:r>
      <w:r w:rsidRPr="00916052">
        <w:rPr>
          <w:rFonts w:ascii="Arial" w:hAnsi="Arial" w:cs="Arial"/>
          <w:sz w:val="22"/>
          <w:szCs w:val="22"/>
          <w:shd w:val="clear" w:color="auto" w:fill="FFFFFF"/>
        </w:rPr>
        <w:t> Nacional de</w:t>
      </w:r>
      <w:r w:rsidRPr="0057788C">
        <w:rPr>
          <w:rFonts w:ascii="Arial" w:hAnsi="Arial" w:cs="Arial"/>
          <w:sz w:val="22"/>
          <w:szCs w:val="22"/>
          <w:shd w:val="clear" w:color="auto" w:fill="FFFFFF"/>
        </w:rPr>
        <w:t xml:space="preserve"> Preços ao Consumidor Amplo).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SÉTIMA - RESPONSABILIDADES DA CONTRATANTE</w:t>
      </w:r>
    </w:p>
    <w:p w:rsidR="004D5004" w:rsidRPr="00A00DAB" w:rsidRDefault="004D5004" w:rsidP="004D5004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ab/>
      </w:r>
    </w:p>
    <w:p w:rsidR="004D5004" w:rsidRPr="00A00DAB" w:rsidRDefault="004D5004" w:rsidP="004D5004">
      <w:pPr>
        <w:jc w:val="both"/>
        <w:rPr>
          <w:rFonts w:ascii="Arial" w:hAnsi="Arial" w:cs="Arial"/>
          <w:bCs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7.1. Cabe 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bCs/>
          <w:sz w:val="22"/>
          <w:szCs w:val="22"/>
        </w:rPr>
        <w:t xml:space="preserve"> efetuar os pagamentos devidos, na forma e condições ora estipuladas.</w:t>
      </w:r>
    </w:p>
    <w:p w:rsidR="004D5004" w:rsidRPr="00A00DAB" w:rsidRDefault="004D5004" w:rsidP="004D5004">
      <w:pPr>
        <w:jc w:val="both"/>
        <w:rPr>
          <w:rFonts w:ascii="Arial" w:hAnsi="Arial" w:cs="Arial"/>
          <w:bCs/>
          <w:sz w:val="22"/>
          <w:szCs w:val="22"/>
        </w:rPr>
      </w:pPr>
    </w:p>
    <w:p w:rsidR="004D5004" w:rsidRPr="00A00DAB" w:rsidRDefault="004D5004" w:rsidP="004D5004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Cs/>
          <w:sz w:val="22"/>
          <w:szCs w:val="22"/>
        </w:rPr>
        <w:t xml:space="preserve">7.2. </w:t>
      </w:r>
      <w:r w:rsidRPr="00A00DAB">
        <w:rPr>
          <w:rFonts w:ascii="Arial" w:hAnsi="Arial" w:cs="Arial"/>
          <w:sz w:val="22"/>
          <w:szCs w:val="22"/>
        </w:rPr>
        <w:t>Prestar todos os esclarecimentos necessários para a entrega dos objetos.</w:t>
      </w:r>
    </w:p>
    <w:p w:rsidR="004D5004" w:rsidRPr="00A00DAB" w:rsidRDefault="004D5004" w:rsidP="004D5004">
      <w:pPr>
        <w:jc w:val="both"/>
        <w:rPr>
          <w:rFonts w:ascii="Arial" w:hAnsi="Arial" w:cs="Arial"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>CLÁUSULA OITAVA - RESPONSABILIDADES DA CONTRATADA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numPr>
          <w:ilvl w:val="0"/>
          <w:numId w:val="36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 xml:space="preserve">Entregar o objeto </w:t>
      </w:r>
      <w:r w:rsidRPr="00A00DAB">
        <w:rPr>
          <w:rFonts w:ascii="Arial" w:hAnsi="Arial" w:cs="Arial"/>
          <w:sz w:val="22"/>
          <w:szCs w:val="22"/>
        </w:rPr>
        <w:t xml:space="preserve">deste 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Contrato, </w:t>
      </w:r>
      <w:r w:rsidRPr="00A00DAB">
        <w:rPr>
          <w:rFonts w:ascii="Arial" w:hAnsi="Arial" w:cs="Arial"/>
          <w:sz w:val="22"/>
          <w:szCs w:val="22"/>
        </w:rPr>
        <w:t>conforme solicitação da Secretaria requisitante, obedecendo aos critérios detalhados no Anexo II – Termo de Referência, em total conformidade com o Edital e seus Anexos.</w:t>
      </w:r>
    </w:p>
    <w:p w:rsidR="004D5004" w:rsidRPr="00A00DAB" w:rsidRDefault="004D5004" w:rsidP="004D500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numPr>
          <w:ilvl w:val="0"/>
          <w:numId w:val="36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Ficar responsável por qualquer erro na proposta apresentada, obrigando-se a entregar os objetos conforme exigido no edital e em seus anexos;</w:t>
      </w:r>
    </w:p>
    <w:p w:rsidR="004D5004" w:rsidRPr="00A00DAB" w:rsidRDefault="004D5004" w:rsidP="004D500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numPr>
          <w:ilvl w:val="0"/>
          <w:numId w:val="36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Obriga-se a proponente vencedora a manter durante toda a execução da obrigação, em compatibilidade com as obrigações por ela assumidas, todas as condições de habilitação e qualificação exigidas na licitação.</w:t>
      </w:r>
    </w:p>
    <w:p w:rsidR="004D5004" w:rsidRPr="00A00DAB" w:rsidRDefault="004D5004" w:rsidP="004D500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numPr>
          <w:ilvl w:val="0"/>
          <w:numId w:val="36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Paralisar, por determinação do </w:t>
      </w:r>
      <w:r>
        <w:rPr>
          <w:rFonts w:ascii="Arial" w:hAnsi="Arial" w:cs="Arial"/>
          <w:sz w:val="22"/>
          <w:szCs w:val="22"/>
        </w:rPr>
        <w:t>Município de Ipuiuna/MG</w:t>
      </w:r>
      <w:r w:rsidRPr="00A00DAB">
        <w:rPr>
          <w:rFonts w:ascii="Arial" w:hAnsi="Arial" w:cs="Arial"/>
          <w:sz w:val="22"/>
          <w:szCs w:val="22"/>
        </w:rPr>
        <w:t>, a entrega do objeto que não esteja de acordo com edital e seus anexos;</w:t>
      </w:r>
    </w:p>
    <w:p w:rsidR="004D5004" w:rsidRPr="00A00DAB" w:rsidRDefault="004D5004" w:rsidP="004D500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numPr>
          <w:ilvl w:val="0"/>
          <w:numId w:val="36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Arcar com todas as despesas relativas ao seu ramo de atividade, e necessárias ao cumprimento do objeto e todos os tributos incidentes sobre o objeto do contrato, devendo efetuar os respectivos pagamentos na forma e nos prazos previstos em Lei.</w:t>
      </w:r>
    </w:p>
    <w:p w:rsidR="004D5004" w:rsidRPr="00A00DAB" w:rsidRDefault="004D5004" w:rsidP="004D500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9DC" w:rsidRDefault="002429DC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2429DC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</w:t>
      </w:r>
      <w:r w:rsidR="004D5004" w:rsidRPr="00A00DAB">
        <w:rPr>
          <w:rFonts w:ascii="Arial" w:hAnsi="Arial" w:cs="Arial"/>
          <w:b/>
          <w:bCs/>
          <w:sz w:val="22"/>
          <w:szCs w:val="22"/>
        </w:rPr>
        <w:t xml:space="preserve"> – DAS PENALIDADES</w:t>
      </w:r>
    </w:p>
    <w:p w:rsidR="004D5004" w:rsidRPr="00A00DAB" w:rsidRDefault="004D5004" w:rsidP="004D500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429DC" w:rsidRPr="002F0278" w:rsidRDefault="002F0278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10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.1 - O descumprimento total ou parcial das obrigações assumidas pela CONTRATADA ou</w:t>
      </w:r>
      <w:r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não veracidade das informações prestadas, poderá acarretar, resguardados os preceitos legais</w:t>
      </w:r>
      <w:r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pertinentes, sendo-lhe garantida a prévia defesa, nas seguintes sanções: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 xml:space="preserve">a) Advertência pelo atraso de até 10 (dez) dias corridos </w:t>
      </w:r>
      <w:r w:rsidR="002B5492">
        <w:rPr>
          <w:rFonts w:ascii="Arial" w:hAnsi="Arial" w:cs="Arial"/>
          <w:bCs/>
          <w:iCs/>
          <w:sz w:val="22"/>
          <w:szCs w:val="22"/>
        </w:rPr>
        <w:t>e sem prejuízo para o Município de Ipuiuna</w:t>
      </w:r>
      <w:r w:rsidRPr="002F0278">
        <w:rPr>
          <w:rFonts w:ascii="Arial" w:hAnsi="Arial" w:cs="Arial"/>
          <w:bCs/>
          <w:iCs/>
          <w:sz w:val="22"/>
          <w:szCs w:val="22"/>
        </w:rPr>
        <w:t>/MG, na entrega da mercadoria/prestação do serviço/execução da obra, ainda que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inicial, intermediário ou de substituição/reposição.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b) Multa de até 10% do total do contrato/ordem de compra/serviço para o caso de atraso</w:t>
      </w:r>
      <w:r w:rsidR="002B549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superior a 10 (dez) dias corridos ou em situações que acarretem prejuízo a Administração, na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entrega da mercadoria/prestação do serviço/execução da obra, ainda que inicial, intermediário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ou de substituição/reposição.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c) Multa de até 10% do total do contrato/ordem de compra/serviço para o caso de execução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imperfeita do objeto.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d) Multa de até 20% sobre o valor total do contrato/ordem de compra/serviço se deixar de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entregar a mercadoria/prestar o serviço/executar a obra, no prazo determinado, ainda que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inicial, intermediário ou de substituição/reposição.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lastRenderedPageBreak/>
        <w:t>e) Impedimento de licitar e contratar, nos termos do art. 156, §4º, da Lei 14.133/21;</w:t>
      </w:r>
    </w:p>
    <w:p w:rsidR="007967CF" w:rsidRPr="002F0278" w:rsidRDefault="007967CF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f) Declaração de inidoneidade para licitar ou contratar, nos termos do art. 156, §5º, da Lei</w:t>
      </w:r>
      <w:r w:rsidR="002F0278"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F0278">
        <w:rPr>
          <w:rFonts w:ascii="Arial" w:hAnsi="Arial" w:cs="Arial"/>
          <w:bCs/>
          <w:iCs/>
          <w:sz w:val="22"/>
          <w:szCs w:val="22"/>
        </w:rPr>
        <w:t>14.133/21;</w:t>
      </w:r>
    </w:p>
    <w:p w:rsidR="002F0278" w:rsidRPr="002F0278" w:rsidRDefault="002F0278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7967CF" w:rsidRPr="002F0278" w:rsidRDefault="002F0278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10.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2 - As penalidades acima relacionadas não são exaust</w:t>
      </w:r>
      <w:r w:rsidR="002B5492">
        <w:rPr>
          <w:rFonts w:ascii="Arial" w:hAnsi="Arial" w:cs="Arial"/>
          <w:bCs/>
          <w:iCs/>
          <w:sz w:val="22"/>
          <w:szCs w:val="22"/>
        </w:rPr>
        <w:t xml:space="preserve">ivas, mas sim exemplificativas, 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podendo outras ocorrências ser analisadas e ter aplicação por analogia e de acordo com a Lei</w:t>
      </w:r>
      <w:r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nº 14.133/21, em especial aos artigos 155 a 163.</w:t>
      </w:r>
    </w:p>
    <w:p w:rsidR="002F0278" w:rsidRPr="002F0278" w:rsidRDefault="002F0278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7967CF" w:rsidRPr="002F0278" w:rsidRDefault="002F0278" w:rsidP="002F027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F0278">
        <w:rPr>
          <w:rFonts w:ascii="Arial" w:hAnsi="Arial" w:cs="Arial"/>
          <w:bCs/>
          <w:iCs/>
          <w:sz w:val="22"/>
          <w:szCs w:val="22"/>
        </w:rPr>
        <w:t>10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.3 - As sanções aqui previstas são independentes entre si, podendo ser aplicadas isoladas ou</w:t>
      </w:r>
      <w:r w:rsidRPr="002F02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67CF" w:rsidRPr="002F0278">
        <w:rPr>
          <w:rFonts w:ascii="Arial" w:hAnsi="Arial" w:cs="Arial"/>
          <w:bCs/>
          <w:iCs/>
          <w:sz w:val="22"/>
          <w:szCs w:val="22"/>
        </w:rPr>
        <w:t>cumulativamente, sem prejuízo de outras medidas cabíveis</w:t>
      </w:r>
    </w:p>
    <w:p w:rsidR="007967CF" w:rsidRPr="00A00DAB" w:rsidRDefault="007967CF" w:rsidP="007967C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D5004" w:rsidRPr="00A00DAB" w:rsidRDefault="004D5004" w:rsidP="004D500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 w:val="0"/>
          <w:iCs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CLÁUSULA DÉCIMA</w:t>
      </w:r>
      <w:r w:rsidR="002429DC">
        <w:rPr>
          <w:rFonts w:ascii="Arial" w:hAnsi="Arial" w:cs="Arial"/>
          <w:sz w:val="22"/>
          <w:szCs w:val="22"/>
        </w:rPr>
        <w:t xml:space="preserve"> PRIMEIRA</w:t>
      </w:r>
      <w:r w:rsidRPr="00A00DAB">
        <w:rPr>
          <w:rFonts w:ascii="Arial" w:hAnsi="Arial" w:cs="Arial"/>
          <w:sz w:val="22"/>
          <w:szCs w:val="22"/>
        </w:rPr>
        <w:t xml:space="preserve"> - DA RESCISÃO CONTRATUAL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1</w:t>
      </w:r>
      <w:r w:rsidRPr="00A00DAB">
        <w:rPr>
          <w:rFonts w:ascii="Arial" w:hAnsi="Arial" w:cs="Arial"/>
          <w:sz w:val="22"/>
          <w:szCs w:val="22"/>
        </w:rPr>
        <w:t>.1. Poderão ser motivo de rescisão contratual a</w:t>
      </w:r>
      <w:r w:rsidR="007967CF">
        <w:rPr>
          <w:rFonts w:ascii="Arial" w:hAnsi="Arial" w:cs="Arial"/>
          <w:sz w:val="22"/>
          <w:szCs w:val="22"/>
        </w:rPr>
        <w:t>s hipóteses elencadas no art. 137</w:t>
      </w:r>
      <w:r w:rsidRPr="00A00DAB">
        <w:rPr>
          <w:rFonts w:ascii="Arial" w:hAnsi="Arial" w:cs="Arial"/>
          <w:sz w:val="22"/>
          <w:szCs w:val="22"/>
        </w:rPr>
        <w:t xml:space="preserve"> da Lei </w:t>
      </w:r>
      <w:r w:rsidR="007967CF">
        <w:rPr>
          <w:rFonts w:ascii="Arial" w:hAnsi="Arial" w:cs="Arial"/>
          <w:sz w:val="22"/>
          <w:szCs w:val="22"/>
        </w:rPr>
        <w:t>Federal n° 14.133/2021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1</w:t>
      </w:r>
      <w:r w:rsidRPr="00A00DAB">
        <w:rPr>
          <w:rFonts w:ascii="Arial" w:hAnsi="Arial" w:cs="Arial"/>
          <w:sz w:val="22"/>
          <w:szCs w:val="22"/>
        </w:rPr>
        <w:t xml:space="preserve">.2. Caso o </w:t>
      </w:r>
      <w:r w:rsidRPr="00A00DAB">
        <w:rPr>
          <w:rFonts w:ascii="Arial" w:hAnsi="Arial" w:cs="Arial"/>
          <w:b/>
          <w:bCs/>
          <w:sz w:val="22"/>
          <w:szCs w:val="22"/>
        </w:rPr>
        <w:t>MUNICÍPIO</w:t>
      </w:r>
      <w:r w:rsidRPr="00A00DAB">
        <w:rPr>
          <w:rFonts w:ascii="Arial" w:hAnsi="Arial" w:cs="Arial"/>
          <w:sz w:val="22"/>
          <w:szCs w:val="22"/>
        </w:rPr>
        <w:t xml:space="preserve"> não se utilize da prerrogativa de rescindir o contrato, o seu exclusivo critério, poderá suspender a sua execução e/ou sustar o pagamento das faturas, até que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cumpra integralmente a condição contratual infringida, sem prejuízo da incidência</w:t>
      </w:r>
      <w:r w:rsidR="007967CF">
        <w:rPr>
          <w:rFonts w:ascii="Arial" w:hAnsi="Arial" w:cs="Arial"/>
          <w:sz w:val="22"/>
          <w:szCs w:val="22"/>
        </w:rPr>
        <w:t xml:space="preserve"> das sanções previstas no Edital.</w:t>
      </w:r>
    </w:p>
    <w:p w:rsidR="007967CF" w:rsidRPr="00A00DAB" w:rsidRDefault="007967CF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1</w:t>
      </w:r>
      <w:r w:rsidRPr="00A00DAB">
        <w:rPr>
          <w:rFonts w:ascii="Arial" w:hAnsi="Arial" w:cs="Arial"/>
          <w:sz w:val="22"/>
          <w:szCs w:val="22"/>
        </w:rPr>
        <w:t>.3. A rescisão poderá ser unilateral, amigável (resilição) ou judicial, nos termos e condições pr</w:t>
      </w:r>
      <w:r w:rsidR="007967CF">
        <w:rPr>
          <w:rFonts w:ascii="Arial" w:hAnsi="Arial" w:cs="Arial"/>
          <w:sz w:val="22"/>
          <w:szCs w:val="22"/>
        </w:rPr>
        <w:t>evistas no art. 138 da Lei Federal n° 14.133/2021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1</w:t>
      </w:r>
      <w:r w:rsidRPr="00A00DAB">
        <w:rPr>
          <w:rFonts w:ascii="Arial" w:hAnsi="Arial" w:cs="Arial"/>
          <w:sz w:val="22"/>
          <w:szCs w:val="22"/>
        </w:rPr>
        <w:t xml:space="preserve">.4.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reconhece os direitos do MUNICÍPIO nos casos de r</w:t>
      </w:r>
      <w:r w:rsidR="007967CF">
        <w:rPr>
          <w:rFonts w:ascii="Arial" w:hAnsi="Arial" w:cs="Arial"/>
          <w:sz w:val="22"/>
          <w:szCs w:val="22"/>
        </w:rPr>
        <w:t>escisão previstas nos artigos 137 e seguintes da Lei Federal nº 14.133/2021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SEGUNDA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TRANSMISSÃO DE DOCUMENTOS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2</w:t>
      </w:r>
      <w:r w:rsidRPr="00A00DAB">
        <w:rPr>
          <w:rFonts w:ascii="Arial" w:hAnsi="Arial" w:cs="Arial"/>
          <w:sz w:val="22"/>
          <w:szCs w:val="22"/>
        </w:rPr>
        <w:t xml:space="preserve">.1. A troca eventual de documentos entre a </w:t>
      </w:r>
      <w:r w:rsidRPr="00A00DAB">
        <w:rPr>
          <w:rFonts w:ascii="Arial" w:hAnsi="Arial" w:cs="Arial"/>
          <w:b/>
          <w:bCs/>
          <w:sz w:val="22"/>
          <w:szCs w:val="22"/>
        </w:rPr>
        <w:t>CONTRATANTE</w:t>
      </w:r>
      <w:r w:rsidRPr="00A00DAB">
        <w:rPr>
          <w:rFonts w:ascii="Arial" w:hAnsi="Arial" w:cs="Arial"/>
          <w:sz w:val="22"/>
          <w:szCs w:val="22"/>
        </w:rPr>
        <w:t xml:space="preserve"> e a </w:t>
      </w:r>
      <w:r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Pr="00A00DAB">
        <w:rPr>
          <w:rFonts w:ascii="Arial" w:hAnsi="Arial" w:cs="Arial"/>
          <w:sz w:val="22"/>
          <w:szCs w:val="22"/>
        </w:rPr>
        <w:t xml:space="preserve"> será feita através de protocolo. Nenhuma outra forma será considerada como prova de entrega de documentos ou cartas.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TERCEIRA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ALTERAÇÃO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3</w:t>
      </w:r>
      <w:r w:rsidRPr="00A00DAB">
        <w:rPr>
          <w:rFonts w:ascii="Arial" w:hAnsi="Arial" w:cs="Arial"/>
          <w:sz w:val="22"/>
          <w:szCs w:val="22"/>
        </w:rPr>
        <w:t>.1. A alteração de qualquer das disposições estabelecidas neste Termo de Contrato somente se reputará válida se tomadas expressamente em Instrumento Aditivo, que ao presente se aderirá, passando a dele fazer parte.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QUARTA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LEGISLAÇÃO APLICÁVEL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pStyle w:val="Corpodetext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4</w:t>
      </w:r>
      <w:r w:rsidRPr="00A00DAB">
        <w:rPr>
          <w:rFonts w:ascii="Arial" w:hAnsi="Arial" w:cs="Arial"/>
          <w:sz w:val="22"/>
          <w:szCs w:val="22"/>
        </w:rPr>
        <w:t>.1. O presente Termo de Contrato rege-se pelas disposições exp</w:t>
      </w:r>
      <w:r w:rsidR="007967CF">
        <w:rPr>
          <w:rFonts w:ascii="Arial" w:hAnsi="Arial" w:cs="Arial"/>
          <w:sz w:val="22"/>
          <w:szCs w:val="22"/>
        </w:rPr>
        <w:t xml:space="preserve">ressas na Lei Federal nº 14.133 de 01 de Abril de 2021, </w:t>
      </w:r>
      <w:r w:rsidRPr="00A00DAB">
        <w:rPr>
          <w:rFonts w:ascii="Arial" w:hAnsi="Arial" w:cs="Arial"/>
          <w:sz w:val="22"/>
          <w:szCs w:val="22"/>
        </w:rPr>
        <w:t>e pelos preceitos de direito público, aplicando-se, supletivamente, os princípios da Teoria Geral dos Contratos e as disposições de direito privado.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QUINTA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CONDIÇÕES GERAIS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2429DC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4D5004" w:rsidRPr="00A00DAB">
        <w:rPr>
          <w:rFonts w:ascii="Arial" w:hAnsi="Arial" w:cs="Arial"/>
          <w:sz w:val="22"/>
          <w:szCs w:val="22"/>
        </w:rPr>
        <w:t xml:space="preserve">.1. Todos os encargos sociais e trabalhistas, bem como tributos de qualquer espécie, que venham a ser devidos em decorrência do presente Termo de Contrato correrão por conta da </w:t>
      </w:r>
      <w:r w:rsidR="004D5004" w:rsidRPr="00A00DAB">
        <w:rPr>
          <w:rFonts w:ascii="Arial" w:hAnsi="Arial" w:cs="Arial"/>
          <w:b/>
          <w:bCs/>
          <w:sz w:val="22"/>
          <w:szCs w:val="22"/>
        </w:rPr>
        <w:t>CONTRATADA</w:t>
      </w:r>
      <w:r w:rsidR="004D5004"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SEXTA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DIREITO DAS PARTES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6</w:t>
      </w:r>
      <w:r w:rsidRPr="00A00DAB">
        <w:rPr>
          <w:rFonts w:ascii="Arial" w:hAnsi="Arial" w:cs="Arial"/>
          <w:sz w:val="22"/>
          <w:szCs w:val="22"/>
        </w:rPr>
        <w:t xml:space="preserve">.1. Os direitos das partes contraentes encontram-se inseridos na Lei Federal nº </w:t>
      </w:r>
      <w:r w:rsidR="007967CF">
        <w:rPr>
          <w:rFonts w:ascii="Arial" w:hAnsi="Arial" w:cs="Arial"/>
          <w:sz w:val="22"/>
          <w:szCs w:val="22"/>
        </w:rPr>
        <w:t xml:space="preserve">14.133/2021 </w:t>
      </w:r>
      <w:r w:rsidRPr="00A00DAB">
        <w:rPr>
          <w:rFonts w:ascii="Arial" w:hAnsi="Arial" w:cs="Arial"/>
          <w:sz w:val="22"/>
          <w:szCs w:val="22"/>
        </w:rPr>
        <w:t>e Lei Federal nº 8.078 - Código de Defesa do Consumidor, e supletivamente no Código Civil Brasileiro.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0DAB">
        <w:rPr>
          <w:rFonts w:ascii="Arial" w:hAnsi="Arial" w:cs="Arial"/>
          <w:b/>
          <w:bCs/>
          <w:sz w:val="22"/>
          <w:szCs w:val="22"/>
        </w:rPr>
        <w:t xml:space="preserve">CLÁUSULA DÉCIMA </w:t>
      </w:r>
      <w:r w:rsidR="002429DC">
        <w:rPr>
          <w:rFonts w:ascii="Arial" w:hAnsi="Arial" w:cs="Arial"/>
          <w:b/>
          <w:bCs/>
          <w:sz w:val="22"/>
          <w:szCs w:val="22"/>
        </w:rPr>
        <w:t>SÉTIMA</w:t>
      </w:r>
      <w:r w:rsidRPr="00A00DAB">
        <w:rPr>
          <w:rFonts w:ascii="Arial" w:hAnsi="Arial" w:cs="Arial"/>
          <w:b/>
          <w:bCs/>
          <w:sz w:val="22"/>
          <w:szCs w:val="22"/>
        </w:rPr>
        <w:t xml:space="preserve"> - FORO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004" w:rsidRPr="00A00DAB" w:rsidRDefault="002429DC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4D5004" w:rsidRPr="00A00DAB">
        <w:rPr>
          <w:rFonts w:ascii="Arial" w:hAnsi="Arial" w:cs="Arial"/>
          <w:sz w:val="22"/>
          <w:szCs w:val="22"/>
        </w:rPr>
        <w:t xml:space="preserve">.1. Fica eleito o Foro da Comarca de </w:t>
      </w:r>
      <w:r w:rsidR="004D5004">
        <w:rPr>
          <w:rFonts w:ascii="Arial" w:hAnsi="Arial" w:cs="Arial"/>
          <w:sz w:val="22"/>
          <w:szCs w:val="22"/>
        </w:rPr>
        <w:t>Santa Rita de Caldas/MG</w:t>
      </w:r>
      <w:r w:rsidR="004D5004" w:rsidRPr="00A00DAB">
        <w:rPr>
          <w:rFonts w:ascii="Arial" w:hAnsi="Arial" w:cs="Arial"/>
          <w:sz w:val="22"/>
          <w:szCs w:val="22"/>
        </w:rPr>
        <w:t>, como competente para dirimir quaisquer questões oriundas do presente Termo de Contrato;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1</w:t>
      </w:r>
      <w:r w:rsidR="002429DC">
        <w:rPr>
          <w:rFonts w:ascii="Arial" w:hAnsi="Arial" w:cs="Arial"/>
          <w:sz w:val="22"/>
          <w:szCs w:val="22"/>
        </w:rPr>
        <w:t>7</w:t>
      </w:r>
      <w:r w:rsidRPr="00A00DAB">
        <w:rPr>
          <w:rFonts w:ascii="Arial" w:hAnsi="Arial" w:cs="Arial"/>
          <w:sz w:val="22"/>
          <w:szCs w:val="22"/>
        </w:rPr>
        <w:t>.2. E por estarem justos e contratados, assinam o presente, por si e seus sucessores, em 0</w:t>
      </w:r>
      <w:r w:rsidR="002429DC">
        <w:rPr>
          <w:rFonts w:ascii="Arial" w:hAnsi="Arial" w:cs="Arial"/>
          <w:sz w:val="22"/>
          <w:szCs w:val="22"/>
        </w:rPr>
        <w:t>2</w:t>
      </w:r>
      <w:r w:rsidRPr="00A00DAB">
        <w:rPr>
          <w:rFonts w:ascii="Arial" w:hAnsi="Arial" w:cs="Arial"/>
          <w:sz w:val="22"/>
          <w:szCs w:val="22"/>
        </w:rPr>
        <w:t xml:space="preserve"> (</w:t>
      </w:r>
      <w:r w:rsidR="002429DC">
        <w:rPr>
          <w:rFonts w:ascii="Arial" w:hAnsi="Arial" w:cs="Arial"/>
          <w:sz w:val="22"/>
          <w:szCs w:val="22"/>
        </w:rPr>
        <w:t>duas</w:t>
      </w:r>
      <w:r w:rsidRPr="00A00DAB">
        <w:rPr>
          <w:rFonts w:ascii="Arial" w:hAnsi="Arial" w:cs="Arial"/>
          <w:sz w:val="22"/>
          <w:szCs w:val="22"/>
        </w:rPr>
        <w:t>) vias iguais e rubricadas</w:t>
      </w:r>
      <w:r w:rsidR="002429DC">
        <w:rPr>
          <w:rFonts w:ascii="Arial" w:hAnsi="Arial" w:cs="Arial"/>
          <w:sz w:val="22"/>
          <w:szCs w:val="22"/>
        </w:rPr>
        <w:t xml:space="preserve"> para todos os fins de direito.</w:t>
      </w: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D5004" w:rsidRPr="00A00DAB" w:rsidRDefault="004D5004" w:rsidP="004D5004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Ipuiuna/</w:t>
      </w:r>
      <w:proofErr w:type="gramStart"/>
      <w:r>
        <w:rPr>
          <w:rFonts w:ascii="Arial" w:hAnsi="Arial" w:cs="Arial"/>
          <w:sz w:val="22"/>
          <w:szCs w:val="22"/>
        </w:rPr>
        <w:t>MG</w:t>
      </w:r>
      <w:r w:rsidRPr="00A00DAB">
        <w:rPr>
          <w:rFonts w:ascii="Arial" w:hAnsi="Arial" w:cs="Arial"/>
          <w:sz w:val="22"/>
          <w:szCs w:val="22"/>
        </w:rPr>
        <w:t>,............</w:t>
      </w:r>
      <w:proofErr w:type="gramEnd"/>
      <w:r w:rsidRPr="00A00DAB">
        <w:rPr>
          <w:rFonts w:ascii="Arial" w:hAnsi="Arial" w:cs="Arial"/>
          <w:sz w:val="22"/>
          <w:szCs w:val="22"/>
        </w:rPr>
        <w:t xml:space="preserve"> de ....................................... de </w:t>
      </w:r>
      <w:r>
        <w:rPr>
          <w:rFonts w:ascii="Arial" w:hAnsi="Arial" w:cs="Arial"/>
          <w:sz w:val="22"/>
          <w:szCs w:val="22"/>
        </w:rPr>
        <w:t>202</w:t>
      </w:r>
      <w:r w:rsidR="00022C62">
        <w:rPr>
          <w:rFonts w:ascii="Arial" w:hAnsi="Arial" w:cs="Arial"/>
          <w:sz w:val="22"/>
          <w:szCs w:val="22"/>
        </w:rPr>
        <w:t>5</w:t>
      </w:r>
      <w:r w:rsidRPr="00A00DAB">
        <w:rPr>
          <w:rFonts w:ascii="Arial" w:hAnsi="Arial" w:cs="Arial"/>
          <w:sz w:val="22"/>
          <w:szCs w:val="22"/>
        </w:rPr>
        <w:t>.</w:t>
      </w:r>
    </w:p>
    <w:p w:rsidR="004D5004" w:rsidRPr="00A00DAB" w:rsidRDefault="004D5004" w:rsidP="004D5004">
      <w:pPr>
        <w:pStyle w:val="Ttulo5"/>
        <w:spacing w:before="0" w:after="0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4D5004" w:rsidRDefault="004D5004" w:rsidP="004D5004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4D5004" w:rsidRPr="008725CD" w:rsidRDefault="004D5004" w:rsidP="004D5004"/>
    <w:p w:rsidR="004D5004" w:rsidRDefault="004975C0" w:rsidP="004D5004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</w:rPr>
        <w:t>Elder Cassio de Souza Oliva</w:t>
      </w:r>
      <w:r w:rsidR="004D5004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 </w:t>
      </w:r>
    </w:p>
    <w:p w:rsidR="004D5004" w:rsidRPr="008725CD" w:rsidRDefault="004D5004" w:rsidP="004D5004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Prefeito Municipal </w:t>
      </w:r>
    </w:p>
    <w:p w:rsidR="004D5004" w:rsidRDefault="004D5004" w:rsidP="004D5004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8725CD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Contratante  </w:t>
      </w:r>
    </w:p>
    <w:p w:rsidR="004D5004" w:rsidRDefault="004D5004" w:rsidP="004D5004"/>
    <w:p w:rsidR="004D5004" w:rsidRDefault="004D5004" w:rsidP="004D5004"/>
    <w:p w:rsidR="004D5004" w:rsidRPr="00A00DAB" w:rsidRDefault="004D5004" w:rsidP="004D5004">
      <w:pPr>
        <w:rPr>
          <w:rFonts w:ascii="Arial" w:eastAsia="Arial Unicode MS" w:hAnsi="Arial" w:cs="Arial"/>
          <w:sz w:val="22"/>
          <w:szCs w:val="22"/>
        </w:rPr>
      </w:pPr>
    </w:p>
    <w:p w:rsidR="004D5004" w:rsidRDefault="004D5004" w:rsidP="004D500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XXXXXXXXXXXXXXXXXXXX</w:t>
      </w:r>
    </w:p>
    <w:p w:rsidR="004D5004" w:rsidRPr="008725CD" w:rsidRDefault="004D5004" w:rsidP="004D5004">
      <w:pPr>
        <w:jc w:val="center"/>
        <w:rPr>
          <w:rFonts w:ascii="Arial" w:hAnsi="Arial" w:cs="Arial"/>
          <w:bCs/>
          <w:sz w:val="22"/>
          <w:szCs w:val="22"/>
        </w:rPr>
      </w:pPr>
      <w:r w:rsidRPr="008725CD">
        <w:rPr>
          <w:rFonts w:ascii="Arial" w:hAnsi="Arial" w:cs="Arial"/>
          <w:bCs/>
          <w:sz w:val="22"/>
          <w:szCs w:val="22"/>
        </w:rPr>
        <w:t xml:space="preserve">Representante da Empresa </w:t>
      </w:r>
    </w:p>
    <w:p w:rsidR="001921AE" w:rsidRPr="001921AE" w:rsidRDefault="004D5004" w:rsidP="000D76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Contratada </w:t>
      </w:r>
      <w:bookmarkStart w:id="0" w:name="_GoBack"/>
      <w:bookmarkEnd w:id="0"/>
    </w:p>
    <w:sectPr w:rsidR="001921AE" w:rsidRPr="001921AE" w:rsidSect="00D71F7F">
      <w:headerReference w:type="default" r:id="rId14"/>
      <w:footerReference w:type="default" r:id="rId15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2E" w:rsidRDefault="00DA042E" w:rsidP="00B05920">
      <w:r>
        <w:separator/>
      </w:r>
    </w:p>
  </w:endnote>
  <w:endnote w:type="continuationSeparator" w:id="0">
    <w:p w:rsidR="00DA042E" w:rsidRDefault="00DA042E" w:rsidP="00B0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7FD" w:rsidRDefault="000267FD" w:rsidP="00AD5688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SUPERINTENDÊNCIA DE ADMINISTRAÇÃO</w:t>
    </w:r>
  </w:p>
  <w:p w:rsidR="000267FD" w:rsidRPr="00CF1716" w:rsidRDefault="000267FD" w:rsidP="00AD5688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Departa</w:t>
    </w:r>
    <w:r w:rsidRPr="00CF1716">
      <w:rPr>
        <w:b/>
        <w:sz w:val="16"/>
        <w:szCs w:val="16"/>
      </w:rPr>
      <w:t xml:space="preserve">mento de Compras e Licitações </w:t>
    </w:r>
  </w:p>
  <w:p w:rsidR="000267FD" w:rsidRPr="00CF1716" w:rsidRDefault="000267FD" w:rsidP="00AD5688">
    <w:pPr>
      <w:jc w:val="right"/>
      <w:rPr>
        <w:sz w:val="16"/>
        <w:szCs w:val="16"/>
      </w:rPr>
    </w:pPr>
    <w:r w:rsidRPr="00CF1716">
      <w:rPr>
        <w:sz w:val="16"/>
        <w:szCs w:val="16"/>
      </w:rPr>
      <w:t>Rua João Roberto da Silva, 40 – Centro</w:t>
    </w:r>
  </w:p>
  <w:p w:rsidR="000267FD" w:rsidRPr="00CF1716" w:rsidRDefault="000267FD" w:rsidP="00AD5688">
    <w:pPr>
      <w:jc w:val="right"/>
      <w:rPr>
        <w:sz w:val="16"/>
        <w:szCs w:val="16"/>
      </w:rPr>
    </w:pPr>
    <w:r w:rsidRPr="00CF1716">
      <w:rPr>
        <w:sz w:val="16"/>
        <w:szCs w:val="16"/>
      </w:rPr>
      <w:t>Ipuiuna, MG – 37588-000</w:t>
    </w:r>
  </w:p>
  <w:p w:rsidR="000267FD" w:rsidRPr="00CF1716" w:rsidRDefault="00022C62" w:rsidP="00AD5688">
    <w:pPr>
      <w:jc w:val="right"/>
      <w:rPr>
        <w:sz w:val="16"/>
        <w:szCs w:val="16"/>
      </w:rPr>
    </w:pPr>
    <w:r>
      <w:rPr>
        <w:sz w:val="16"/>
        <w:szCs w:val="16"/>
      </w:rPr>
      <w:t>Fone/Fax 35 98432-5256</w:t>
    </w:r>
  </w:p>
  <w:p w:rsidR="000267FD" w:rsidRDefault="000267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2E" w:rsidRDefault="00DA042E" w:rsidP="00B05920">
      <w:r>
        <w:separator/>
      </w:r>
    </w:p>
  </w:footnote>
  <w:footnote w:type="continuationSeparator" w:id="0">
    <w:p w:rsidR="00DA042E" w:rsidRDefault="00DA042E" w:rsidP="00B0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0267FD" w:rsidTr="00AD5688">
      <w:trPr>
        <w:jc w:val="center"/>
      </w:trPr>
      <w:tc>
        <w:tcPr>
          <w:tcW w:w="1843" w:type="dxa"/>
        </w:tcPr>
        <w:p w:rsidR="000267FD" w:rsidRDefault="000267FD" w:rsidP="00AD5688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 wp14:anchorId="29293BAB" wp14:editId="2DE2C6CB">
                <wp:extent cx="490539" cy="590550"/>
                <wp:effectExtent l="0" t="0" r="508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000" cy="599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0267FD" w:rsidRDefault="000267FD" w:rsidP="00AD5688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0267FD" w:rsidRDefault="000267FD" w:rsidP="00AD5688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0267FD" w:rsidRDefault="000267FD" w:rsidP="00AD5688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      </w:t>
          </w:r>
        </w:p>
      </w:tc>
    </w:tr>
  </w:tbl>
  <w:p w:rsidR="000267FD" w:rsidRDefault="000267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53B"/>
    <w:multiLevelType w:val="hybridMultilevel"/>
    <w:tmpl w:val="5D2CF9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5636B"/>
    <w:multiLevelType w:val="hybridMultilevel"/>
    <w:tmpl w:val="C74AEE78"/>
    <w:lvl w:ilvl="0" w:tplc="1C4E3F5A">
      <w:start w:val="1"/>
      <w:numFmt w:val="decimal"/>
      <w:lvlText w:val="%1."/>
      <w:lvlJc w:val="left"/>
      <w:pPr>
        <w:ind w:left="293" w:firstLine="13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B3F"/>
    <w:multiLevelType w:val="multilevel"/>
    <w:tmpl w:val="765AFBA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3" w15:restartNumberingAfterBreak="0">
    <w:nsid w:val="0D20284C"/>
    <w:multiLevelType w:val="hybridMultilevel"/>
    <w:tmpl w:val="C74AEE78"/>
    <w:lvl w:ilvl="0" w:tplc="1C4E3F5A">
      <w:start w:val="1"/>
      <w:numFmt w:val="decimal"/>
      <w:lvlText w:val="%1."/>
      <w:lvlJc w:val="left"/>
      <w:pPr>
        <w:ind w:left="293" w:firstLine="13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4E5C"/>
    <w:multiLevelType w:val="hybridMultilevel"/>
    <w:tmpl w:val="B95ED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0C5"/>
    <w:multiLevelType w:val="hybridMultilevel"/>
    <w:tmpl w:val="37DEA2CA"/>
    <w:lvl w:ilvl="0" w:tplc="713ECD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10B16"/>
    <w:multiLevelType w:val="hybridMultilevel"/>
    <w:tmpl w:val="8E84E206"/>
    <w:lvl w:ilvl="0" w:tplc="4A16C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54610"/>
    <w:multiLevelType w:val="multilevel"/>
    <w:tmpl w:val="45C2B6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EE3805"/>
    <w:multiLevelType w:val="hybridMultilevel"/>
    <w:tmpl w:val="B95ED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A5596"/>
    <w:multiLevelType w:val="hybridMultilevel"/>
    <w:tmpl w:val="659ED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495"/>
    <w:multiLevelType w:val="multilevel"/>
    <w:tmpl w:val="069AAA0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AF06AD"/>
    <w:multiLevelType w:val="hybridMultilevel"/>
    <w:tmpl w:val="B9C405E8"/>
    <w:lvl w:ilvl="0" w:tplc="EEF6D1E6">
      <w:start w:val="1"/>
      <w:numFmt w:val="upperRoman"/>
      <w:lvlText w:val="%1."/>
      <w:lvlJc w:val="left"/>
      <w:pPr>
        <w:ind w:left="13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AF62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81C66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EC3F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4594C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8DD72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89D56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A3188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C6858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83466D"/>
    <w:multiLevelType w:val="hybridMultilevel"/>
    <w:tmpl w:val="FCEA58B4"/>
    <w:lvl w:ilvl="0" w:tplc="4DC6195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408D"/>
    <w:multiLevelType w:val="hybridMultilevel"/>
    <w:tmpl w:val="4F284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60BB"/>
    <w:multiLevelType w:val="hybridMultilevel"/>
    <w:tmpl w:val="5D2CF9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41C89"/>
    <w:multiLevelType w:val="hybridMultilevel"/>
    <w:tmpl w:val="EF180F88"/>
    <w:lvl w:ilvl="0" w:tplc="4DC6195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110"/>
    <w:multiLevelType w:val="multilevel"/>
    <w:tmpl w:val="C850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43D50DD"/>
    <w:multiLevelType w:val="multilevel"/>
    <w:tmpl w:val="91BC7B62"/>
    <w:lvl w:ilvl="0">
      <w:start w:val="1"/>
      <w:numFmt w:val="decimal"/>
      <w:lvlText w:val="%1."/>
      <w:lvlJc w:val="left"/>
      <w:pPr>
        <w:ind w:left="674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567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16" w:hanging="85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40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80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20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60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20" w:hanging="850"/>
      </w:pPr>
      <w:rPr>
        <w:rFonts w:hint="default"/>
        <w:lang w:val="pt-PT" w:eastAsia="en-US" w:bidi="ar-SA"/>
      </w:rPr>
    </w:lvl>
  </w:abstractNum>
  <w:abstractNum w:abstractNumId="18" w15:restartNumberingAfterBreak="0">
    <w:nsid w:val="35A36775"/>
    <w:multiLevelType w:val="hybridMultilevel"/>
    <w:tmpl w:val="5D2CF9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911FD"/>
    <w:multiLevelType w:val="hybridMultilevel"/>
    <w:tmpl w:val="9FA4E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BDB"/>
    <w:multiLevelType w:val="hybridMultilevel"/>
    <w:tmpl w:val="0ED43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B2599"/>
    <w:multiLevelType w:val="hybridMultilevel"/>
    <w:tmpl w:val="DC566F48"/>
    <w:lvl w:ilvl="0" w:tplc="C0565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900"/>
    <w:multiLevelType w:val="hybridMultilevel"/>
    <w:tmpl w:val="82AA5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30653"/>
    <w:multiLevelType w:val="hybridMultilevel"/>
    <w:tmpl w:val="F28C851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C93154"/>
    <w:multiLevelType w:val="hybridMultilevel"/>
    <w:tmpl w:val="C74AEE78"/>
    <w:lvl w:ilvl="0" w:tplc="1C4E3F5A">
      <w:start w:val="1"/>
      <w:numFmt w:val="decimal"/>
      <w:lvlText w:val="%1."/>
      <w:lvlJc w:val="left"/>
      <w:pPr>
        <w:ind w:left="293" w:firstLine="13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C3B70"/>
    <w:multiLevelType w:val="hybridMultilevel"/>
    <w:tmpl w:val="14A44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131EB"/>
    <w:multiLevelType w:val="hybridMultilevel"/>
    <w:tmpl w:val="5D2264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867BC"/>
    <w:multiLevelType w:val="hybridMultilevel"/>
    <w:tmpl w:val="A3B27284"/>
    <w:lvl w:ilvl="0" w:tplc="CCF0ABFC">
      <w:start w:val="3"/>
      <w:numFmt w:val="decimal"/>
      <w:lvlText w:val="%1."/>
      <w:lvlJc w:val="left"/>
      <w:pPr>
        <w:ind w:left="13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45F1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A01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0A118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68E1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AE8C2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2E4B0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43AE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EFDC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363B2F"/>
    <w:multiLevelType w:val="hybridMultilevel"/>
    <w:tmpl w:val="60368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25A75"/>
    <w:multiLevelType w:val="hybridMultilevel"/>
    <w:tmpl w:val="F370BBDE"/>
    <w:lvl w:ilvl="0" w:tplc="CD801FC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2BC3293"/>
    <w:multiLevelType w:val="hybridMultilevel"/>
    <w:tmpl w:val="5D2264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0DBA"/>
    <w:multiLevelType w:val="hybridMultilevel"/>
    <w:tmpl w:val="B55889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16C47"/>
    <w:multiLevelType w:val="multilevel"/>
    <w:tmpl w:val="4CEC5F6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FC4068"/>
    <w:multiLevelType w:val="multilevel"/>
    <w:tmpl w:val="1A7EB9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6102468D"/>
    <w:multiLevelType w:val="multilevel"/>
    <w:tmpl w:val="C9067A6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1C63396"/>
    <w:multiLevelType w:val="hybridMultilevel"/>
    <w:tmpl w:val="8AF0AAB2"/>
    <w:lvl w:ilvl="0" w:tplc="1BF4C87A">
      <w:start w:val="1"/>
      <w:numFmt w:val="decimal"/>
      <w:lvlText w:val="%1."/>
      <w:lvlJc w:val="left"/>
      <w:pPr>
        <w:ind w:left="39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6298A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C4F24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CFFF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002D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C217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8826C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28A8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E5C4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6C03D2"/>
    <w:multiLevelType w:val="hybridMultilevel"/>
    <w:tmpl w:val="790090F8"/>
    <w:lvl w:ilvl="0" w:tplc="26A6F360">
      <w:start w:val="1"/>
      <w:numFmt w:val="upperRoman"/>
      <w:lvlText w:val="%1."/>
      <w:lvlJc w:val="left"/>
      <w:pPr>
        <w:ind w:left="13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C2420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ADF2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C6620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A314E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0214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E659C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28FAC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A6A6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154139"/>
    <w:multiLevelType w:val="hybridMultilevel"/>
    <w:tmpl w:val="72A6E8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84D8C"/>
    <w:multiLevelType w:val="hybridMultilevel"/>
    <w:tmpl w:val="73FAC21C"/>
    <w:lvl w:ilvl="0" w:tplc="4DC6195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F2B48"/>
    <w:multiLevelType w:val="multilevel"/>
    <w:tmpl w:val="3BE8AE7E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6E61873"/>
    <w:multiLevelType w:val="hybridMultilevel"/>
    <w:tmpl w:val="6CA200A0"/>
    <w:lvl w:ilvl="0" w:tplc="4DC6195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</w:num>
  <w:num w:numId="3">
    <w:abstractNumId w:val="34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0"/>
  </w:num>
  <w:num w:numId="7">
    <w:abstractNumId w:val="26"/>
  </w:num>
  <w:num w:numId="8">
    <w:abstractNumId w:val="30"/>
  </w:num>
  <w:num w:numId="9">
    <w:abstractNumId w:val="16"/>
  </w:num>
  <w:num w:numId="10">
    <w:abstractNumId w:val="23"/>
  </w:num>
  <w:num w:numId="11">
    <w:abstractNumId w:val="6"/>
  </w:num>
  <w:num w:numId="12">
    <w:abstractNumId w:val="21"/>
  </w:num>
  <w:num w:numId="13">
    <w:abstractNumId w:val="2"/>
  </w:num>
  <w:num w:numId="14">
    <w:abstractNumId w:val="14"/>
  </w:num>
  <w:num w:numId="15">
    <w:abstractNumId w:val="0"/>
  </w:num>
  <w:num w:numId="16">
    <w:abstractNumId w:val="29"/>
  </w:num>
  <w:num w:numId="17">
    <w:abstractNumId w:val="9"/>
  </w:num>
  <w:num w:numId="18">
    <w:abstractNumId w:val="13"/>
  </w:num>
  <w:num w:numId="19">
    <w:abstractNumId w:val="22"/>
  </w:num>
  <w:num w:numId="20">
    <w:abstractNumId w:val="12"/>
  </w:num>
  <w:num w:numId="21">
    <w:abstractNumId w:val="39"/>
  </w:num>
  <w:num w:numId="22">
    <w:abstractNumId w:val="41"/>
  </w:num>
  <w:num w:numId="23">
    <w:abstractNumId w:val="15"/>
  </w:num>
  <w:num w:numId="24">
    <w:abstractNumId w:val="40"/>
  </w:num>
  <w:num w:numId="25">
    <w:abstractNumId w:val="7"/>
  </w:num>
  <w:num w:numId="26">
    <w:abstractNumId w:val="32"/>
  </w:num>
  <w:num w:numId="27">
    <w:abstractNumId w:val="17"/>
  </w:num>
  <w:num w:numId="28">
    <w:abstractNumId w:val="10"/>
  </w:num>
  <w:num w:numId="29">
    <w:abstractNumId w:val="25"/>
  </w:num>
  <w:num w:numId="30">
    <w:abstractNumId w:val="28"/>
  </w:num>
  <w:num w:numId="31">
    <w:abstractNumId w:val="18"/>
  </w:num>
  <w:num w:numId="32">
    <w:abstractNumId w:val="36"/>
  </w:num>
  <w:num w:numId="33">
    <w:abstractNumId w:val="11"/>
  </w:num>
  <w:num w:numId="34">
    <w:abstractNumId w:val="27"/>
  </w:num>
  <w:num w:numId="35">
    <w:abstractNumId w:val="37"/>
  </w:num>
  <w:num w:numId="36">
    <w:abstractNumId w:val="33"/>
  </w:num>
  <w:num w:numId="37">
    <w:abstractNumId w:val="8"/>
  </w:num>
  <w:num w:numId="38">
    <w:abstractNumId w:val="4"/>
  </w:num>
  <w:num w:numId="39">
    <w:abstractNumId w:val="24"/>
  </w:num>
  <w:num w:numId="40">
    <w:abstractNumId w:val="3"/>
  </w:num>
  <w:num w:numId="41">
    <w:abstractNumId w:val="19"/>
  </w:num>
  <w:num w:numId="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08"/>
    <w:rsid w:val="000025DB"/>
    <w:rsid w:val="00006294"/>
    <w:rsid w:val="00007545"/>
    <w:rsid w:val="000219FA"/>
    <w:rsid w:val="00022C62"/>
    <w:rsid w:val="00025A3F"/>
    <w:rsid w:val="000267FD"/>
    <w:rsid w:val="0005035E"/>
    <w:rsid w:val="000547A3"/>
    <w:rsid w:val="00061945"/>
    <w:rsid w:val="00061CA7"/>
    <w:rsid w:val="000638BE"/>
    <w:rsid w:val="00066246"/>
    <w:rsid w:val="0007037A"/>
    <w:rsid w:val="00071608"/>
    <w:rsid w:val="00072C3F"/>
    <w:rsid w:val="00073C6B"/>
    <w:rsid w:val="00086D25"/>
    <w:rsid w:val="00090CBC"/>
    <w:rsid w:val="00094E6E"/>
    <w:rsid w:val="00096864"/>
    <w:rsid w:val="00096C5D"/>
    <w:rsid w:val="000A7E1A"/>
    <w:rsid w:val="000B32B0"/>
    <w:rsid w:val="000B67CF"/>
    <w:rsid w:val="000C5430"/>
    <w:rsid w:val="000C5E60"/>
    <w:rsid w:val="000D66F7"/>
    <w:rsid w:val="000D7636"/>
    <w:rsid w:val="000E5FCA"/>
    <w:rsid w:val="000F6B42"/>
    <w:rsid w:val="00101C05"/>
    <w:rsid w:val="00102530"/>
    <w:rsid w:val="00104FDE"/>
    <w:rsid w:val="00112166"/>
    <w:rsid w:val="00123BEE"/>
    <w:rsid w:val="001331DD"/>
    <w:rsid w:val="00150E9D"/>
    <w:rsid w:val="001513A4"/>
    <w:rsid w:val="00151A8D"/>
    <w:rsid w:val="00153FDE"/>
    <w:rsid w:val="001551D6"/>
    <w:rsid w:val="001573DC"/>
    <w:rsid w:val="00165AEA"/>
    <w:rsid w:val="00165F1A"/>
    <w:rsid w:val="001715BD"/>
    <w:rsid w:val="001738B7"/>
    <w:rsid w:val="00175DAA"/>
    <w:rsid w:val="00185C4C"/>
    <w:rsid w:val="00187AD0"/>
    <w:rsid w:val="001921AE"/>
    <w:rsid w:val="0019594D"/>
    <w:rsid w:val="00197478"/>
    <w:rsid w:val="001A1859"/>
    <w:rsid w:val="001A424C"/>
    <w:rsid w:val="001A432F"/>
    <w:rsid w:val="001A5114"/>
    <w:rsid w:val="001B11FB"/>
    <w:rsid w:val="001B5094"/>
    <w:rsid w:val="001C1777"/>
    <w:rsid w:val="001C2B32"/>
    <w:rsid w:val="001C4861"/>
    <w:rsid w:val="001C56F9"/>
    <w:rsid w:val="001D59C2"/>
    <w:rsid w:val="001D6719"/>
    <w:rsid w:val="001D6D53"/>
    <w:rsid w:val="001E1413"/>
    <w:rsid w:val="001E29C8"/>
    <w:rsid w:val="001E4361"/>
    <w:rsid w:val="001F036E"/>
    <w:rsid w:val="001F44B0"/>
    <w:rsid w:val="001F7CF0"/>
    <w:rsid w:val="00200DE4"/>
    <w:rsid w:val="00203D8F"/>
    <w:rsid w:val="002057D7"/>
    <w:rsid w:val="002158E2"/>
    <w:rsid w:val="00217B3A"/>
    <w:rsid w:val="0022149D"/>
    <w:rsid w:val="002217DD"/>
    <w:rsid w:val="00234849"/>
    <w:rsid w:val="00234F43"/>
    <w:rsid w:val="00235071"/>
    <w:rsid w:val="00236529"/>
    <w:rsid w:val="002429DC"/>
    <w:rsid w:val="00250331"/>
    <w:rsid w:val="00255192"/>
    <w:rsid w:val="0026367A"/>
    <w:rsid w:val="0026662E"/>
    <w:rsid w:val="002754EF"/>
    <w:rsid w:val="00277CA6"/>
    <w:rsid w:val="00280E5E"/>
    <w:rsid w:val="0029587C"/>
    <w:rsid w:val="002A0D35"/>
    <w:rsid w:val="002A7992"/>
    <w:rsid w:val="002B12D7"/>
    <w:rsid w:val="002B3BB2"/>
    <w:rsid w:val="002B4F9F"/>
    <w:rsid w:val="002B5492"/>
    <w:rsid w:val="002C171D"/>
    <w:rsid w:val="002C5E02"/>
    <w:rsid w:val="002E5DEE"/>
    <w:rsid w:val="002F0278"/>
    <w:rsid w:val="00300139"/>
    <w:rsid w:val="003062B0"/>
    <w:rsid w:val="003240AD"/>
    <w:rsid w:val="0032783D"/>
    <w:rsid w:val="00330F38"/>
    <w:rsid w:val="00332C7B"/>
    <w:rsid w:val="003363A1"/>
    <w:rsid w:val="00341E10"/>
    <w:rsid w:val="00345AC5"/>
    <w:rsid w:val="0034605A"/>
    <w:rsid w:val="00355123"/>
    <w:rsid w:val="00360344"/>
    <w:rsid w:val="003663AD"/>
    <w:rsid w:val="00374234"/>
    <w:rsid w:val="003744C7"/>
    <w:rsid w:val="00374BF0"/>
    <w:rsid w:val="003779BA"/>
    <w:rsid w:val="00383DCB"/>
    <w:rsid w:val="00387F2F"/>
    <w:rsid w:val="003934EA"/>
    <w:rsid w:val="003955AF"/>
    <w:rsid w:val="003A3196"/>
    <w:rsid w:val="003A7831"/>
    <w:rsid w:val="003B0C78"/>
    <w:rsid w:val="003C06E1"/>
    <w:rsid w:val="003C1ADD"/>
    <w:rsid w:val="003C2FF8"/>
    <w:rsid w:val="003C42FF"/>
    <w:rsid w:val="003C51F0"/>
    <w:rsid w:val="003C5F83"/>
    <w:rsid w:val="003C638F"/>
    <w:rsid w:val="003C7138"/>
    <w:rsid w:val="003C7E8F"/>
    <w:rsid w:val="0040616F"/>
    <w:rsid w:val="004132A2"/>
    <w:rsid w:val="00413AA2"/>
    <w:rsid w:val="00414364"/>
    <w:rsid w:val="00414C03"/>
    <w:rsid w:val="00415897"/>
    <w:rsid w:val="00420BD7"/>
    <w:rsid w:val="00423F1E"/>
    <w:rsid w:val="0042702A"/>
    <w:rsid w:val="004430E1"/>
    <w:rsid w:val="00450D30"/>
    <w:rsid w:val="00452982"/>
    <w:rsid w:val="00453ED3"/>
    <w:rsid w:val="00453FD5"/>
    <w:rsid w:val="004669BC"/>
    <w:rsid w:val="00467786"/>
    <w:rsid w:val="0047283E"/>
    <w:rsid w:val="00477991"/>
    <w:rsid w:val="00477BC6"/>
    <w:rsid w:val="004821BE"/>
    <w:rsid w:val="004825F2"/>
    <w:rsid w:val="0048262B"/>
    <w:rsid w:val="004828DF"/>
    <w:rsid w:val="00483420"/>
    <w:rsid w:val="004844D4"/>
    <w:rsid w:val="00493401"/>
    <w:rsid w:val="00496A3A"/>
    <w:rsid w:val="004975C0"/>
    <w:rsid w:val="004A01A6"/>
    <w:rsid w:val="004A5AF7"/>
    <w:rsid w:val="004A67A7"/>
    <w:rsid w:val="004B29B1"/>
    <w:rsid w:val="004B2DE0"/>
    <w:rsid w:val="004B43C1"/>
    <w:rsid w:val="004B5E83"/>
    <w:rsid w:val="004D0D9C"/>
    <w:rsid w:val="004D5004"/>
    <w:rsid w:val="004D586B"/>
    <w:rsid w:val="004D59CB"/>
    <w:rsid w:val="004E2B65"/>
    <w:rsid w:val="004E621E"/>
    <w:rsid w:val="004F4FDE"/>
    <w:rsid w:val="00501B34"/>
    <w:rsid w:val="0050208A"/>
    <w:rsid w:val="00505DE8"/>
    <w:rsid w:val="00506C3D"/>
    <w:rsid w:val="0051117E"/>
    <w:rsid w:val="00522815"/>
    <w:rsid w:val="0052355F"/>
    <w:rsid w:val="00530CD4"/>
    <w:rsid w:val="00531E9D"/>
    <w:rsid w:val="00537C5C"/>
    <w:rsid w:val="00556163"/>
    <w:rsid w:val="00557A50"/>
    <w:rsid w:val="005611F4"/>
    <w:rsid w:val="00566BC7"/>
    <w:rsid w:val="005725B0"/>
    <w:rsid w:val="00574B83"/>
    <w:rsid w:val="00577CD0"/>
    <w:rsid w:val="005813D7"/>
    <w:rsid w:val="00583D6F"/>
    <w:rsid w:val="005A1A2C"/>
    <w:rsid w:val="005A48B0"/>
    <w:rsid w:val="005A7861"/>
    <w:rsid w:val="005B05BB"/>
    <w:rsid w:val="005B1AEC"/>
    <w:rsid w:val="005C2359"/>
    <w:rsid w:val="005D4331"/>
    <w:rsid w:val="005E200F"/>
    <w:rsid w:val="005E7769"/>
    <w:rsid w:val="005F001E"/>
    <w:rsid w:val="005F5E8A"/>
    <w:rsid w:val="006019DB"/>
    <w:rsid w:val="00601A61"/>
    <w:rsid w:val="006042F7"/>
    <w:rsid w:val="00605735"/>
    <w:rsid w:val="00606113"/>
    <w:rsid w:val="0060619A"/>
    <w:rsid w:val="00607BB3"/>
    <w:rsid w:val="00625181"/>
    <w:rsid w:val="00632190"/>
    <w:rsid w:val="0063261A"/>
    <w:rsid w:val="0063301B"/>
    <w:rsid w:val="00633231"/>
    <w:rsid w:val="00633731"/>
    <w:rsid w:val="00633744"/>
    <w:rsid w:val="00634A4A"/>
    <w:rsid w:val="00634EE0"/>
    <w:rsid w:val="00640DAB"/>
    <w:rsid w:val="00642FD4"/>
    <w:rsid w:val="0064435A"/>
    <w:rsid w:val="00647A31"/>
    <w:rsid w:val="00650069"/>
    <w:rsid w:val="00662957"/>
    <w:rsid w:val="00664C6A"/>
    <w:rsid w:val="00666A2E"/>
    <w:rsid w:val="00687F98"/>
    <w:rsid w:val="00695A09"/>
    <w:rsid w:val="006A0746"/>
    <w:rsid w:val="006A392A"/>
    <w:rsid w:val="006A7CAC"/>
    <w:rsid w:val="006B1FEF"/>
    <w:rsid w:val="006B284C"/>
    <w:rsid w:val="006B53DB"/>
    <w:rsid w:val="006C1FBA"/>
    <w:rsid w:val="006D6DFA"/>
    <w:rsid w:val="006E4672"/>
    <w:rsid w:val="006F0F40"/>
    <w:rsid w:val="006F4506"/>
    <w:rsid w:val="006F55A2"/>
    <w:rsid w:val="00701D04"/>
    <w:rsid w:val="00701DF1"/>
    <w:rsid w:val="00703990"/>
    <w:rsid w:val="00706016"/>
    <w:rsid w:val="00706693"/>
    <w:rsid w:val="007225F2"/>
    <w:rsid w:val="0072538E"/>
    <w:rsid w:val="00727B45"/>
    <w:rsid w:val="0073203D"/>
    <w:rsid w:val="007364D6"/>
    <w:rsid w:val="00737DBB"/>
    <w:rsid w:val="00741BFF"/>
    <w:rsid w:val="00745888"/>
    <w:rsid w:val="007470CF"/>
    <w:rsid w:val="00754A6C"/>
    <w:rsid w:val="00755F56"/>
    <w:rsid w:val="00760319"/>
    <w:rsid w:val="007627D9"/>
    <w:rsid w:val="0076618F"/>
    <w:rsid w:val="007679F7"/>
    <w:rsid w:val="00770879"/>
    <w:rsid w:val="007718EA"/>
    <w:rsid w:val="0077360F"/>
    <w:rsid w:val="007847FC"/>
    <w:rsid w:val="00785216"/>
    <w:rsid w:val="00786EB5"/>
    <w:rsid w:val="0079175B"/>
    <w:rsid w:val="00795A07"/>
    <w:rsid w:val="007967CF"/>
    <w:rsid w:val="007A2EFD"/>
    <w:rsid w:val="007A6711"/>
    <w:rsid w:val="007B1E61"/>
    <w:rsid w:val="007B44C4"/>
    <w:rsid w:val="007B4F20"/>
    <w:rsid w:val="007B508E"/>
    <w:rsid w:val="007B75E6"/>
    <w:rsid w:val="007C579F"/>
    <w:rsid w:val="007C709F"/>
    <w:rsid w:val="007D5C08"/>
    <w:rsid w:val="007E1D96"/>
    <w:rsid w:val="007E2519"/>
    <w:rsid w:val="007E36C2"/>
    <w:rsid w:val="00806FDE"/>
    <w:rsid w:val="008149F7"/>
    <w:rsid w:val="0082035E"/>
    <w:rsid w:val="008327A5"/>
    <w:rsid w:val="00842118"/>
    <w:rsid w:val="00844E65"/>
    <w:rsid w:val="0085211A"/>
    <w:rsid w:val="00854518"/>
    <w:rsid w:val="008557ED"/>
    <w:rsid w:val="00856A81"/>
    <w:rsid w:val="00864BD8"/>
    <w:rsid w:val="0086749C"/>
    <w:rsid w:val="00867B30"/>
    <w:rsid w:val="00867C85"/>
    <w:rsid w:val="008803FB"/>
    <w:rsid w:val="00884E20"/>
    <w:rsid w:val="00891A11"/>
    <w:rsid w:val="00893CCC"/>
    <w:rsid w:val="00895742"/>
    <w:rsid w:val="008A214C"/>
    <w:rsid w:val="008B12F3"/>
    <w:rsid w:val="008B44B7"/>
    <w:rsid w:val="008B66A8"/>
    <w:rsid w:val="008C579F"/>
    <w:rsid w:val="008C684A"/>
    <w:rsid w:val="008C69FA"/>
    <w:rsid w:val="008E6488"/>
    <w:rsid w:val="008E6AB4"/>
    <w:rsid w:val="008F608A"/>
    <w:rsid w:val="008F786F"/>
    <w:rsid w:val="0090075A"/>
    <w:rsid w:val="00913374"/>
    <w:rsid w:val="00914F73"/>
    <w:rsid w:val="00916052"/>
    <w:rsid w:val="00916405"/>
    <w:rsid w:val="00931A6A"/>
    <w:rsid w:val="00931CC0"/>
    <w:rsid w:val="00931DAE"/>
    <w:rsid w:val="00936C7C"/>
    <w:rsid w:val="00941D93"/>
    <w:rsid w:val="00942999"/>
    <w:rsid w:val="009435AB"/>
    <w:rsid w:val="00943D4E"/>
    <w:rsid w:val="009476F1"/>
    <w:rsid w:val="009529A1"/>
    <w:rsid w:val="0095345E"/>
    <w:rsid w:val="00955708"/>
    <w:rsid w:val="00956603"/>
    <w:rsid w:val="00956780"/>
    <w:rsid w:val="00957A08"/>
    <w:rsid w:val="00960B4E"/>
    <w:rsid w:val="00961F4A"/>
    <w:rsid w:val="00971E9C"/>
    <w:rsid w:val="00973D0A"/>
    <w:rsid w:val="00977BA0"/>
    <w:rsid w:val="0098038B"/>
    <w:rsid w:val="0098102D"/>
    <w:rsid w:val="009822C3"/>
    <w:rsid w:val="00983ED4"/>
    <w:rsid w:val="00991BD6"/>
    <w:rsid w:val="009973D1"/>
    <w:rsid w:val="009B5298"/>
    <w:rsid w:val="009C2B1F"/>
    <w:rsid w:val="009C376B"/>
    <w:rsid w:val="009C41FC"/>
    <w:rsid w:val="009D1549"/>
    <w:rsid w:val="009E0E76"/>
    <w:rsid w:val="009E1341"/>
    <w:rsid w:val="009F2E39"/>
    <w:rsid w:val="009F41B6"/>
    <w:rsid w:val="00A01F62"/>
    <w:rsid w:val="00A060F5"/>
    <w:rsid w:val="00A11D0E"/>
    <w:rsid w:val="00A141D8"/>
    <w:rsid w:val="00A14327"/>
    <w:rsid w:val="00A225D6"/>
    <w:rsid w:val="00A24B37"/>
    <w:rsid w:val="00A469CC"/>
    <w:rsid w:val="00A551F4"/>
    <w:rsid w:val="00A608D4"/>
    <w:rsid w:val="00A752A3"/>
    <w:rsid w:val="00A77F49"/>
    <w:rsid w:val="00A879A9"/>
    <w:rsid w:val="00A87EF7"/>
    <w:rsid w:val="00A967E8"/>
    <w:rsid w:val="00A97BB7"/>
    <w:rsid w:val="00AA0B67"/>
    <w:rsid w:val="00AA124A"/>
    <w:rsid w:val="00AA38E4"/>
    <w:rsid w:val="00AA720F"/>
    <w:rsid w:val="00AB0E84"/>
    <w:rsid w:val="00AB5CF9"/>
    <w:rsid w:val="00AC2B92"/>
    <w:rsid w:val="00AC5599"/>
    <w:rsid w:val="00AD1681"/>
    <w:rsid w:val="00AD31AE"/>
    <w:rsid w:val="00AD5688"/>
    <w:rsid w:val="00AE7ADD"/>
    <w:rsid w:val="00AF7759"/>
    <w:rsid w:val="00B04FE9"/>
    <w:rsid w:val="00B054FE"/>
    <w:rsid w:val="00B05920"/>
    <w:rsid w:val="00B06964"/>
    <w:rsid w:val="00B132C5"/>
    <w:rsid w:val="00B2009D"/>
    <w:rsid w:val="00B27996"/>
    <w:rsid w:val="00B40394"/>
    <w:rsid w:val="00B41B12"/>
    <w:rsid w:val="00B4301F"/>
    <w:rsid w:val="00B45019"/>
    <w:rsid w:val="00B525F8"/>
    <w:rsid w:val="00B63EC3"/>
    <w:rsid w:val="00B66408"/>
    <w:rsid w:val="00B66CB6"/>
    <w:rsid w:val="00B716F5"/>
    <w:rsid w:val="00B72681"/>
    <w:rsid w:val="00B74999"/>
    <w:rsid w:val="00B7525E"/>
    <w:rsid w:val="00B84073"/>
    <w:rsid w:val="00B961D4"/>
    <w:rsid w:val="00BB586E"/>
    <w:rsid w:val="00BC0538"/>
    <w:rsid w:val="00BC45D9"/>
    <w:rsid w:val="00BD10AC"/>
    <w:rsid w:val="00BE02B1"/>
    <w:rsid w:val="00BE3064"/>
    <w:rsid w:val="00BE38FC"/>
    <w:rsid w:val="00BE56F1"/>
    <w:rsid w:val="00BF0243"/>
    <w:rsid w:val="00BF1886"/>
    <w:rsid w:val="00C0188C"/>
    <w:rsid w:val="00C05234"/>
    <w:rsid w:val="00C10CA4"/>
    <w:rsid w:val="00C21B14"/>
    <w:rsid w:val="00C22DB6"/>
    <w:rsid w:val="00C3251B"/>
    <w:rsid w:val="00C33B6C"/>
    <w:rsid w:val="00C552F2"/>
    <w:rsid w:val="00C560C2"/>
    <w:rsid w:val="00C61A78"/>
    <w:rsid w:val="00C61EFE"/>
    <w:rsid w:val="00C71A87"/>
    <w:rsid w:val="00C72C8C"/>
    <w:rsid w:val="00C82C80"/>
    <w:rsid w:val="00C97A3C"/>
    <w:rsid w:val="00CA6CCB"/>
    <w:rsid w:val="00CB6186"/>
    <w:rsid w:val="00CC2B44"/>
    <w:rsid w:val="00CC4E51"/>
    <w:rsid w:val="00CC5F89"/>
    <w:rsid w:val="00CC60AC"/>
    <w:rsid w:val="00CC6F47"/>
    <w:rsid w:val="00CD2739"/>
    <w:rsid w:val="00CD4413"/>
    <w:rsid w:val="00CD610D"/>
    <w:rsid w:val="00CE137E"/>
    <w:rsid w:val="00CE4BEF"/>
    <w:rsid w:val="00CE5FF1"/>
    <w:rsid w:val="00CE7882"/>
    <w:rsid w:val="00CF1B77"/>
    <w:rsid w:val="00CF34F1"/>
    <w:rsid w:val="00CF72F0"/>
    <w:rsid w:val="00D0016C"/>
    <w:rsid w:val="00D05FE8"/>
    <w:rsid w:val="00D1310C"/>
    <w:rsid w:val="00D13375"/>
    <w:rsid w:val="00D1423B"/>
    <w:rsid w:val="00D14A69"/>
    <w:rsid w:val="00D203F8"/>
    <w:rsid w:val="00D23D04"/>
    <w:rsid w:val="00D27E56"/>
    <w:rsid w:val="00D369C5"/>
    <w:rsid w:val="00D40065"/>
    <w:rsid w:val="00D4441C"/>
    <w:rsid w:val="00D5084B"/>
    <w:rsid w:val="00D51218"/>
    <w:rsid w:val="00D5272E"/>
    <w:rsid w:val="00D6050A"/>
    <w:rsid w:val="00D612D3"/>
    <w:rsid w:val="00D65797"/>
    <w:rsid w:val="00D674C9"/>
    <w:rsid w:val="00D71F7F"/>
    <w:rsid w:val="00D75985"/>
    <w:rsid w:val="00D75ECB"/>
    <w:rsid w:val="00D8165E"/>
    <w:rsid w:val="00D818A4"/>
    <w:rsid w:val="00D90BA1"/>
    <w:rsid w:val="00DA042E"/>
    <w:rsid w:val="00DA3893"/>
    <w:rsid w:val="00DA733C"/>
    <w:rsid w:val="00DB6290"/>
    <w:rsid w:val="00DC3EC8"/>
    <w:rsid w:val="00DC500B"/>
    <w:rsid w:val="00DD0BC3"/>
    <w:rsid w:val="00DD6920"/>
    <w:rsid w:val="00DD79AD"/>
    <w:rsid w:val="00DE051B"/>
    <w:rsid w:val="00DE36AB"/>
    <w:rsid w:val="00DE65F9"/>
    <w:rsid w:val="00DE7B6C"/>
    <w:rsid w:val="00DF664D"/>
    <w:rsid w:val="00E030FB"/>
    <w:rsid w:val="00E04ADD"/>
    <w:rsid w:val="00E10D02"/>
    <w:rsid w:val="00E14DC6"/>
    <w:rsid w:val="00E206A0"/>
    <w:rsid w:val="00E21F20"/>
    <w:rsid w:val="00E2278B"/>
    <w:rsid w:val="00E43A9B"/>
    <w:rsid w:val="00E44FBD"/>
    <w:rsid w:val="00E46178"/>
    <w:rsid w:val="00E542DC"/>
    <w:rsid w:val="00E57A8C"/>
    <w:rsid w:val="00E57F8C"/>
    <w:rsid w:val="00E61C3F"/>
    <w:rsid w:val="00E727D3"/>
    <w:rsid w:val="00E731F5"/>
    <w:rsid w:val="00E742FB"/>
    <w:rsid w:val="00E779A6"/>
    <w:rsid w:val="00E813D0"/>
    <w:rsid w:val="00E846AE"/>
    <w:rsid w:val="00E862D0"/>
    <w:rsid w:val="00E874D3"/>
    <w:rsid w:val="00E936D8"/>
    <w:rsid w:val="00E96474"/>
    <w:rsid w:val="00EA1BAC"/>
    <w:rsid w:val="00EA565E"/>
    <w:rsid w:val="00EA6F1E"/>
    <w:rsid w:val="00EA784B"/>
    <w:rsid w:val="00EB6841"/>
    <w:rsid w:val="00EB72A0"/>
    <w:rsid w:val="00EC0143"/>
    <w:rsid w:val="00EC1A08"/>
    <w:rsid w:val="00ED2E43"/>
    <w:rsid w:val="00ED6AD1"/>
    <w:rsid w:val="00EF4670"/>
    <w:rsid w:val="00F00531"/>
    <w:rsid w:val="00F0698F"/>
    <w:rsid w:val="00F109A0"/>
    <w:rsid w:val="00F134A1"/>
    <w:rsid w:val="00F23829"/>
    <w:rsid w:val="00F2417C"/>
    <w:rsid w:val="00F2528C"/>
    <w:rsid w:val="00F27AD6"/>
    <w:rsid w:val="00F359B7"/>
    <w:rsid w:val="00F42C95"/>
    <w:rsid w:val="00F529D8"/>
    <w:rsid w:val="00F551A4"/>
    <w:rsid w:val="00F555CF"/>
    <w:rsid w:val="00F55C43"/>
    <w:rsid w:val="00F71434"/>
    <w:rsid w:val="00F76F53"/>
    <w:rsid w:val="00F8343D"/>
    <w:rsid w:val="00F8488A"/>
    <w:rsid w:val="00F87719"/>
    <w:rsid w:val="00F91F54"/>
    <w:rsid w:val="00F92359"/>
    <w:rsid w:val="00F96E51"/>
    <w:rsid w:val="00FB1BA0"/>
    <w:rsid w:val="00FB266F"/>
    <w:rsid w:val="00FB2676"/>
    <w:rsid w:val="00FB77AD"/>
    <w:rsid w:val="00FC00EE"/>
    <w:rsid w:val="00FC68AB"/>
    <w:rsid w:val="00FD59FD"/>
    <w:rsid w:val="00FD66EF"/>
    <w:rsid w:val="00FD6C73"/>
    <w:rsid w:val="00FE0241"/>
    <w:rsid w:val="00FE0842"/>
    <w:rsid w:val="00FE0ACE"/>
    <w:rsid w:val="00FE62C8"/>
    <w:rsid w:val="00FE75B2"/>
    <w:rsid w:val="00FF311E"/>
    <w:rsid w:val="00FF6886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416227"/>
  <w15:docId w15:val="{1362B8A6-EF72-460C-A173-5DB34F1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8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57A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57A0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57A08"/>
    <w:pPr>
      <w:keepNext/>
      <w:jc w:val="both"/>
      <w:outlineLvl w:val="2"/>
    </w:pPr>
    <w:rPr>
      <w:rFonts w:ascii="Courier New" w:hAnsi="Courier New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957A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957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957A08"/>
    <w:pPr>
      <w:spacing w:before="240" w:after="60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957A08"/>
    <w:pPr>
      <w:keepNext/>
      <w:jc w:val="both"/>
      <w:outlineLvl w:val="6"/>
    </w:pPr>
    <w:rPr>
      <w:rFonts w:ascii="Courier New" w:hAnsi="Courier New"/>
      <w:b/>
      <w:bCs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957A08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957A08"/>
    <w:pPr>
      <w:keepNext/>
      <w:autoSpaceDE w:val="0"/>
      <w:autoSpaceDN w:val="0"/>
      <w:adjustRightInd w:val="0"/>
      <w:jc w:val="center"/>
      <w:outlineLvl w:val="8"/>
    </w:pPr>
    <w:rPr>
      <w:rFonts w:ascii="Courier New" w:hAnsi="Courier New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957A0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9"/>
    <w:rsid w:val="00957A0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9"/>
    <w:rsid w:val="00957A08"/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9"/>
    <w:rsid w:val="00957A0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"/>
    <w:rsid w:val="00957A08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uiPriority w:val="99"/>
    <w:rsid w:val="00957A0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9"/>
    <w:rsid w:val="00957A08"/>
    <w:rPr>
      <w:rFonts w:ascii="Courier New" w:eastAsia="Times New Roman" w:hAnsi="Courier New" w:cs="Courier New"/>
      <w:b/>
      <w:bCs/>
      <w:sz w:val="20"/>
      <w:szCs w:val="20"/>
      <w:u w:val="single"/>
      <w:lang w:eastAsia="pt-BR"/>
    </w:rPr>
  </w:style>
  <w:style w:type="character" w:customStyle="1" w:styleId="Ttulo8Char">
    <w:name w:val="Título 8 Char"/>
    <w:link w:val="Ttulo8"/>
    <w:uiPriority w:val="99"/>
    <w:rsid w:val="00957A0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rsid w:val="00957A08"/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957A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link w:val="Cabealho"/>
    <w:rsid w:val="00957A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957A08"/>
    <w:pPr>
      <w:jc w:val="both"/>
    </w:pPr>
    <w:rPr>
      <w:rFonts w:ascii="Courier New" w:hAnsi="Courier New"/>
      <w:sz w:val="20"/>
      <w:szCs w:val="20"/>
    </w:rPr>
  </w:style>
  <w:style w:type="character" w:customStyle="1" w:styleId="Corpodetexto3Char">
    <w:name w:val="Corpo de texto 3 Char"/>
    <w:link w:val="Corpodetexto3"/>
    <w:uiPriority w:val="99"/>
    <w:rsid w:val="00957A08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odyText21">
    <w:name w:val="Body Text 21"/>
    <w:basedOn w:val="Normal"/>
    <w:uiPriority w:val="99"/>
    <w:rsid w:val="00957A08"/>
    <w:pPr>
      <w:jc w:val="both"/>
    </w:pPr>
  </w:style>
  <w:style w:type="paragraph" w:styleId="Rodap">
    <w:name w:val="footer"/>
    <w:basedOn w:val="Normal"/>
    <w:link w:val="RodapChar"/>
    <w:uiPriority w:val="99"/>
    <w:rsid w:val="00957A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57A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57A0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957A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57A08"/>
    <w:pPr>
      <w:spacing w:after="120"/>
    </w:pPr>
  </w:style>
  <w:style w:type="character" w:customStyle="1" w:styleId="CorpodetextoChar">
    <w:name w:val="Corpo de texto Char"/>
    <w:link w:val="Corpodetexto"/>
    <w:rsid w:val="00957A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57A08"/>
    <w:pPr>
      <w:jc w:val="both"/>
    </w:pPr>
    <w:rPr>
      <w:rFonts w:ascii="Arial" w:eastAsia="MS Mincho" w:hAnsi="Arial"/>
      <w:sz w:val="20"/>
      <w:szCs w:val="20"/>
    </w:rPr>
  </w:style>
  <w:style w:type="character" w:customStyle="1" w:styleId="Corpodetexto2Char">
    <w:name w:val="Corpo de texto 2 Char"/>
    <w:link w:val="Corpodetexto2"/>
    <w:uiPriority w:val="99"/>
    <w:rsid w:val="00957A08"/>
    <w:rPr>
      <w:rFonts w:ascii="Arial" w:eastAsia="MS Mincho" w:hAnsi="Arial" w:cs="Arial"/>
      <w:lang w:eastAsia="pt-BR"/>
    </w:rPr>
  </w:style>
  <w:style w:type="paragraph" w:styleId="Ttulo">
    <w:name w:val="Title"/>
    <w:basedOn w:val="Normal"/>
    <w:link w:val="TtuloChar"/>
    <w:qFormat/>
    <w:rsid w:val="00957A08"/>
    <w:pPr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rsid w:val="00957A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embloco">
    <w:name w:val="Block Text"/>
    <w:basedOn w:val="Normal"/>
    <w:uiPriority w:val="99"/>
    <w:rsid w:val="00957A08"/>
    <w:pPr>
      <w:tabs>
        <w:tab w:val="left" w:pos="-142"/>
      </w:tabs>
      <w:ind w:left="1440" w:right="51"/>
      <w:jc w:val="both"/>
    </w:pPr>
    <w:rPr>
      <w:rFonts w:ascii="Courier New" w:hAnsi="Courier New" w:cs="Courier New"/>
      <w:sz w:val="20"/>
      <w:szCs w:val="20"/>
    </w:rPr>
  </w:style>
  <w:style w:type="paragraph" w:customStyle="1" w:styleId="a">
    <w:name w:val="a"/>
    <w:basedOn w:val="Normal"/>
    <w:uiPriority w:val="99"/>
    <w:rsid w:val="00957A08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character" w:styleId="Hyperlink">
    <w:name w:val="Hyperlink"/>
    <w:uiPriority w:val="99"/>
    <w:rsid w:val="00957A08"/>
    <w:rPr>
      <w:color w:val="0000FF"/>
      <w:u w:val="single"/>
    </w:rPr>
  </w:style>
  <w:style w:type="paragraph" w:customStyle="1" w:styleId="Padro">
    <w:name w:val="Padrão"/>
    <w:uiPriority w:val="99"/>
    <w:rsid w:val="00957A0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Avanocorpodotexto">
    <w:name w:val="Avanço corpo do texto"/>
    <w:basedOn w:val="Padro"/>
    <w:uiPriority w:val="99"/>
    <w:rsid w:val="00957A08"/>
    <w:pPr>
      <w:ind w:left="340" w:firstLine="1"/>
      <w:jc w:val="both"/>
    </w:pPr>
    <w:rPr>
      <w:color w:val="FF0000"/>
    </w:rPr>
  </w:style>
  <w:style w:type="paragraph" w:customStyle="1" w:styleId="tiltoanexo">
    <w:name w:val="tilto anexo"/>
    <w:basedOn w:val="Padro"/>
    <w:uiPriority w:val="99"/>
    <w:rsid w:val="00957A08"/>
    <w:pPr>
      <w:spacing w:after="120"/>
      <w:jc w:val="both"/>
    </w:pPr>
    <w:rPr>
      <w:b/>
      <w:bCs/>
    </w:rPr>
  </w:style>
  <w:style w:type="paragraph" w:customStyle="1" w:styleId="xl24">
    <w:name w:val="xl24"/>
    <w:basedOn w:val="Normal"/>
    <w:uiPriority w:val="99"/>
    <w:rsid w:val="00957A08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Normal"/>
    <w:uiPriority w:val="99"/>
    <w:rsid w:val="00957A08"/>
    <w:pPr>
      <w:pBdr>
        <w:top w:val="single" w:sz="4" w:space="0" w:color="000000"/>
        <w:left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6">
    <w:name w:val="xl26"/>
    <w:basedOn w:val="Normal"/>
    <w:uiPriority w:val="99"/>
    <w:rsid w:val="00957A08"/>
    <w:pPr>
      <w:pBdr>
        <w:top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957A08"/>
    <w:pPr>
      <w:pBdr>
        <w:top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957A08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uiPriority w:val="99"/>
    <w:rsid w:val="00957A08"/>
    <w:pP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957A08"/>
    <w:pPr>
      <w:pBdr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957A08"/>
    <w:pPr>
      <w:spacing w:before="100" w:beforeAutospacing="1" w:after="100" w:afterAutospacing="1"/>
    </w:pPr>
    <w:rPr>
      <w:rFonts w:eastAsia="Arial Unicode MS"/>
      <w:color w:val="000000"/>
      <w:sz w:val="28"/>
      <w:szCs w:val="28"/>
    </w:rPr>
  </w:style>
  <w:style w:type="paragraph" w:customStyle="1" w:styleId="xl32">
    <w:name w:val="xl32"/>
    <w:basedOn w:val="Normal"/>
    <w:uiPriority w:val="99"/>
    <w:rsid w:val="00957A08"/>
    <w:pPr>
      <w:pBdr>
        <w:left w:val="single" w:sz="4" w:space="0" w:color="000000"/>
        <w:bottom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33">
    <w:name w:val="xl33"/>
    <w:basedOn w:val="Normal"/>
    <w:uiPriority w:val="99"/>
    <w:rsid w:val="00957A08"/>
    <w:pPr>
      <w:pBdr>
        <w:bottom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uiPriority w:val="99"/>
    <w:rsid w:val="00957A08"/>
    <w:pPr>
      <w:pBdr>
        <w:bottom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uiPriority w:val="99"/>
    <w:rsid w:val="00957A0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6">
    <w:name w:val="xl36"/>
    <w:basedOn w:val="Normal"/>
    <w:uiPriority w:val="99"/>
    <w:rsid w:val="00957A08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b/>
      <w:bCs/>
      <w:color w:val="000000"/>
      <w:sz w:val="28"/>
      <w:szCs w:val="28"/>
    </w:rPr>
  </w:style>
  <w:style w:type="paragraph" w:customStyle="1" w:styleId="xl37">
    <w:name w:val="xl37"/>
    <w:basedOn w:val="Normal"/>
    <w:uiPriority w:val="99"/>
    <w:rsid w:val="00957A08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Normal"/>
    <w:uiPriority w:val="99"/>
    <w:rsid w:val="00957A08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9">
    <w:name w:val="xl39"/>
    <w:basedOn w:val="Normal"/>
    <w:uiPriority w:val="99"/>
    <w:rsid w:val="00957A08"/>
    <w:pPr>
      <w:pBdr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0">
    <w:name w:val="xl40"/>
    <w:basedOn w:val="Normal"/>
    <w:uiPriority w:val="99"/>
    <w:rsid w:val="00957A08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Normal"/>
    <w:uiPriority w:val="99"/>
    <w:rsid w:val="00957A08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42">
    <w:name w:val="xl42"/>
    <w:basedOn w:val="Normal"/>
    <w:uiPriority w:val="99"/>
    <w:rsid w:val="00957A08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3">
    <w:name w:val="xl43"/>
    <w:basedOn w:val="Normal"/>
    <w:uiPriority w:val="99"/>
    <w:rsid w:val="00957A08"/>
    <w:pPr>
      <w:pBdr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4">
    <w:name w:val="xl44"/>
    <w:basedOn w:val="Normal"/>
    <w:uiPriority w:val="99"/>
    <w:rsid w:val="00957A08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5">
    <w:name w:val="xl45"/>
    <w:basedOn w:val="Normal"/>
    <w:uiPriority w:val="99"/>
    <w:rsid w:val="00957A08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957A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uiPriority w:val="99"/>
    <w:rsid w:val="00957A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uiPriority w:val="99"/>
    <w:rsid w:val="00957A0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49">
    <w:name w:val="xl49"/>
    <w:basedOn w:val="Normal"/>
    <w:uiPriority w:val="99"/>
    <w:rsid w:val="00957A08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0">
    <w:name w:val="xl50"/>
    <w:basedOn w:val="Normal"/>
    <w:uiPriority w:val="99"/>
    <w:rsid w:val="00957A08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1">
    <w:name w:val="xl51"/>
    <w:basedOn w:val="Normal"/>
    <w:uiPriority w:val="99"/>
    <w:rsid w:val="00957A08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2">
    <w:name w:val="xl52"/>
    <w:basedOn w:val="Normal"/>
    <w:uiPriority w:val="99"/>
    <w:rsid w:val="00957A0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3">
    <w:name w:val="xl53"/>
    <w:basedOn w:val="Normal"/>
    <w:uiPriority w:val="99"/>
    <w:rsid w:val="00957A08"/>
    <w:pPr>
      <w:pBdr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4">
    <w:name w:val="xl54"/>
    <w:basedOn w:val="Normal"/>
    <w:uiPriority w:val="99"/>
    <w:rsid w:val="00957A08"/>
    <w:pPr>
      <w:pBdr>
        <w:lef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5">
    <w:name w:val="xl55"/>
    <w:basedOn w:val="Normal"/>
    <w:uiPriority w:val="99"/>
    <w:rsid w:val="00957A08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6">
    <w:name w:val="xl56"/>
    <w:basedOn w:val="Normal"/>
    <w:uiPriority w:val="99"/>
    <w:rsid w:val="00957A08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7">
    <w:name w:val="xl57"/>
    <w:basedOn w:val="Normal"/>
    <w:uiPriority w:val="99"/>
    <w:rsid w:val="00957A0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8">
    <w:name w:val="xl58"/>
    <w:basedOn w:val="Normal"/>
    <w:uiPriority w:val="99"/>
    <w:rsid w:val="00957A08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9">
    <w:name w:val="xl59"/>
    <w:basedOn w:val="Normal"/>
    <w:uiPriority w:val="99"/>
    <w:rsid w:val="00957A0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0">
    <w:name w:val="xl60"/>
    <w:basedOn w:val="Normal"/>
    <w:uiPriority w:val="99"/>
    <w:rsid w:val="00957A0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1">
    <w:name w:val="xl61"/>
    <w:basedOn w:val="Normal"/>
    <w:uiPriority w:val="99"/>
    <w:rsid w:val="00957A0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2">
    <w:name w:val="xl62"/>
    <w:basedOn w:val="Normal"/>
    <w:uiPriority w:val="99"/>
    <w:rsid w:val="00957A0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3">
    <w:name w:val="xl63"/>
    <w:basedOn w:val="Normal"/>
    <w:uiPriority w:val="99"/>
    <w:rsid w:val="00957A0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4">
    <w:name w:val="xl64"/>
    <w:basedOn w:val="Normal"/>
    <w:uiPriority w:val="99"/>
    <w:rsid w:val="00957A0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957A0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6">
    <w:name w:val="xl66"/>
    <w:basedOn w:val="Normal"/>
    <w:uiPriority w:val="99"/>
    <w:rsid w:val="00957A08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7">
    <w:name w:val="xl67"/>
    <w:basedOn w:val="Normal"/>
    <w:uiPriority w:val="99"/>
    <w:rsid w:val="00957A08"/>
    <w:pPr>
      <w:pBdr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8">
    <w:name w:val="xl68"/>
    <w:basedOn w:val="Normal"/>
    <w:uiPriority w:val="99"/>
    <w:rsid w:val="00957A08"/>
    <w:pPr>
      <w:pBdr>
        <w:lef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9">
    <w:name w:val="xl69"/>
    <w:basedOn w:val="Normal"/>
    <w:uiPriority w:val="99"/>
    <w:rsid w:val="00957A08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0">
    <w:name w:val="xl70"/>
    <w:basedOn w:val="Normal"/>
    <w:uiPriority w:val="99"/>
    <w:rsid w:val="00957A08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1">
    <w:name w:val="xl71"/>
    <w:basedOn w:val="Normal"/>
    <w:uiPriority w:val="99"/>
    <w:rsid w:val="00957A08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2">
    <w:name w:val="xl72"/>
    <w:basedOn w:val="Normal"/>
    <w:uiPriority w:val="99"/>
    <w:rsid w:val="00957A08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3">
    <w:name w:val="xl73"/>
    <w:basedOn w:val="Normal"/>
    <w:uiPriority w:val="99"/>
    <w:rsid w:val="00957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74">
    <w:name w:val="xl74"/>
    <w:basedOn w:val="Normal"/>
    <w:uiPriority w:val="99"/>
    <w:rsid w:val="00957A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rsid w:val="00957A08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6">
    <w:name w:val="xl76"/>
    <w:basedOn w:val="Normal"/>
    <w:uiPriority w:val="99"/>
    <w:rsid w:val="00957A08"/>
    <w:pPr>
      <w:pBdr>
        <w:top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7">
    <w:name w:val="xl77"/>
    <w:basedOn w:val="Normal"/>
    <w:uiPriority w:val="99"/>
    <w:rsid w:val="00957A08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78">
    <w:name w:val="xl78"/>
    <w:basedOn w:val="Normal"/>
    <w:uiPriority w:val="99"/>
    <w:rsid w:val="00957A08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uiPriority w:val="99"/>
    <w:rsid w:val="00957A08"/>
    <w:pPr>
      <w:shd w:val="clear" w:color="CCFFCC" w:fill="B3B3B3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0">
    <w:name w:val="xl80"/>
    <w:basedOn w:val="Normal"/>
    <w:uiPriority w:val="99"/>
    <w:rsid w:val="00957A08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uiPriority w:val="99"/>
    <w:rsid w:val="00957A08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2">
    <w:name w:val="xl82"/>
    <w:basedOn w:val="Normal"/>
    <w:uiPriority w:val="99"/>
    <w:rsid w:val="00957A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957A08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957A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85">
    <w:name w:val="xl85"/>
    <w:basedOn w:val="Normal"/>
    <w:uiPriority w:val="99"/>
    <w:rsid w:val="00957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uiPriority w:val="99"/>
    <w:rsid w:val="00957A0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26"/>
      <w:szCs w:val="26"/>
    </w:rPr>
  </w:style>
  <w:style w:type="paragraph" w:customStyle="1" w:styleId="xl87">
    <w:name w:val="xl87"/>
    <w:basedOn w:val="Normal"/>
    <w:uiPriority w:val="99"/>
    <w:rsid w:val="00957A0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uiPriority w:val="99"/>
    <w:rsid w:val="00957A0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uiPriority w:val="99"/>
    <w:rsid w:val="00957A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90">
    <w:name w:val="xl90"/>
    <w:basedOn w:val="Normal"/>
    <w:uiPriority w:val="99"/>
    <w:rsid w:val="00957A0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957A08"/>
    <w:pPr>
      <w:ind w:left="360"/>
      <w:jc w:val="both"/>
    </w:pPr>
    <w:rPr>
      <w:rFonts w:ascii="Arial Narrow" w:hAnsi="Arial Narrow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957A08"/>
    <w:rPr>
      <w:rFonts w:ascii="Arial Narrow" w:eastAsia="Times New Roman" w:hAnsi="Arial Narrow" w:cs="Arial Narrow"/>
      <w:sz w:val="26"/>
      <w:szCs w:val="26"/>
      <w:lang w:eastAsia="pt-BR"/>
    </w:rPr>
  </w:style>
  <w:style w:type="paragraph" w:customStyle="1" w:styleId="Realizaes">
    <w:name w:val="Realizações"/>
    <w:basedOn w:val="Normal"/>
    <w:uiPriority w:val="99"/>
    <w:rsid w:val="00957A08"/>
    <w:pPr>
      <w:tabs>
        <w:tab w:val="num" w:pos="729"/>
      </w:tabs>
      <w:ind w:left="614" w:hanging="245"/>
    </w:pPr>
  </w:style>
  <w:style w:type="character" w:customStyle="1" w:styleId="CharChar2">
    <w:name w:val="Char Char2"/>
    <w:uiPriority w:val="99"/>
    <w:rsid w:val="00957A08"/>
    <w:rPr>
      <w:sz w:val="24"/>
      <w:szCs w:val="24"/>
      <w:lang w:val="pt-BR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57A08"/>
    <w:pPr>
      <w:ind w:left="708"/>
    </w:pPr>
  </w:style>
  <w:style w:type="character" w:customStyle="1" w:styleId="N">
    <w:name w:val="N"/>
    <w:uiPriority w:val="99"/>
    <w:rsid w:val="00957A08"/>
    <w:rPr>
      <w:b/>
      <w:bCs/>
    </w:rPr>
  </w:style>
  <w:style w:type="character" w:customStyle="1" w:styleId="CharChar">
    <w:name w:val="Char Char"/>
    <w:uiPriority w:val="99"/>
    <w:rsid w:val="00957A08"/>
    <w:rPr>
      <w:sz w:val="24"/>
      <w:szCs w:val="24"/>
      <w:lang w:val="pt-BR" w:eastAsia="pt-BR"/>
    </w:rPr>
  </w:style>
  <w:style w:type="paragraph" w:customStyle="1" w:styleId="Estilo1">
    <w:name w:val="Estilo1"/>
    <w:basedOn w:val="Normal"/>
    <w:uiPriority w:val="99"/>
    <w:rsid w:val="00957A08"/>
    <w:p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WW-NormalWeb">
    <w:name w:val="WW-Normal (Web)"/>
    <w:basedOn w:val="Normal"/>
    <w:rsid w:val="00957A08"/>
    <w:pPr>
      <w:suppressAutoHyphens/>
      <w:spacing w:before="280" w:after="280"/>
    </w:pPr>
    <w:rPr>
      <w:lang w:eastAsia="ar-SA"/>
    </w:rPr>
  </w:style>
  <w:style w:type="paragraph" w:customStyle="1" w:styleId="Textopr-formatado">
    <w:name w:val="Texto pré-formatado"/>
    <w:basedOn w:val="Normal"/>
    <w:rsid w:val="00957A08"/>
    <w:pPr>
      <w:suppressAutoHyphens/>
    </w:pPr>
    <w:rPr>
      <w:sz w:val="20"/>
      <w:szCs w:val="20"/>
      <w:lang w:eastAsia="ar-SA"/>
    </w:rPr>
  </w:style>
  <w:style w:type="character" w:styleId="nfase">
    <w:name w:val="Emphasis"/>
    <w:uiPriority w:val="20"/>
    <w:qFormat/>
    <w:rsid w:val="00957A08"/>
    <w:rPr>
      <w:i/>
      <w:iCs/>
    </w:rPr>
  </w:style>
  <w:style w:type="table" w:styleId="Tabelacomgrade">
    <w:name w:val="Table Grid"/>
    <w:basedOn w:val="Tabelanormal"/>
    <w:rsid w:val="00957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uiPriority w:val="99"/>
    <w:rsid w:val="0063219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32190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unhideWhenUsed/>
    <w:rsid w:val="00007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07545"/>
    <w:rPr>
      <w:rFonts w:ascii="Tahoma" w:eastAsia="Times New Roman" w:hAnsi="Tahoma" w:cs="Tahoma"/>
      <w:sz w:val="16"/>
      <w:szCs w:val="16"/>
    </w:rPr>
  </w:style>
  <w:style w:type="paragraph" w:customStyle="1" w:styleId="Texto">
    <w:name w:val="Texto"/>
    <w:basedOn w:val="Normal"/>
    <w:rsid w:val="001F036E"/>
    <w:pPr>
      <w:tabs>
        <w:tab w:val="left" w:pos="1418"/>
      </w:tabs>
      <w:spacing w:line="360" w:lineRule="auto"/>
      <w:ind w:firstLine="1418"/>
      <w:jc w:val="both"/>
    </w:pPr>
  </w:style>
  <w:style w:type="paragraph" w:customStyle="1" w:styleId="Corpodetexto21">
    <w:name w:val="Corpo de texto 21"/>
    <w:basedOn w:val="Normal"/>
    <w:rsid w:val="00B40394"/>
    <w:pPr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854518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54518"/>
    <w:rPr>
      <w:rFonts w:cs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54EF"/>
    <w:pPr>
      <w:spacing w:after="155" w:line="155" w:lineRule="atLeast"/>
      <w:jc w:val="both"/>
    </w:pPr>
    <w:rPr>
      <w:sz w:val="12"/>
      <w:szCs w:val="1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59FD"/>
    <w:rPr>
      <w:color w:val="605E5C"/>
      <w:shd w:val="clear" w:color="auto" w:fill="E1DFDD"/>
    </w:rPr>
  </w:style>
  <w:style w:type="character" w:customStyle="1" w:styleId="qu">
    <w:name w:val="qu"/>
    <w:basedOn w:val="Fontepargpadro"/>
    <w:rsid w:val="00FD59FD"/>
  </w:style>
  <w:style w:type="character" w:customStyle="1" w:styleId="gd">
    <w:name w:val="gd"/>
    <w:basedOn w:val="Fontepargpadro"/>
    <w:rsid w:val="00FD59FD"/>
  </w:style>
  <w:style w:type="character" w:customStyle="1" w:styleId="PargrafodaListaChar">
    <w:name w:val="Parágrafo da Lista Char"/>
    <w:link w:val="PargrafodaLista"/>
    <w:uiPriority w:val="99"/>
    <w:locked/>
    <w:rsid w:val="00C22DB6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28DF"/>
    <w:rPr>
      <w:color w:val="605E5C"/>
      <w:shd w:val="clear" w:color="auto" w:fill="E1DFDD"/>
    </w:rPr>
  </w:style>
  <w:style w:type="paragraph" w:customStyle="1" w:styleId="Default">
    <w:name w:val="Default"/>
    <w:rsid w:val="00537C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Grid">
    <w:name w:val="TableGrid"/>
    <w:rsid w:val="00192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B75E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112166"/>
  </w:style>
  <w:style w:type="table" w:customStyle="1" w:styleId="TableNormal">
    <w:name w:val="Table Normal"/>
    <w:uiPriority w:val="2"/>
    <w:semiHidden/>
    <w:unhideWhenUsed/>
    <w:qFormat/>
    <w:rsid w:val="00022C6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2C6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hyperlink" Target="mailto:contabilidade@ipuiun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uiuna.mg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l.org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icitaipm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82B6-7E26-4082-AD91-B5247C03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36</Pages>
  <Words>11905</Words>
  <Characters>64292</Characters>
  <Application>Microsoft Office Word</Application>
  <DocSecurity>0</DocSecurity>
  <Lines>535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</dc:creator>
  <cp:lastModifiedBy>User</cp:lastModifiedBy>
  <cp:revision>58</cp:revision>
  <cp:lastPrinted>2024-03-01T18:56:00Z</cp:lastPrinted>
  <dcterms:created xsi:type="dcterms:W3CDTF">2020-07-17T13:44:00Z</dcterms:created>
  <dcterms:modified xsi:type="dcterms:W3CDTF">2025-04-11T17:40:00Z</dcterms:modified>
</cp:coreProperties>
</file>