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6A" w:rsidRPr="00F64136" w:rsidRDefault="004D1B6A" w:rsidP="004D1B6A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4136">
        <w:rPr>
          <w:rFonts w:ascii="Arial" w:hAnsi="Arial" w:cs="Arial"/>
          <w:b/>
          <w:bCs/>
          <w:sz w:val="22"/>
          <w:szCs w:val="22"/>
        </w:rPr>
        <w:t xml:space="preserve">TERMO DE REFERENCIA </w:t>
      </w:r>
    </w:p>
    <w:p w:rsidR="004D1B6A" w:rsidRPr="00F64136" w:rsidRDefault="004D1B6A" w:rsidP="004D1B6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D1B6A" w:rsidRPr="00F64136" w:rsidRDefault="004D1B6A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4136">
        <w:rPr>
          <w:rFonts w:ascii="Arial" w:hAnsi="Arial" w:cs="Arial"/>
          <w:b/>
          <w:sz w:val="22"/>
          <w:szCs w:val="22"/>
        </w:rPr>
        <w:t>1- OBJETO</w:t>
      </w:r>
    </w:p>
    <w:p w:rsidR="00592C73" w:rsidRPr="00F64136" w:rsidRDefault="00592C73" w:rsidP="004D1B6A">
      <w:pPr>
        <w:jc w:val="both"/>
        <w:rPr>
          <w:rFonts w:ascii="Arial" w:hAnsi="Arial" w:cs="Arial"/>
          <w:sz w:val="22"/>
          <w:szCs w:val="22"/>
        </w:rPr>
      </w:pPr>
    </w:p>
    <w:p w:rsidR="00E62AE9" w:rsidRPr="00E62AE9" w:rsidRDefault="00297C13" w:rsidP="00E62A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97C13">
        <w:rPr>
          <w:rFonts w:ascii="Arial" w:hAnsi="Arial" w:cs="Arial"/>
        </w:rPr>
        <w:t>AQUISIÇÃO DE VEÍCULO TIPO MINIVAN (SETE LUGARES), ZERO KM, PARA SECRETARIA MUNICIPAL DE SAÚDE DE IPUIUNA/MG, EM ATENDIMENTO A RESOLUÇÃO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>/MG Nº 10.500 DE 01/10/2025</w:t>
      </w:r>
      <w:r w:rsidR="00E62AE9" w:rsidRPr="00E62AE9">
        <w:rPr>
          <w:rFonts w:ascii="Arial" w:hAnsi="Arial" w:cs="Arial"/>
        </w:rPr>
        <w:t>.</w:t>
      </w:r>
    </w:p>
    <w:p w:rsidR="004F2AF8" w:rsidRDefault="004F2AF8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1292" w:rsidRDefault="00D01292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– MODALIDADE:  </w:t>
      </w:r>
    </w:p>
    <w:p w:rsidR="00D907ED" w:rsidRPr="00CC1701" w:rsidRDefault="00D01292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1701">
        <w:rPr>
          <w:rFonts w:ascii="Arial" w:hAnsi="Arial" w:cs="Arial"/>
          <w:sz w:val="22"/>
          <w:szCs w:val="22"/>
        </w:rPr>
        <w:t>PREGÃO ELETRÔNICO</w:t>
      </w:r>
    </w:p>
    <w:p w:rsidR="001843BD" w:rsidRDefault="001843BD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01292" w:rsidRDefault="00D01292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3- PRAZO E LOCAIS DE ENTREGA </w:t>
      </w:r>
    </w:p>
    <w:p w:rsidR="001843BD" w:rsidRDefault="001843BD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4246A" w:rsidRPr="00F64136" w:rsidRDefault="00CC1701" w:rsidP="009424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6D4CDD">
        <w:rPr>
          <w:rFonts w:ascii="Arial" w:hAnsi="Arial" w:cs="Arial"/>
          <w:sz w:val="22"/>
          <w:szCs w:val="22"/>
        </w:rPr>
        <w:t>O</w:t>
      </w:r>
      <w:r w:rsidR="00297C13">
        <w:rPr>
          <w:rFonts w:ascii="Arial" w:hAnsi="Arial" w:cs="Arial"/>
          <w:sz w:val="22"/>
          <w:szCs w:val="22"/>
        </w:rPr>
        <w:t xml:space="preserve"> veículo</w:t>
      </w:r>
      <w:r>
        <w:rPr>
          <w:rFonts w:ascii="Arial" w:hAnsi="Arial" w:cs="Arial"/>
          <w:sz w:val="22"/>
          <w:szCs w:val="22"/>
        </w:rPr>
        <w:t xml:space="preserve"> dever</w:t>
      </w:r>
      <w:r w:rsidR="00297C13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ser </w:t>
      </w:r>
      <w:r w:rsidR="006D4CDD">
        <w:rPr>
          <w:rFonts w:ascii="Arial" w:hAnsi="Arial" w:cs="Arial"/>
          <w:sz w:val="22"/>
          <w:szCs w:val="22"/>
        </w:rPr>
        <w:t>entregue</w:t>
      </w:r>
      <w:r w:rsidR="0094246A" w:rsidRPr="00F64136">
        <w:rPr>
          <w:rFonts w:ascii="Arial" w:hAnsi="Arial" w:cs="Arial"/>
          <w:sz w:val="22"/>
          <w:szCs w:val="22"/>
        </w:rPr>
        <w:t xml:space="preserve"> </w:t>
      </w:r>
      <w:r w:rsidR="00E62AE9">
        <w:rPr>
          <w:rFonts w:ascii="Arial" w:hAnsi="Arial" w:cs="Arial"/>
          <w:sz w:val="22"/>
          <w:szCs w:val="22"/>
        </w:rPr>
        <w:t xml:space="preserve">em até </w:t>
      </w:r>
      <w:r w:rsidR="00297C13">
        <w:rPr>
          <w:rFonts w:ascii="Arial" w:hAnsi="Arial" w:cs="Arial"/>
          <w:sz w:val="22"/>
          <w:szCs w:val="22"/>
        </w:rPr>
        <w:t>60</w:t>
      </w:r>
      <w:r w:rsidR="00562384">
        <w:rPr>
          <w:rFonts w:ascii="Arial" w:hAnsi="Arial" w:cs="Arial"/>
          <w:sz w:val="22"/>
          <w:szCs w:val="22"/>
        </w:rPr>
        <w:t xml:space="preserve"> (</w:t>
      </w:r>
      <w:r w:rsidR="00297C13">
        <w:rPr>
          <w:rFonts w:ascii="Arial" w:hAnsi="Arial" w:cs="Arial"/>
          <w:sz w:val="22"/>
          <w:szCs w:val="22"/>
        </w:rPr>
        <w:t>sessenta</w:t>
      </w:r>
      <w:r w:rsidR="001843BD">
        <w:rPr>
          <w:rFonts w:ascii="Arial" w:hAnsi="Arial" w:cs="Arial"/>
          <w:sz w:val="22"/>
          <w:szCs w:val="22"/>
        </w:rPr>
        <w:t>) dias após a solicitação da</w:t>
      </w:r>
      <w:r w:rsidR="0094246A" w:rsidRPr="00F64136">
        <w:rPr>
          <w:rFonts w:ascii="Arial" w:hAnsi="Arial" w:cs="Arial"/>
          <w:sz w:val="22"/>
          <w:szCs w:val="22"/>
        </w:rPr>
        <w:t xml:space="preserve"> secretaria ou departamento requisitante. </w:t>
      </w:r>
    </w:p>
    <w:p w:rsidR="00D01292" w:rsidRDefault="00D01292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843BD" w:rsidRPr="002C171D" w:rsidRDefault="00CC1701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r w:rsidR="001843BD">
        <w:rPr>
          <w:rFonts w:ascii="Arial" w:hAnsi="Arial" w:cs="Arial"/>
          <w:sz w:val="22"/>
          <w:szCs w:val="22"/>
        </w:rPr>
        <w:t xml:space="preserve">A empresa contratada </w:t>
      </w:r>
      <w:r w:rsidR="006D4CDD">
        <w:rPr>
          <w:rFonts w:ascii="Arial" w:hAnsi="Arial" w:cs="Arial"/>
          <w:sz w:val="22"/>
          <w:szCs w:val="22"/>
        </w:rPr>
        <w:t>deverá entrega</w:t>
      </w:r>
      <w:r w:rsidR="001843BD" w:rsidRPr="002C171D">
        <w:rPr>
          <w:rFonts w:ascii="Arial" w:hAnsi="Arial" w:cs="Arial"/>
          <w:sz w:val="22"/>
          <w:szCs w:val="22"/>
        </w:rPr>
        <w:t xml:space="preserve"> </w:t>
      </w:r>
      <w:r w:rsidR="006D4CDD">
        <w:rPr>
          <w:rFonts w:ascii="Arial" w:hAnsi="Arial" w:cs="Arial"/>
          <w:sz w:val="22"/>
          <w:szCs w:val="22"/>
        </w:rPr>
        <w:t>o veículo</w:t>
      </w:r>
      <w:r w:rsidR="001843BD">
        <w:rPr>
          <w:rFonts w:ascii="Arial" w:hAnsi="Arial" w:cs="Arial"/>
          <w:sz w:val="22"/>
          <w:szCs w:val="22"/>
        </w:rPr>
        <w:t xml:space="preserve"> </w:t>
      </w:r>
      <w:r w:rsidR="001843BD" w:rsidRPr="002C171D">
        <w:rPr>
          <w:rFonts w:ascii="Arial" w:hAnsi="Arial" w:cs="Arial"/>
          <w:sz w:val="22"/>
          <w:szCs w:val="22"/>
        </w:rPr>
        <w:t>na</w:t>
      </w:r>
      <w:r w:rsidR="001843BD">
        <w:rPr>
          <w:rFonts w:ascii="Arial" w:hAnsi="Arial" w:cs="Arial"/>
          <w:sz w:val="22"/>
          <w:szCs w:val="22"/>
        </w:rPr>
        <w:t xml:space="preserve"> sede da </w:t>
      </w:r>
      <w:r w:rsidR="001843BD" w:rsidRPr="002C171D">
        <w:rPr>
          <w:rFonts w:ascii="Arial" w:hAnsi="Arial" w:cs="Arial"/>
          <w:sz w:val="22"/>
          <w:szCs w:val="22"/>
        </w:rPr>
        <w:t xml:space="preserve">Prefeitura Municipal de </w:t>
      </w:r>
      <w:r w:rsidR="001843BD">
        <w:rPr>
          <w:rFonts w:ascii="Arial" w:hAnsi="Arial" w:cs="Arial"/>
          <w:sz w:val="22"/>
          <w:szCs w:val="22"/>
        </w:rPr>
        <w:t>Ipuiuna/MG</w:t>
      </w:r>
      <w:r w:rsidR="001843BD" w:rsidRPr="002C171D">
        <w:rPr>
          <w:rFonts w:ascii="Arial" w:hAnsi="Arial" w:cs="Arial"/>
          <w:sz w:val="22"/>
          <w:szCs w:val="22"/>
        </w:rPr>
        <w:t xml:space="preserve">, situada à </w:t>
      </w:r>
      <w:r w:rsidR="001843BD">
        <w:rPr>
          <w:rFonts w:ascii="Arial" w:hAnsi="Arial" w:cs="Arial"/>
          <w:sz w:val="22"/>
          <w:szCs w:val="22"/>
        </w:rPr>
        <w:t>Rua João Roberto da Silva</w:t>
      </w:r>
      <w:r w:rsidR="001843BD" w:rsidRPr="002C171D">
        <w:rPr>
          <w:rFonts w:ascii="Arial" w:hAnsi="Arial" w:cs="Arial"/>
          <w:sz w:val="22"/>
          <w:szCs w:val="22"/>
        </w:rPr>
        <w:t>, n</w:t>
      </w:r>
      <w:r w:rsidR="001843BD">
        <w:rPr>
          <w:rFonts w:ascii="Arial" w:hAnsi="Arial" w:cs="Arial"/>
          <w:sz w:val="22"/>
          <w:szCs w:val="22"/>
        </w:rPr>
        <w:t>º 40</w:t>
      </w:r>
      <w:r w:rsidR="001843BD" w:rsidRPr="002C171D">
        <w:rPr>
          <w:rFonts w:ascii="Arial" w:hAnsi="Arial" w:cs="Arial"/>
          <w:sz w:val="22"/>
          <w:szCs w:val="22"/>
        </w:rPr>
        <w:t xml:space="preserve">, Centro, </w:t>
      </w:r>
      <w:r w:rsidR="001843BD">
        <w:rPr>
          <w:rFonts w:ascii="Arial" w:hAnsi="Arial" w:cs="Arial"/>
          <w:sz w:val="22"/>
          <w:szCs w:val="22"/>
        </w:rPr>
        <w:t xml:space="preserve">Ipuiuna/MG, em horário comercial. </w:t>
      </w:r>
    </w:p>
    <w:p w:rsidR="001843BD" w:rsidRDefault="001843BD" w:rsidP="00D907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907ED" w:rsidRDefault="00D01292" w:rsidP="00CC17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4 - </w:t>
      </w:r>
      <w:r w:rsidR="00D907ED">
        <w:rPr>
          <w:rFonts w:ascii="Arial" w:hAnsi="Arial" w:cs="Arial"/>
          <w:b/>
          <w:sz w:val="22"/>
          <w:szCs w:val="22"/>
        </w:rPr>
        <w:t xml:space="preserve">VALIDADE DA CONTRATAÇÃO: </w:t>
      </w:r>
      <w:r w:rsidR="00297C13">
        <w:rPr>
          <w:rFonts w:ascii="Arial" w:hAnsi="Arial" w:cs="Arial"/>
          <w:sz w:val="22"/>
          <w:szCs w:val="22"/>
        </w:rPr>
        <w:t>90</w:t>
      </w:r>
      <w:r w:rsidR="00CC1701">
        <w:rPr>
          <w:rFonts w:ascii="Arial" w:hAnsi="Arial" w:cs="Arial"/>
          <w:sz w:val="22"/>
          <w:szCs w:val="22"/>
        </w:rPr>
        <w:t xml:space="preserve"> (</w:t>
      </w:r>
      <w:r w:rsidR="00297C13">
        <w:rPr>
          <w:rFonts w:ascii="Arial" w:hAnsi="Arial" w:cs="Arial"/>
          <w:sz w:val="22"/>
          <w:szCs w:val="22"/>
        </w:rPr>
        <w:t>noventa</w:t>
      </w:r>
      <w:r w:rsidR="00CC1701">
        <w:rPr>
          <w:rFonts w:ascii="Arial" w:hAnsi="Arial" w:cs="Arial"/>
          <w:sz w:val="22"/>
          <w:szCs w:val="22"/>
        </w:rPr>
        <w:t>) dias</w:t>
      </w:r>
    </w:p>
    <w:p w:rsidR="005E27FE" w:rsidRPr="00F64136" w:rsidRDefault="005E27FE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D1B6A" w:rsidRDefault="00D01292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4D1B6A" w:rsidRPr="00F64136">
        <w:rPr>
          <w:rFonts w:ascii="Arial" w:hAnsi="Arial" w:cs="Arial"/>
          <w:b/>
          <w:sz w:val="22"/>
          <w:szCs w:val="22"/>
        </w:rPr>
        <w:t>- ESPECIFICAÇÃO</w:t>
      </w:r>
      <w:r w:rsidR="005A2670">
        <w:rPr>
          <w:rFonts w:ascii="Arial" w:hAnsi="Arial" w:cs="Arial"/>
          <w:b/>
          <w:sz w:val="22"/>
          <w:szCs w:val="22"/>
        </w:rPr>
        <w:t xml:space="preserve"> TÉCNICA</w:t>
      </w:r>
      <w:r w:rsidR="005E27FE">
        <w:rPr>
          <w:rFonts w:ascii="Arial" w:hAnsi="Arial" w:cs="Arial"/>
          <w:b/>
          <w:sz w:val="22"/>
          <w:szCs w:val="22"/>
        </w:rPr>
        <w:t xml:space="preserve"> E VALOR TOTAL ESTIMADO</w:t>
      </w:r>
    </w:p>
    <w:p w:rsidR="001C3A6A" w:rsidRDefault="001C3A6A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C3A6A" w:rsidRDefault="001C3A6A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1134"/>
        <w:gridCol w:w="4252"/>
        <w:gridCol w:w="1277"/>
        <w:gridCol w:w="1274"/>
      </w:tblGrid>
      <w:tr w:rsidR="005E27FE" w:rsidRPr="0064383A" w:rsidTr="0064383A">
        <w:trPr>
          <w:trHeight w:val="300"/>
          <w:jc w:val="center"/>
        </w:trPr>
        <w:tc>
          <w:tcPr>
            <w:tcW w:w="710" w:type="dxa"/>
            <w:shd w:val="clear" w:color="auto" w:fill="808080" w:themeFill="background1" w:themeFillShade="80"/>
            <w:noWrap/>
            <w:hideMark/>
          </w:tcPr>
          <w:p w:rsidR="005E27FE" w:rsidRPr="0064383A" w:rsidRDefault="0064383A" w:rsidP="0064383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992" w:type="dxa"/>
            <w:shd w:val="clear" w:color="auto" w:fill="808080" w:themeFill="background1" w:themeFillShade="80"/>
            <w:noWrap/>
            <w:hideMark/>
          </w:tcPr>
          <w:p w:rsidR="005E27FE" w:rsidRPr="0064383A" w:rsidRDefault="005E27FE" w:rsidP="006D4CDD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sz w:val="19"/>
                <w:szCs w:val="19"/>
              </w:rPr>
              <w:t xml:space="preserve">QUANT. </w:t>
            </w:r>
          </w:p>
        </w:tc>
        <w:tc>
          <w:tcPr>
            <w:tcW w:w="1134" w:type="dxa"/>
            <w:shd w:val="clear" w:color="auto" w:fill="808080" w:themeFill="background1" w:themeFillShade="80"/>
            <w:noWrap/>
            <w:vAlign w:val="bottom"/>
            <w:hideMark/>
          </w:tcPr>
          <w:p w:rsidR="005E27FE" w:rsidRPr="0064383A" w:rsidRDefault="005E27FE" w:rsidP="00FB46BD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sz w:val="19"/>
                <w:szCs w:val="19"/>
              </w:rPr>
              <w:t>UNIDADE</w:t>
            </w:r>
          </w:p>
        </w:tc>
        <w:tc>
          <w:tcPr>
            <w:tcW w:w="4252" w:type="dxa"/>
            <w:shd w:val="clear" w:color="auto" w:fill="808080" w:themeFill="background1" w:themeFillShade="80"/>
            <w:noWrap/>
            <w:hideMark/>
          </w:tcPr>
          <w:p w:rsidR="005E27FE" w:rsidRPr="0064383A" w:rsidRDefault="005E27FE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>DESCRIÇÃO</w:t>
            </w:r>
          </w:p>
        </w:tc>
        <w:tc>
          <w:tcPr>
            <w:tcW w:w="1277" w:type="dxa"/>
            <w:shd w:val="clear" w:color="auto" w:fill="808080" w:themeFill="background1" w:themeFillShade="80"/>
          </w:tcPr>
          <w:p w:rsidR="0064383A" w:rsidRPr="0064383A" w:rsidRDefault="005E27FE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>VALOR UNITÁRIO</w:t>
            </w:r>
            <w:r w:rsidR="0064383A"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MÁXIMO</w:t>
            </w:r>
          </w:p>
          <w:p w:rsidR="005E27FE" w:rsidRPr="0064383A" w:rsidRDefault="005E27FE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R$</w:t>
            </w:r>
          </w:p>
        </w:tc>
        <w:tc>
          <w:tcPr>
            <w:tcW w:w="1274" w:type="dxa"/>
            <w:shd w:val="clear" w:color="auto" w:fill="808080" w:themeFill="background1" w:themeFillShade="80"/>
          </w:tcPr>
          <w:p w:rsidR="0064383A" w:rsidRPr="0064383A" w:rsidRDefault="005E27FE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>VALOR TOTAL</w:t>
            </w:r>
          </w:p>
          <w:p w:rsidR="0064383A" w:rsidRPr="0064383A" w:rsidRDefault="0064383A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>MÁXIMO</w:t>
            </w:r>
          </w:p>
          <w:p w:rsidR="005E27FE" w:rsidRPr="0064383A" w:rsidRDefault="005E27FE" w:rsidP="00FB46B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R$</w:t>
            </w:r>
          </w:p>
        </w:tc>
      </w:tr>
      <w:tr w:rsidR="001843BD" w:rsidRPr="0064383A" w:rsidTr="0064383A">
        <w:trPr>
          <w:trHeight w:val="300"/>
          <w:jc w:val="center"/>
        </w:trPr>
        <w:tc>
          <w:tcPr>
            <w:tcW w:w="710" w:type="dxa"/>
            <w:shd w:val="clear" w:color="auto" w:fill="auto"/>
            <w:noWrap/>
            <w:hideMark/>
          </w:tcPr>
          <w:p w:rsidR="001843BD" w:rsidRPr="0064383A" w:rsidRDefault="001843BD" w:rsidP="001843B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color w:val="000000"/>
                <w:sz w:val="19"/>
                <w:szCs w:val="19"/>
              </w:rPr>
              <w:t>01</w:t>
            </w:r>
          </w:p>
        </w:tc>
        <w:tc>
          <w:tcPr>
            <w:tcW w:w="992" w:type="dxa"/>
            <w:shd w:val="clear" w:color="auto" w:fill="auto"/>
            <w:hideMark/>
          </w:tcPr>
          <w:p w:rsidR="0064383A" w:rsidRPr="0064383A" w:rsidRDefault="00297C13" w:rsidP="00297C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843BD" w:rsidRPr="0064383A" w:rsidRDefault="001843BD" w:rsidP="001843B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4383A">
              <w:rPr>
                <w:rFonts w:ascii="Arial" w:hAnsi="Arial" w:cs="Arial"/>
                <w:color w:val="000000"/>
                <w:sz w:val="19"/>
                <w:szCs w:val="19"/>
              </w:rPr>
              <w:t>UN</w:t>
            </w:r>
          </w:p>
        </w:tc>
        <w:tc>
          <w:tcPr>
            <w:tcW w:w="4252" w:type="dxa"/>
            <w:shd w:val="clear" w:color="auto" w:fill="auto"/>
            <w:hideMark/>
          </w:tcPr>
          <w:p w:rsidR="00297C13" w:rsidRDefault="00297C13" w:rsidP="00297C13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97C13">
              <w:rPr>
                <w:rFonts w:ascii="Arial" w:hAnsi="Arial" w:cs="Arial"/>
                <w:b/>
                <w:sz w:val="19"/>
                <w:szCs w:val="19"/>
              </w:rPr>
              <w:t>VEÍCULO MINIVAN (MÍNIMO 7 LUGARES)</w:t>
            </w:r>
          </w:p>
          <w:p w:rsidR="00297C13" w:rsidRPr="00297C13" w:rsidRDefault="00297C13" w:rsidP="00297C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7C13">
              <w:rPr>
                <w:rFonts w:ascii="Arial" w:hAnsi="Arial" w:cs="Arial"/>
                <w:sz w:val="19"/>
                <w:szCs w:val="19"/>
              </w:rPr>
              <w:t>Veículo bicombustível, direção</w:t>
            </w:r>
            <w:r w:rsidRPr="00297C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97C13">
              <w:rPr>
                <w:rFonts w:ascii="Arial" w:hAnsi="Arial" w:cs="Arial"/>
                <w:sz w:val="19"/>
                <w:szCs w:val="19"/>
              </w:rPr>
              <w:t>hidráulica ou elétrica, 04 portas,</w:t>
            </w:r>
            <w:r w:rsidRPr="00297C13">
              <w:rPr>
                <w:rFonts w:ascii="Arial" w:hAnsi="Arial" w:cs="Arial"/>
                <w:sz w:val="19"/>
                <w:szCs w:val="19"/>
              </w:rPr>
              <w:t xml:space="preserve"> câmbio manual ou automático, </w:t>
            </w:r>
            <w:r w:rsidRPr="00297C13">
              <w:rPr>
                <w:rFonts w:ascii="Arial" w:hAnsi="Arial" w:cs="Arial"/>
                <w:sz w:val="19"/>
                <w:szCs w:val="19"/>
              </w:rPr>
              <w:t>Distância entre eixos mínima de</w:t>
            </w:r>
          </w:p>
          <w:p w:rsidR="00297C13" w:rsidRPr="00297C13" w:rsidRDefault="00297C13" w:rsidP="00297C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2.600mm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Motorização 1.0 a 2.0, Ar condicionado, Trio elétrico,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0km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fabricado, no máximo, há 6 (seis) meses, com </w:t>
            </w:r>
            <w:r w:rsidRPr="00297C13">
              <w:rPr>
                <w:rFonts w:ascii="Arial" w:hAnsi="Arial" w:cs="Arial"/>
                <w:sz w:val="19"/>
                <w:szCs w:val="19"/>
              </w:rPr>
              <w:t>todos os acessórios mínimos</w:t>
            </w:r>
            <w:r w:rsidRPr="00297C13"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obrigatórios, conforme </w:t>
            </w:r>
            <w:r w:rsidRPr="00297C13">
              <w:rPr>
                <w:rFonts w:ascii="Arial" w:hAnsi="Arial" w:cs="Arial"/>
                <w:sz w:val="19"/>
                <w:szCs w:val="19"/>
              </w:rPr>
              <w:t>legislação em vigor.</w:t>
            </w:r>
          </w:p>
          <w:p w:rsidR="00297C13" w:rsidRDefault="00297C13" w:rsidP="0064383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03B5B" w:rsidRDefault="00703B5B" w:rsidP="0064383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*</w:t>
            </w:r>
            <w:r w:rsidRPr="00703B5B">
              <w:rPr>
                <w:rFonts w:ascii="Arial" w:hAnsi="Arial" w:cs="Arial"/>
                <w:b/>
                <w:sz w:val="19"/>
                <w:szCs w:val="19"/>
              </w:rPr>
              <w:t>Apresentação de Catálogo do veículo.</w:t>
            </w:r>
          </w:p>
          <w:p w:rsidR="00703B5B" w:rsidRPr="0064383A" w:rsidRDefault="00703B5B" w:rsidP="0064383A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1843BD" w:rsidRPr="0064383A" w:rsidRDefault="00297C13" w:rsidP="006D4CD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R$ 149.542,50</w:t>
            </w:r>
          </w:p>
        </w:tc>
        <w:tc>
          <w:tcPr>
            <w:tcW w:w="1274" w:type="dxa"/>
            <w:vAlign w:val="center"/>
          </w:tcPr>
          <w:p w:rsidR="001843BD" w:rsidRPr="0064383A" w:rsidRDefault="00297C13" w:rsidP="001843B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R$ 149.542,50</w:t>
            </w:r>
          </w:p>
        </w:tc>
      </w:tr>
    </w:tbl>
    <w:p w:rsidR="00196585" w:rsidRDefault="00196585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43BD" w:rsidRPr="006E603C" w:rsidRDefault="001843BD" w:rsidP="001843BD">
      <w:pPr>
        <w:rPr>
          <w:rFonts w:ascii="Arial" w:hAnsi="Arial" w:cs="Arial"/>
          <w:sz w:val="22"/>
          <w:szCs w:val="22"/>
        </w:rPr>
      </w:pPr>
      <w:r w:rsidRPr="006E603C">
        <w:rPr>
          <w:rFonts w:ascii="Arial" w:hAnsi="Arial" w:cs="Arial"/>
          <w:sz w:val="22"/>
          <w:szCs w:val="22"/>
        </w:rPr>
        <w:t>OBSERVAÇÕES:</w:t>
      </w:r>
    </w:p>
    <w:p w:rsidR="001843BD" w:rsidRPr="006E603C" w:rsidRDefault="001843BD" w:rsidP="001843BD">
      <w:pPr>
        <w:rPr>
          <w:rFonts w:ascii="Arial" w:hAnsi="Arial" w:cs="Arial"/>
          <w:sz w:val="22"/>
          <w:szCs w:val="22"/>
        </w:rPr>
      </w:pPr>
    </w:p>
    <w:p w:rsidR="001843BD" w:rsidRDefault="00CC1701" w:rsidP="001843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F2AF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 w:rsidR="00297C13">
        <w:rPr>
          <w:rFonts w:ascii="Arial" w:hAnsi="Arial" w:cs="Arial"/>
          <w:sz w:val="22"/>
          <w:szCs w:val="22"/>
        </w:rPr>
        <w:t>A veículo</w:t>
      </w:r>
      <w:r w:rsidR="00297C13">
        <w:rPr>
          <w:rFonts w:ascii="Arial" w:hAnsi="Arial" w:cs="Arial"/>
          <w:sz w:val="22"/>
          <w:szCs w:val="22"/>
        </w:rPr>
        <w:t xml:space="preserve"> deverá apresentar g</w:t>
      </w:r>
      <w:r w:rsidR="00297C13" w:rsidRPr="006E603C">
        <w:rPr>
          <w:rFonts w:ascii="Arial" w:hAnsi="Arial" w:cs="Arial"/>
          <w:sz w:val="22"/>
          <w:szCs w:val="22"/>
        </w:rPr>
        <w:t>arantia</w:t>
      </w:r>
      <w:r w:rsidR="00297C13">
        <w:rPr>
          <w:rFonts w:ascii="Arial" w:hAnsi="Arial" w:cs="Arial"/>
          <w:sz w:val="22"/>
          <w:szCs w:val="22"/>
        </w:rPr>
        <w:t xml:space="preserve"> integral de fábrica mínima de 12 (doze) meses sem limite de quilometragem.</w:t>
      </w:r>
    </w:p>
    <w:p w:rsidR="001843BD" w:rsidRDefault="001843BD" w:rsidP="001843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2AF8" w:rsidRDefault="00CC1701" w:rsidP="004F2A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F2AF8">
        <w:rPr>
          <w:rFonts w:ascii="Arial" w:hAnsi="Arial" w:cs="Arial"/>
          <w:sz w:val="22"/>
          <w:szCs w:val="22"/>
        </w:rPr>
        <w:t xml:space="preserve">.2 </w:t>
      </w:r>
      <w:r w:rsidR="004F2AF8" w:rsidRPr="00F075E7">
        <w:rPr>
          <w:rFonts w:ascii="Arial" w:hAnsi="Arial" w:cs="Arial"/>
          <w:sz w:val="22"/>
          <w:szCs w:val="22"/>
        </w:rPr>
        <w:t xml:space="preserve">Todos os componentes do produto deverão ser </w:t>
      </w:r>
      <w:proofErr w:type="gramStart"/>
      <w:r w:rsidR="004F2AF8" w:rsidRPr="00F075E7">
        <w:rPr>
          <w:rFonts w:ascii="Arial" w:hAnsi="Arial" w:cs="Arial"/>
          <w:sz w:val="22"/>
          <w:szCs w:val="22"/>
        </w:rPr>
        <w:t>original</w:t>
      </w:r>
      <w:proofErr w:type="gramEnd"/>
      <w:r w:rsidR="004F2AF8" w:rsidRPr="00F075E7">
        <w:rPr>
          <w:rFonts w:ascii="Arial" w:hAnsi="Arial" w:cs="Arial"/>
          <w:sz w:val="22"/>
          <w:szCs w:val="22"/>
        </w:rPr>
        <w:t xml:space="preserve"> de fábrica, sem alterações que descaracterizem a originalidade do produto. Entende-se por equipamentos novos (zero km), aquele cuja nota fiscal será emitida pela primeira vez ao município.</w:t>
      </w:r>
    </w:p>
    <w:p w:rsidR="004F2AF8" w:rsidRPr="00F075E7" w:rsidRDefault="004F2AF8" w:rsidP="004F2AF8">
      <w:pPr>
        <w:jc w:val="both"/>
        <w:rPr>
          <w:rFonts w:ascii="Arial" w:hAnsi="Arial" w:cs="Arial"/>
          <w:sz w:val="22"/>
          <w:szCs w:val="22"/>
        </w:rPr>
      </w:pPr>
    </w:p>
    <w:p w:rsidR="004D1B6A" w:rsidRPr="00F64136" w:rsidRDefault="00CC1701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D1B6A" w:rsidRPr="00F64136">
        <w:rPr>
          <w:rFonts w:ascii="Arial" w:hAnsi="Arial" w:cs="Arial"/>
          <w:b/>
          <w:sz w:val="22"/>
          <w:szCs w:val="22"/>
        </w:rPr>
        <w:t xml:space="preserve">- DOS RECURSOS </w:t>
      </w:r>
      <w:r w:rsidR="00D907ED" w:rsidRPr="00F64136">
        <w:rPr>
          <w:rFonts w:ascii="Arial" w:hAnsi="Arial" w:cs="Arial"/>
          <w:b/>
          <w:sz w:val="22"/>
          <w:szCs w:val="22"/>
        </w:rPr>
        <w:t>ORÇAMENTÁRIOS</w:t>
      </w:r>
    </w:p>
    <w:p w:rsidR="00592C73" w:rsidRPr="00F64136" w:rsidRDefault="00592C73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4955" w:rsidRDefault="00CC1701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6.1 </w:t>
      </w:r>
      <w:r w:rsidR="004D1B6A" w:rsidRPr="00F64136">
        <w:rPr>
          <w:rFonts w:ascii="Arial" w:hAnsi="Arial" w:cs="Arial"/>
          <w:sz w:val="22"/>
          <w:szCs w:val="22"/>
        </w:rPr>
        <w:t>As</w:t>
      </w:r>
      <w:proofErr w:type="gramEnd"/>
      <w:r w:rsidR="004D1B6A" w:rsidRPr="00F64136">
        <w:rPr>
          <w:rFonts w:ascii="Arial" w:hAnsi="Arial" w:cs="Arial"/>
          <w:sz w:val="22"/>
          <w:szCs w:val="22"/>
        </w:rPr>
        <w:t xml:space="preserve"> despesas correspondentes a execução do presente contrato ocorrerão por </w:t>
      </w:r>
      <w:r w:rsidR="004D1B6A" w:rsidRPr="00F64136">
        <w:rPr>
          <w:rFonts w:ascii="Arial" w:hAnsi="Arial" w:cs="Arial"/>
          <w:sz w:val="22"/>
          <w:szCs w:val="22"/>
        </w:rPr>
        <w:lastRenderedPageBreak/>
        <w:t>conta da</w:t>
      </w:r>
      <w:r w:rsidR="00D444B9">
        <w:rPr>
          <w:rFonts w:ascii="Arial" w:hAnsi="Arial" w:cs="Arial"/>
          <w:sz w:val="22"/>
          <w:szCs w:val="22"/>
        </w:rPr>
        <w:t xml:space="preserve"> seguinte</w:t>
      </w:r>
      <w:r w:rsidR="004D1B6A" w:rsidRPr="00F64136">
        <w:rPr>
          <w:rFonts w:ascii="Arial" w:hAnsi="Arial" w:cs="Arial"/>
          <w:sz w:val="22"/>
          <w:szCs w:val="22"/>
        </w:rPr>
        <w:t xml:space="preserve"> </w:t>
      </w:r>
      <w:r w:rsidR="004D1B6A" w:rsidRPr="00F64136">
        <w:rPr>
          <w:rFonts w:ascii="Arial" w:hAnsi="Arial" w:cs="Arial"/>
          <w:b/>
          <w:sz w:val="22"/>
          <w:szCs w:val="22"/>
        </w:rPr>
        <w:t xml:space="preserve">dotação orçamentária: </w:t>
      </w:r>
    </w:p>
    <w:p w:rsidR="001843BD" w:rsidRDefault="001843BD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4F2AF8" w:rsidP="001843BD">
      <w:pPr>
        <w:tabs>
          <w:tab w:val="left" w:pos="6615"/>
        </w:tabs>
        <w:jc w:val="both"/>
        <w:rPr>
          <w:rFonts w:ascii="Arial" w:hAnsi="Arial" w:cs="Arial"/>
          <w:i/>
          <w:sz w:val="22"/>
          <w:szCs w:val="22"/>
        </w:rPr>
      </w:pPr>
      <w:r w:rsidRPr="00CC1701">
        <w:rPr>
          <w:rFonts w:ascii="Arial" w:hAnsi="Arial" w:cs="Arial"/>
          <w:i/>
          <w:sz w:val="22"/>
          <w:szCs w:val="22"/>
        </w:rPr>
        <w:t>Dotação orçamentária nº</w:t>
      </w:r>
      <w:r w:rsidR="00E62AE9" w:rsidRPr="00CC1701">
        <w:rPr>
          <w:rFonts w:ascii="Arial" w:hAnsi="Arial" w:cs="Arial"/>
          <w:i/>
          <w:sz w:val="22"/>
          <w:szCs w:val="22"/>
        </w:rPr>
        <w:t xml:space="preserve"> 02.0</w:t>
      </w:r>
      <w:r w:rsidR="00297C13">
        <w:rPr>
          <w:rFonts w:ascii="Arial" w:hAnsi="Arial" w:cs="Arial"/>
          <w:i/>
          <w:sz w:val="22"/>
          <w:szCs w:val="22"/>
        </w:rPr>
        <w:t>4.10</w:t>
      </w:r>
      <w:r w:rsidRPr="00CC1701">
        <w:rPr>
          <w:rFonts w:ascii="Arial" w:hAnsi="Arial" w:cs="Arial"/>
          <w:i/>
          <w:sz w:val="22"/>
          <w:szCs w:val="22"/>
        </w:rPr>
        <w:t>.</w:t>
      </w:r>
      <w:r w:rsidR="00297C13">
        <w:rPr>
          <w:rFonts w:ascii="Arial" w:hAnsi="Arial" w:cs="Arial"/>
          <w:i/>
          <w:sz w:val="22"/>
          <w:szCs w:val="22"/>
        </w:rPr>
        <w:t>122</w:t>
      </w:r>
      <w:r w:rsidR="00CC1701" w:rsidRPr="00CC1701">
        <w:rPr>
          <w:rFonts w:ascii="Arial" w:hAnsi="Arial" w:cs="Arial"/>
          <w:i/>
          <w:sz w:val="22"/>
          <w:szCs w:val="22"/>
        </w:rPr>
        <w:t>.00</w:t>
      </w:r>
      <w:r w:rsidR="00297C13">
        <w:rPr>
          <w:rFonts w:ascii="Arial" w:hAnsi="Arial" w:cs="Arial"/>
          <w:i/>
          <w:sz w:val="22"/>
          <w:szCs w:val="22"/>
        </w:rPr>
        <w:t>14</w:t>
      </w:r>
      <w:r w:rsidR="00CC1701" w:rsidRPr="00CC1701">
        <w:rPr>
          <w:rFonts w:ascii="Arial" w:hAnsi="Arial" w:cs="Arial"/>
          <w:i/>
          <w:sz w:val="22"/>
          <w:szCs w:val="22"/>
        </w:rPr>
        <w:t>.2.</w:t>
      </w:r>
      <w:r w:rsidR="00297C13">
        <w:rPr>
          <w:rFonts w:ascii="Arial" w:hAnsi="Arial" w:cs="Arial"/>
          <w:i/>
          <w:sz w:val="22"/>
          <w:szCs w:val="22"/>
        </w:rPr>
        <w:t>235</w:t>
      </w:r>
      <w:r w:rsidR="00CC1701" w:rsidRPr="00CC1701">
        <w:rPr>
          <w:rFonts w:ascii="Arial" w:hAnsi="Arial" w:cs="Arial"/>
          <w:i/>
          <w:sz w:val="22"/>
          <w:szCs w:val="22"/>
        </w:rPr>
        <w:t>.449052– Ficha 2</w:t>
      </w:r>
      <w:r w:rsidR="00297C13">
        <w:rPr>
          <w:rFonts w:ascii="Arial" w:hAnsi="Arial" w:cs="Arial"/>
          <w:i/>
          <w:sz w:val="22"/>
          <w:szCs w:val="22"/>
        </w:rPr>
        <w:t>85</w:t>
      </w:r>
      <w:r w:rsidR="00CC1701" w:rsidRPr="00CC1701">
        <w:rPr>
          <w:rFonts w:ascii="Arial" w:hAnsi="Arial" w:cs="Arial"/>
          <w:i/>
          <w:sz w:val="22"/>
          <w:szCs w:val="22"/>
        </w:rPr>
        <w:t xml:space="preserve"> – Fonte 1.</w:t>
      </w:r>
      <w:r w:rsidR="00297C13">
        <w:rPr>
          <w:rFonts w:ascii="Arial" w:hAnsi="Arial" w:cs="Arial"/>
          <w:i/>
          <w:sz w:val="22"/>
          <w:szCs w:val="22"/>
        </w:rPr>
        <w:t>621.99</w:t>
      </w:r>
      <w:r w:rsidRPr="00CC1701">
        <w:rPr>
          <w:rFonts w:ascii="Arial" w:hAnsi="Arial" w:cs="Arial"/>
          <w:i/>
          <w:sz w:val="22"/>
          <w:szCs w:val="22"/>
        </w:rPr>
        <w:t xml:space="preserve"> – </w:t>
      </w:r>
      <w:r w:rsidR="00297C13">
        <w:rPr>
          <w:rFonts w:ascii="Arial" w:hAnsi="Arial" w:cs="Arial"/>
          <w:i/>
          <w:sz w:val="22"/>
          <w:szCs w:val="22"/>
        </w:rPr>
        <w:t>Atividades d</w:t>
      </w:r>
      <w:r w:rsidR="00297C13" w:rsidRPr="00297C13">
        <w:rPr>
          <w:rFonts w:ascii="Arial" w:hAnsi="Arial" w:cs="Arial"/>
          <w:i/>
          <w:sz w:val="22"/>
          <w:szCs w:val="22"/>
        </w:rPr>
        <w:t>a Secretaria De Sa</w:t>
      </w:r>
      <w:r w:rsidR="00297C13">
        <w:rPr>
          <w:rFonts w:ascii="Arial" w:hAnsi="Arial" w:cs="Arial"/>
          <w:i/>
          <w:sz w:val="22"/>
          <w:szCs w:val="22"/>
        </w:rPr>
        <w:t>ú</w:t>
      </w:r>
      <w:r w:rsidR="00297C13" w:rsidRPr="00297C13">
        <w:rPr>
          <w:rFonts w:ascii="Arial" w:hAnsi="Arial" w:cs="Arial"/>
          <w:i/>
          <w:sz w:val="22"/>
          <w:szCs w:val="22"/>
        </w:rPr>
        <w:t>de</w:t>
      </w:r>
      <w:r w:rsidR="00E62AE9" w:rsidRPr="00CC1701">
        <w:rPr>
          <w:rFonts w:ascii="Arial" w:hAnsi="Arial" w:cs="Arial"/>
          <w:i/>
          <w:sz w:val="22"/>
          <w:szCs w:val="22"/>
        </w:rPr>
        <w:t xml:space="preserve">. </w:t>
      </w:r>
    </w:p>
    <w:p w:rsidR="004F2AF8" w:rsidRDefault="004F2AF8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4D1B6A" w:rsidRPr="00F64136" w:rsidRDefault="00CC1701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D1B6A" w:rsidRPr="00F64136">
        <w:rPr>
          <w:rFonts w:ascii="Arial" w:hAnsi="Arial" w:cs="Arial"/>
          <w:b/>
          <w:sz w:val="22"/>
          <w:szCs w:val="22"/>
        </w:rPr>
        <w:t xml:space="preserve"> – PAGAMENTO</w:t>
      </w:r>
    </w:p>
    <w:p w:rsidR="00592C73" w:rsidRPr="00F64136" w:rsidRDefault="00592C73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43BD" w:rsidRPr="002C171D" w:rsidRDefault="00CC1701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="001843BD" w:rsidRPr="002C171D">
        <w:rPr>
          <w:rFonts w:ascii="Arial" w:hAnsi="Arial" w:cs="Arial"/>
          <w:sz w:val="22"/>
          <w:szCs w:val="22"/>
        </w:rPr>
        <w:t>O pagamento será efetuado após o recebimento da nota fiscal,</w:t>
      </w:r>
      <w:r w:rsidR="001843BD">
        <w:rPr>
          <w:rFonts w:ascii="Arial" w:hAnsi="Arial" w:cs="Arial"/>
          <w:sz w:val="22"/>
          <w:szCs w:val="22"/>
        </w:rPr>
        <w:t xml:space="preserve"> em até 30 (trinta) dias,</w:t>
      </w:r>
      <w:r w:rsidR="001843BD" w:rsidRPr="002C171D">
        <w:rPr>
          <w:rFonts w:ascii="Arial" w:hAnsi="Arial" w:cs="Arial"/>
          <w:sz w:val="22"/>
          <w:szCs w:val="22"/>
        </w:rPr>
        <w:t xml:space="preserve"> obedecendo ao prazo de tramitação dos empenhos.</w:t>
      </w:r>
    </w:p>
    <w:p w:rsidR="001843BD" w:rsidRPr="002C171D" w:rsidRDefault="001843BD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2C171D" w:rsidRDefault="00CC1701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 </w:t>
      </w:r>
      <w:r w:rsidR="001843BD" w:rsidRPr="002C171D">
        <w:rPr>
          <w:rFonts w:ascii="Arial" w:hAnsi="Arial" w:cs="Arial"/>
          <w:sz w:val="22"/>
          <w:szCs w:val="22"/>
        </w:rPr>
        <w:t xml:space="preserve">O não cumprimento pela </w:t>
      </w:r>
      <w:r w:rsidR="001843BD">
        <w:rPr>
          <w:rFonts w:ascii="Arial" w:hAnsi="Arial" w:cs="Arial"/>
          <w:sz w:val="22"/>
          <w:szCs w:val="22"/>
        </w:rPr>
        <w:t xml:space="preserve">empresa </w:t>
      </w:r>
      <w:r w:rsidR="001843BD" w:rsidRPr="002C171D">
        <w:rPr>
          <w:rFonts w:ascii="Arial" w:hAnsi="Arial" w:cs="Arial"/>
          <w:sz w:val="22"/>
          <w:szCs w:val="22"/>
        </w:rPr>
        <w:t>contratada das condições de habilitação exigidas na licitação dará ensejo à suspensão do pagamento, bem como a rescisão unilateral do contrato.</w:t>
      </w:r>
    </w:p>
    <w:p w:rsidR="001843BD" w:rsidRPr="002C171D" w:rsidRDefault="001843BD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 w:rsidRPr="002C171D">
        <w:rPr>
          <w:rFonts w:ascii="Arial" w:hAnsi="Arial" w:cs="Arial"/>
          <w:sz w:val="22"/>
          <w:szCs w:val="22"/>
        </w:rPr>
        <w:t xml:space="preserve"> </w:t>
      </w:r>
    </w:p>
    <w:p w:rsidR="001843BD" w:rsidRPr="002C171D" w:rsidRDefault="00CC1701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7.3 </w:t>
      </w:r>
      <w:r w:rsidR="001843BD" w:rsidRPr="002C171D">
        <w:rPr>
          <w:rFonts w:ascii="Arial" w:hAnsi="Arial" w:cs="Arial"/>
          <w:sz w:val="22"/>
          <w:szCs w:val="22"/>
        </w:rPr>
        <w:t>Havendo</w:t>
      </w:r>
      <w:proofErr w:type="gramEnd"/>
      <w:r w:rsidR="001843BD" w:rsidRPr="002C171D">
        <w:rPr>
          <w:rFonts w:ascii="Arial" w:hAnsi="Arial" w:cs="Arial"/>
          <w:sz w:val="22"/>
          <w:szCs w:val="22"/>
        </w:rPr>
        <w:t xml:space="preserve"> erro no documento de cobrança, ou outra circunstância que impeça a liquidação da despesa, este ficará pendente até que a </w:t>
      </w:r>
      <w:r w:rsidR="001843BD">
        <w:rPr>
          <w:rFonts w:ascii="Arial" w:hAnsi="Arial" w:cs="Arial"/>
          <w:sz w:val="22"/>
          <w:szCs w:val="22"/>
        </w:rPr>
        <w:t xml:space="preserve">empresa </w:t>
      </w:r>
      <w:r w:rsidR="001843BD" w:rsidRPr="002C171D">
        <w:rPr>
          <w:rFonts w:ascii="Arial" w:hAnsi="Arial" w:cs="Arial"/>
          <w:sz w:val="22"/>
          <w:szCs w:val="22"/>
        </w:rPr>
        <w:t>contratada providencie as medidas saneadoras necessárias, não ocorrendo, neste caso, qualquer ônus ao contratante.</w:t>
      </w:r>
    </w:p>
    <w:p w:rsidR="001843BD" w:rsidRPr="002C171D" w:rsidRDefault="001843BD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2C171D" w:rsidRDefault="00CC1701" w:rsidP="001843BD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7.4 </w:t>
      </w:r>
      <w:r w:rsidR="001843BD" w:rsidRPr="002C171D">
        <w:rPr>
          <w:rFonts w:ascii="Arial" w:hAnsi="Arial" w:cs="Arial"/>
          <w:sz w:val="22"/>
          <w:szCs w:val="22"/>
        </w:rPr>
        <w:t>Não</w:t>
      </w:r>
      <w:proofErr w:type="gramEnd"/>
      <w:r w:rsidR="001843BD" w:rsidRPr="002C171D">
        <w:rPr>
          <w:rFonts w:ascii="Arial" w:hAnsi="Arial" w:cs="Arial"/>
          <w:sz w:val="22"/>
          <w:szCs w:val="22"/>
        </w:rPr>
        <w:t xml:space="preserve"> caberá pagamento de atualização financeira à </w:t>
      </w:r>
      <w:r w:rsidR="001843BD">
        <w:rPr>
          <w:rFonts w:ascii="Arial" w:hAnsi="Arial" w:cs="Arial"/>
          <w:sz w:val="22"/>
          <w:szCs w:val="22"/>
        </w:rPr>
        <w:t xml:space="preserve">empresa </w:t>
      </w:r>
      <w:r w:rsidR="001843BD" w:rsidRPr="002C171D">
        <w:rPr>
          <w:rFonts w:ascii="Arial" w:hAnsi="Arial" w:cs="Arial"/>
          <w:sz w:val="22"/>
          <w:szCs w:val="22"/>
        </w:rPr>
        <w:t>contratada caso o pagamento não ocorra no prazo previsto por culpa única e exclusiva desta.</w:t>
      </w:r>
    </w:p>
    <w:p w:rsidR="001843BD" w:rsidRPr="00F64136" w:rsidRDefault="001843BD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1B6A" w:rsidRPr="00F64136" w:rsidRDefault="004D1B6A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1B6A" w:rsidRPr="00F64136" w:rsidRDefault="00CC1701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1B6A" w:rsidRPr="00F64136">
        <w:rPr>
          <w:rFonts w:ascii="Arial" w:hAnsi="Arial" w:cs="Arial"/>
          <w:b/>
          <w:sz w:val="22"/>
          <w:szCs w:val="22"/>
        </w:rPr>
        <w:t xml:space="preserve"> - CRITÉRIO DE JULGAMENTO</w:t>
      </w:r>
    </w:p>
    <w:p w:rsidR="00592C73" w:rsidRPr="00F64136" w:rsidRDefault="00592C73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1B6A" w:rsidRDefault="004D1B6A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136">
        <w:rPr>
          <w:rFonts w:ascii="Arial" w:hAnsi="Arial" w:cs="Arial"/>
          <w:sz w:val="22"/>
          <w:szCs w:val="22"/>
        </w:rPr>
        <w:t>Menor preço unitário.</w:t>
      </w:r>
    </w:p>
    <w:p w:rsidR="001843BD" w:rsidRDefault="001843BD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CC1701" w:rsidP="00CC17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843BD" w:rsidRPr="00CC1701">
        <w:rPr>
          <w:rFonts w:ascii="Arial" w:hAnsi="Arial" w:cs="Arial"/>
          <w:b/>
          <w:sz w:val="22"/>
          <w:szCs w:val="22"/>
        </w:rPr>
        <w:t xml:space="preserve"> – DAS OBRIGAÇÕES DA CONTRATADA</w:t>
      </w:r>
    </w:p>
    <w:p w:rsidR="001843BD" w:rsidRDefault="001843BD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CC1701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9.1</w:t>
      </w:r>
      <w:r w:rsidR="001843BD" w:rsidRPr="00CC1701">
        <w:rPr>
          <w:rFonts w:ascii="Arial" w:hAnsi="Arial" w:cs="Arial"/>
          <w:sz w:val="22"/>
          <w:szCs w:val="22"/>
        </w:rPr>
        <w:t xml:space="preserve"> Cumprir</w:t>
      </w:r>
      <w:proofErr w:type="gramEnd"/>
      <w:r w:rsidR="001843BD" w:rsidRPr="00CC1701">
        <w:rPr>
          <w:rFonts w:ascii="Arial" w:hAnsi="Arial" w:cs="Arial"/>
          <w:sz w:val="22"/>
          <w:szCs w:val="22"/>
        </w:rPr>
        <w:t xml:space="preserve"> fielmente as obrigações assumidas, de modo que o objeto do presente Termo de Referência se realize com esmero e perfeição, executando-o sob sua inteira e exclusiva responsabilidade;</w:t>
      </w:r>
    </w:p>
    <w:p w:rsidR="001843BD" w:rsidRPr="002C171D" w:rsidRDefault="001843BD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CC1701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9.2 </w:t>
      </w:r>
      <w:r w:rsidR="001843BD" w:rsidRPr="00CC1701">
        <w:rPr>
          <w:rFonts w:ascii="Arial" w:hAnsi="Arial" w:cs="Arial"/>
          <w:sz w:val="22"/>
          <w:szCs w:val="22"/>
        </w:rPr>
        <w:t>Cumprir</w:t>
      </w:r>
      <w:proofErr w:type="gramEnd"/>
      <w:r w:rsidR="001843BD" w:rsidRPr="00CC1701">
        <w:rPr>
          <w:rFonts w:ascii="Arial" w:hAnsi="Arial" w:cs="Arial"/>
          <w:sz w:val="22"/>
          <w:szCs w:val="22"/>
        </w:rPr>
        <w:t xml:space="preserve"> rigorosamente as especificações e prazos definidos neste Termo de Referência;</w:t>
      </w:r>
    </w:p>
    <w:p w:rsidR="001843BD" w:rsidRPr="002C171D" w:rsidRDefault="001843BD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CC1701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9.3 </w:t>
      </w:r>
      <w:r w:rsidR="001843BD" w:rsidRPr="00CC1701">
        <w:rPr>
          <w:rFonts w:ascii="Arial" w:hAnsi="Arial" w:cs="Arial"/>
          <w:sz w:val="22"/>
          <w:szCs w:val="22"/>
        </w:rPr>
        <w:t>Manter</w:t>
      </w:r>
      <w:proofErr w:type="gramEnd"/>
      <w:r w:rsidR="001843BD" w:rsidRPr="00CC1701">
        <w:rPr>
          <w:rFonts w:ascii="Arial" w:hAnsi="Arial" w:cs="Arial"/>
          <w:sz w:val="22"/>
          <w:szCs w:val="22"/>
        </w:rPr>
        <w:t>, durante a execução do contrato em compatibilidade com as obrigações por ela assumidas, todas as condições de habilitação e qualificação exigidas em razão do fornecimento contratado;</w:t>
      </w:r>
    </w:p>
    <w:p w:rsidR="001843BD" w:rsidRPr="002C171D" w:rsidRDefault="001843BD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1843BD" w:rsidRPr="00CC1701" w:rsidRDefault="00CC1701" w:rsidP="00CC1701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9.4 </w:t>
      </w:r>
      <w:r w:rsidR="001843BD" w:rsidRPr="00CC1701">
        <w:rPr>
          <w:rFonts w:ascii="Arial" w:hAnsi="Arial" w:cs="Arial"/>
          <w:sz w:val="22"/>
          <w:szCs w:val="22"/>
        </w:rPr>
        <w:t>Substituir</w:t>
      </w:r>
      <w:proofErr w:type="gramEnd"/>
      <w:r>
        <w:rPr>
          <w:rFonts w:ascii="Arial" w:hAnsi="Arial" w:cs="Arial"/>
          <w:sz w:val="22"/>
          <w:szCs w:val="22"/>
        </w:rPr>
        <w:t xml:space="preserve"> os veículos</w:t>
      </w:r>
      <w:r w:rsidR="001843BD" w:rsidRPr="00CC1701">
        <w:rPr>
          <w:rFonts w:ascii="Arial" w:hAnsi="Arial" w:cs="Arial"/>
          <w:sz w:val="22"/>
          <w:szCs w:val="22"/>
        </w:rPr>
        <w:t>, caso seja comprovada pré-existência de defeitos ou de danos ocasionados durante o transporte do mesmo;</w:t>
      </w:r>
    </w:p>
    <w:p w:rsidR="004D1B6A" w:rsidRPr="00F64136" w:rsidRDefault="004D1B6A" w:rsidP="004D1B6A">
      <w:pPr>
        <w:pStyle w:val="Corpodetexto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4D1B6A" w:rsidRPr="00F64136" w:rsidRDefault="00CC1701" w:rsidP="004D1B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1B6A" w:rsidRPr="00F64136">
        <w:rPr>
          <w:rFonts w:ascii="Arial" w:hAnsi="Arial" w:cs="Arial"/>
          <w:b/>
          <w:sz w:val="22"/>
          <w:szCs w:val="22"/>
        </w:rPr>
        <w:t xml:space="preserve"> – JUSTIFICATIVA 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 xml:space="preserve">A presente contratação tem por objeto a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>aquisição de veículo tipo minivan, com capacidade mínima para sete lugares, zero quilômetro</w:t>
      </w:r>
      <w:r w:rsidRPr="00297C13">
        <w:rPr>
          <w:rFonts w:ascii="Arial" w:hAnsi="Arial" w:cs="Arial"/>
          <w:sz w:val="22"/>
          <w:szCs w:val="22"/>
        </w:rPr>
        <w:t>, destinado à Secretaria Municipal de Saúde do Município de Ipuiúna/MG, visando atender às demandas administrativas e operacionais relacionadas à gestão das ações e serviços públicos de saúde no âmbito do Sistema Único de Saúde – SUS.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 xml:space="preserve">A necessidade da aquisição decorre do atendimento às disposições da </w:t>
      </w:r>
      <w:r w:rsidRPr="00297C13">
        <w:rPr>
          <w:rStyle w:val="whitespace-normal"/>
          <w:rFonts w:ascii="Arial" w:hAnsi="Arial" w:cs="Arial"/>
          <w:sz w:val="22"/>
          <w:szCs w:val="22"/>
        </w:rPr>
        <w:t xml:space="preserve">Resolução </w:t>
      </w:r>
      <w:proofErr w:type="spellStart"/>
      <w:r w:rsidRPr="00297C13">
        <w:rPr>
          <w:rStyle w:val="whitespace-normal"/>
          <w:rFonts w:ascii="Arial" w:hAnsi="Arial" w:cs="Arial"/>
          <w:sz w:val="22"/>
          <w:szCs w:val="22"/>
        </w:rPr>
        <w:t>SES</w:t>
      </w:r>
      <w:proofErr w:type="spellEnd"/>
      <w:r w:rsidRPr="00297C13">
        <w:rPr>
          <w:rStyle w:val="whitespace-normal"/>
          <w:rFonts w:ascii="Arial" w:hAnsi="Arial" w:cs="Arial"/>
          <w:sz w:val="22"/>
          <w:szCs w:val="22"/>
        </w:rPr>
        <w:t>/MG nº 10.500, de 01 de outubro de 2025</w:t>
      </w:r>
      <w:r w:rsidRPr="00297C13">
        <w:rPr>
          <w:rFonts w:ascii="Arial" w:hAnsi="Arial" w:cs="Arial"/>
          <w:sz w:val="22"/>
          <w:szCs w:val="22"/>
        </w:rPr>
        <w:t xml:space="preserve">, que define regras para financiamento e execução de projeto de saúde voltado à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 xml:space="preserve">Política de Assessoramento e Gerenciamento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lastRenderedPageBreak/>
        <w:t>de Políticas Públicas</w:t>
      </w:r>
      <w:r w:rsidRPr="00297C13">
        <w:rPr>
          <w:rFonts w:ascii="Arial" w:hAnsi="Arial" w:cs="Arial"/>
          <w:sz w:val="22"/>
          <w:szCs w:val="22"/>
        </w:rPr>
        <w:t xml:space="preserve">, cujo objetivo é viabilizar a aquisição de veículos administrativos para Secretarias Municipais de Saúde, com a finalidade de facilitar o deslocamento de servidores e gestores, bem como aprimorar a fiscalização, supervisão e acompanhamento das unidades de saúde. 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 xml:space="preserve">Conforme previsto no Anexo I da referida resolução, o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>Fundo Municipal de Saúde de Ipuiúna/MG</w:t>
      </w:r>
      <w:r w:rsidRPr="00297C13">
        <w:rPr>
          <w:rFonts w:ascii="Arial" w:hAnsi="Arial" w:cs="Arial"/>
          <w:sz w:val="22"/>
          <w:szCs w:val="22"/>
        </w:rPr>
        <w:t xml:space="preserve"> foi contemplado com recurso destinado à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>aquisição de 01 (um) veículo do tipo minivan, com capacidade mínima para sete lugares</w:t>
      </w:r>
      <w:r w:rsidRPr="00297C13">
        <w:rPr>
          <w:rFonts w:ascii="Arial" w:hAnsi="Arial" w:cs="Arial"/>
          <w:sz w:val="22"/>
          <w:szCs w:val="22"/>
        </w:rPr>
        <w:t xml:space="preserve">, no valor de </w:t>
      </w:r>
      <w:r w:rsidRPr="00297C13">
        <w:rPr>
          <w:rStyle w:val="Forte"/>
          <w:rFonts w:ascii="Arial" w:hAnsi="Arial" w:cs="Arial"/>
          <w:sz w:val="22"/>
          <w:szCs w:val="22"/>
        </w:rPr>
        <w:t>R$ 150.000,00</w:t>
      </w:r>
      <w:r w:rsidRPr="00297C13">
        <w:rPr>
          <w:rFonts w:ascii="Arial" w:hAnsi="Arial" w:cs="Arial"/>
          <w:sz w:val="22"/>
          <w:szCs w:val="22"/>
        </w:rPr>
        <w:t xml:space="preserve">, no âmbito da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>Ação Orçamentária 2500 – Assessoramento e Gerenciamento de Políticas Públicas</w:t>
      </w:r>
      <w:r w:rsidRPr="00297C13">
        <w:rPr>
          <w:rFonts w:ascii="Arial" w:hAnsi="Arial" w:cs="Arial"/>
          <w:sz w:val="22"/>
          <w:szCs w:val="22"/>
        </w:rPr>
        <w:t xml:space="preserve">, com repasse financeiro realizado diretamente do Fundo Estadual de Saúde para o Fundo Municipal de Saúde. 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>Nesse contexto, a aquisição do veículo é essencial para fortalecer a capacidade operacional da Secretaria Municipal de Saúde, possibilitando o deslocamento adequado de equipes técnicas e gestores para a realização de atividades administrativas, supervisão de unidades de saúde, acompanhamento de programas e ações de saúde pública, apoio às atividades de vigilância em saúde, além de participação em reuniões técnicas e capacitações relacionadas à gestão do SUS.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>Ressalta-se ainda que o Município de Ipuiúna possui extensa área territorial, incluindo comunidades rurais e localidades mais afastadas da sede municipal, o que exige deslocamentos frequentes das equipes da saúde para acompanhamento das ações e serviços prestados à população. Nesse sentido, a utilização de veículo com maior capacidade de transporte de passageiros possibilita o deslocamento simultâneo de equipes multiprofissionais, promovendo maior eficiência na execução das atividades e racionalização dos custos operacionais.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 xml:space="preserve">Além disso, a aquisição de veículo novo, zero quilômetro, contribui para maior segurança no transporte dos servidores, confiabilidade operacional, redução de custos com manutenção corretiva e maior durabilidade do bem público, atendendo aos princípios da </w:t>
      </w:r>
      <w:r w:rsidRPr="00297C13">
        <w:rPr>
          <w:rStyle w:val="Forte"/>
          <w:rFonts w:ascii="Arial" w:hAnsi="Arial" w:cs="Arial"/>
          <w:b w:val="0"/>
          <w:sz w:val="22"/>
          <w:szCs w:val="22"/>
        </w:rPr>
        <w:t>eficiência, economicidade e continuidade dos serviços públicos</w:t>
      </w:r>
      <w:r w:rsidRPr="00297C13">
        <w:rPr>
          <w:rFonts w:ascii="Arial" w:hAnsi="Arial" w:cs="Arial"/>
          <w:sz w:val="22"/>
          <w:szCs w:val="22"/>
        </w:rPr>
        <w:t>, conforme preconiza a legislação aplicável às contratações públicas.</w:t>
      </w:r>
    </w:p>
    <w:p w:rsidR="00297C13" w:rsidRPr="00297C13" w:rsidRDefault="00297C13" w:rsidP="00297C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97C13">
        <w:rPr>
          <w:rFonts w:ascii="Arial" w:hAnsi="Arial" w:cs="Arial"/>
          <w:sz w:val="22"/>
          <w:szCs w:val="22"/>
        </w:rPr>
        <w:t xml:space="preserve">Diante do exposto, verifica-se que a aquisição do veículo tipo minivan com capacidade mínima para sete lugares é medida necessária para assegurar a adequada execução das atividades administrativas e de gestão da Secretaria Municipal de Saúde, bem como para atender às diretrizes estabelecidas pela </w:t>
      </w:r>
      <w:r w:rsidRPr="00297C13">
        <w:rPr>
          <w:rStyle w:val="whitespace-normal"/>
          <w:rFonts w:ascii="Arial" w:hAnsi="Arial" w:cs="Arial"/>
          <w:sz w:val="22"/>
          <w:szCs w:val="22"/>
        </w:rPr>
        <w:t xml:space="preserve">Resolução </w:t>
      </w:r>
      <w:proofErr w:type="spellStart"/>
      <w:r w:rsidRPr="00297C13">
        <w:rPr>
          <w:rStyle w:val="whitespace-normal"/>
          <w:rFonts w:ascii="Arial" w:hAnsi="Arial" w:cs="Arial"/>
          <w:sz w:val="22"/>
          <w:szCs w:val="22"/>
        </w:rPr>
        <w:t>SES</w:t>
      </w:r>
      <w:proofErr w:type="spellEnd"/>
      <w:r w:rsidRPr="00297C13">
        <w:rPr>
          <w:rStyle w:val="whitespace-normal"/>
          <w:rFonts w:ascii="Arial" w:hAnsi="Arial" w:cs="Arial"/>
          <w:sz w:val="22"/>
          <w:szCs w:val="22"/>
        </w:rPr>
        <w:t>/MG nº 10.500, de 01 de outubro de 2025</w:t>
      </w:r>
      <w:r w:rsidRPr="00297C13">
        <w:rPr>
          <w:rFonts w:ascii="Arial" w:hAnsi="Arial" w:cs="Arial"/>
          <w:sz w:val="22"/>
          <w:szCs w:val="22"/>
        </w:rPr>
        <w:t>, contribuindo para o fortalecimento das políticas públicas de saúde no Município de Ipuiúna/MG.</w:t>
      </w:r>
    </w:p>
    <w:p w:rsidR="00E62AE9" w:rsidRPr="007C1A02" w:rsidRDefault="00E62AE9" w:rsidP="00E62A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E27FE" w:rsidRPr="007C1A02" w:rsidRDefault="005E27FE" w:rsidP="005E27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7C1A02">
        <w:rPr>
          <w:rFonts w:ascii="Arial" w:hAnsi="Arial" w:cs="Arial"/>
          <w:bCs/>
          <w:iCs/>
          <w:sz w:val="22"/>
          <w:szCs w:val="22"/>
        </w:rPr>
        <w:t xml:space="preserve">Ipuiuna/MG, aos </w:t>
      </w:r>
      <w:r w:rsidR="00297C13">
        <w:rPr>
          <w:rFonts w:ascii="Arial" w:hAnsi="Arial" w:cs="Arial"/>
          <w:bCs/>
          <w:iCs/>
          <w:sz w:val="22"/>
          <w:szCs w:val="22"/>
        </w:rPr>
        <w:t>23</w:t>
      </w:r>
      <w:r w:rsidR="004F2AF8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297C13">
        <w:rPr>
          <w:rFonts w:ascii="Arial" w:hAnsi="Arial" w:cs="Arial"/>
          <w:bCs/>
          <w:iCs/>
          <w:sz w:val="22"/>
          <w:szCs w:val="22"/>
        </w:rPr>
        <w:t>fevereiro de 2026</w:t>
      </w:r>
      <w:r w:rsidR="0094246A">
        <w:rPr>
          <w:rFonts w:ascii="Arial" w:hAnsi="Arial" w:cs="Arial"/>
          <w:bCs/>
          <w:iCs/>
          <w:sz w:val="22"/>
          <w:szCs w:val="22"/>
        </w:rPr>
        <w:t>.</w:t>
      </w:r>
    </w:p>
    <w:p w:rsidR="005E27FE" w:rsidRDefault="005E27FE" w:rsidP="005E27FE">
      <w:pPr>
        <w:jc w:val="both"/>
        <w:rPr>
          <w:rFonts w:ascii="Arial" w:hAnsi="Arial" w:cs="Arial"/>
          <w:sz w:val="22"/>
          <w:szCs w:val="22"/>
        </w:rPr>
      </w:pPr>
    </w:p>
    <w:p w:rsidR="00E62AE9" w:rsidRDefault="00E62AE9" w:rsidP="005E27FE">
      <w:pPr>
        <w:jc w:val="both"/>
        <w:rPr>
          <w:rFonts w:ascii="Arial" w:hAnsi="Arial" w:cs="Arial"/>
          <w:sz w:val="22"/>
          <w:szCs w:val="22"/>
        </w:rPr>
      </w:pPr>
    </w:p>
    <w:p w:rsidR="00E62AE9" w:rsidRDefault="00E62AE9" w:rsidP="005E27F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2AE9" w:rsidRPr="007C1A02" w:rsidRDefault="00E62AE9" w:rsidP="005E27FE">
      <w:pPr>
        <w:jc w:val="both"/>
        <w:rPr>
          <w:rFonts w:ascii="Arial" w:hAnsi="Arial" w:cs="Arial"/>
          <w:sz w:val="22"/>
          <w:szCs w:val="22"/>
        </w:rPr>
      </w:pPr>
    </w:p>
    <w:p w:rsidR="005E27FE" w:rsidRPr="007C1A02" w:rsidRDefault="005E27FE" w:rsidP="005E27FE">
      <w:pPr>
        <w:jc w:val="center"/>
        <w:rPr>
          <w:rFonts w:ascii="Arial" w:hAnsi="Arial" w:cs="Arial"/>
          <w:sz w:val="22"/>
          <w:szCs w:val="22"/>
        </w:rPr>
      </w:pPr>
    </w:p>
    <w:p w:rsidR="005E27FE" w:rsidRDefault="00297C13" w:rsidP="005E27FE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Suélen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Cristina Moreira</w:t>
      </w:r>
    </w:p>
    <w:p w:rsidR="00C0658E" w:rsidRPr="00C0658E" w:rsidRDefault="00297C13" w:rsidP="005E27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Saúde</w:t>
      </w:r>
    </w:p>
    <w:p w:rsidR="00F1651B" w:rsidRPr="00F64136" w:rsidRDefault="00F1651B" w:rsidP="005E27FE">
      <w:pPr>
        <w:pStyle w:val="Cabealho"/>
        <w:spacing w:line="276" w:lineRule="auto"/>
        <w:jc w:val="both"/>
        <w:rPr>
          <w:rFonts w:ascii="Arial" w:hAnsi="Arial" w:cs="Arial"/>
        </w:rPr>
      </w:pPr>
    </w:p>
    <w:sectPr w:rsidR="00F1651B" w:rsidRPr="00F64136" w:rsidSect="006C20C1">
      <w:headerReference w:type="default" r:id="rId7"/>
      <w:pgSz w:w="11906" w:h="16838"/>
      <w:pgMar w:top="1417" w:right="1701" w:bottom="709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79" w:rsidRDefault="00345E79" w:rsidP="00592C73">
      <w:r>
        <w:separator/>
      </w:r>
    </w:p>
  </w:endnote>
  <w:endnote w:type="continuationSeparator" w:id="0">
    <w:p w:rsidR="00345E79" w:rsidRDefault="00345E79" w:rsidP="0059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79" w:rsidRDefault="00345E79" w:rsidP="00592C73">
      <w:r>
        <w:separator/>
      </w:r>
    </w:p>
  </w:footnote>
  <w:footnote w:type="continuationSeparator" w:id="0">
    <w:p w:rsidR="00345E79" w:rsidRDefault="00345E79" w:rsidP="0059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92C73" w:rsidTr="00903C97">
      <w:trPr>
        <w:trHeight w:val="561"/>
        <w:jc w:val="center"/>
      </w:trPr>
      <w:tc>
        <w:tcPr>
          <w:tcW w:w="1843" w:type="dxa"/>
        </w:tcPr>
        <w:p w:rsidR="00592C73" w:rsidRDefault="00592C73" w:rsidP="00942377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63880" cy="6596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28" cy="66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592C73" w:rsidRPr="00592C73" w:rsidRDefault="00592C73" w:rsidP="00942377">
          <w:pPr>
            <w:pStyle w:val="Cabealho"/>
            <w:snapToGrid w:val="0"/>
            <w:jc w:val="center"/>
            <w:rPr>
              <w:rFonts w:ascii="Times New Roman" w:hAnsi="Times New Roman"/>
              <w:b/>
              <w:sz w:val="36"/>
            </w:rPr>
          </w:pPr>
          <w:r w:rsidRPr="00592C73">
            <w:rPr>
              <w:rFonts w:ascii="Times New Roman" w:hAnsi="Times New Roman"/>
              <w:b/>
              <w:sz w:val="36"/>
            </w:rPr>
            <w:t>PREFEITURA MUNICIPAL DE IPUIUNA</w:t>
          </w:r>
        </w:p>
        <w:p w:rsidR="00592C73" w:rsidRPr="00592C73" w:rsidRDefault="00592C73" w:rsidP="00942377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ESTADO DE MINAS GERAIS</w:t>
          </w:r>
        </w:p>
        <w:p w:rsidR="00592C73" w:rsidRPr="00592C73" w:rsidRDefault="00592C73" w:rsidP="00942377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RUA JOÃO ROBERTO DA SILVA Nº 40</w:t>
          </w:r>
        </w:p>
        <w:p w:rsidR="00592C73" w:rsidRDefault="00592C73" w:rsidP="00592C73">
          <w:pPr>
            <w:pStyle w:val="Cabealho"/>
            <w:jc w:val="center"/>
            <w:rPr>
              <w:b/>
            </w:rPr>
          </w:pPr>
          <w:r w:rsidRPr="00592C73">
            <w:rPr>
              <w:rFonts w:ascii="Times New Roman" w:hAnsi="Times New Roman"/>
              <w:b/>
            </w:rPr>
            <w:t>CEP: 37.588-000</w:t>
          </w:r>
        </w:p>
      </w:tc>
    </w:tr>
  </w:tbl>
  <w:p w:rsidR="00592C73" w:rsidRDefault="00592C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3751B"/>
    <w:multiLevelType w:val="hybridMultilevel"/>
    <w:tmpl w:val="6BE6D568"/>
    <w:lvl w:ilvl="0" w:tplc="5D2EFF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B6A"/>
    <w:rsid w:val="0003598E"/>
    <w:rsid w:val="00064D0F"/>
    <w:rsid w:val="000E2846"/>
    <w:rsid w:val="001127FC"/>
    <w:rsid w:val="001314FC"/>
    <w:rsid w:val="001843BD"/>
    <w:rsid w:val="00196585"/>
    <w:rsid w:val="001C3A6A"/>
    <w:rsid w:val="00230148"/>
    <w:rsid w:val="00297C13"/>
    <w:rsid w:val="002D61AF"/>
    <w:rsid w:val="002F748D"/>
    <w:rsid w:val="00324FFD"/>
    <w:rsid w:val="00345E79"/>
    <w:rsid w:val="00437C8A"/>
    <w:rsid w:val="004D1B6A"/>
    <w:rsid w:val="004F2AF8"/>
    <w:rsid w:val="0055480C"/>
    <w:rsid w:val="00562384"/>
    <w:rsid w:val="00592C73"/>
    <w:rsid w:val="005A2670"/>
    <w:rsid w:val="005E27FE"/>
    <w:rsid w:val="0064383A"/>
    <w:rsid w:val="006C20C1"/>
    <w:rsid w:val="006D4CDD"/>
    <w:rsid w:val="00703B5B"/>
    <w:rsid w:val="00731DD7"/>
    <w:rsid w:val="00755CF1"/>
    <w:rsid w:val="00796324"/>
    <w:rsid w:val="007A2091"/>
    <w:rsid w:val="007D7450"/>
    <w:rsid w:val="008F3A9B"/>
    <w:rsid w:val="00903C97"/>
    <w:rsid w:val="0094246A"/>
    <w:rsid w:val="00AB15E6"/>
    <w:rsid w:val="00B403E3"/>
    <w:rsid w:val="00C0658E"/>
    <w:rsid w:val="00C40726"/>
    <w:rsid w:val="00C50975"/>
    <w:rsid w:val="00CC1701"/>
    <w:rsid w:val="00D01292"/>
    <w:rsid w:val="00D26A69"/>
    <w:rsid w:val="00D30405"/>
    <w:rsid w:val="00D444B9"/>
    <w:rsid w:val="00D5219A"/>
    <w:rsid w:val="00D71BC6"/>
    <w:rsid w:val="00D907ED"/>
    <w:rsid w:val="00DD1DDD"/>
    <w:rsid w:val="00E10595"/>
    <w:rsid w:val="00E619E7"/>
    <w:rsid w:val="00E62AE9"/>
    <w:rsid w:val="00EF6192"/>
    <w:rsid w:val="00F1651B"/>
    <w:rsid w:val="00F64136"/>
    <w:rsid w:val="00FC31B8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08A9"/>
  <w15:docId w15:val="{216A965C-8041-4836-9B18-55B7E8E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4D1B6A"/>
    <w:rPr>
      <w:rFonts w:ascii="Calibri" w:eastAsia="Calibri" w:hAnsi="Calibri" w:cs="Times New Roman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4D1B6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B6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2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2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C73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A26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A2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196585"/>
    <w:pPr>
      <w:ind w:left="708"/>
    </w:pPr>
  </w:style>
  <w:style w:type="table" w:styleId="Tabelacomgrade">
    <w:name w:val="Table Grid"/>
    <w:basedOn w:val="Tabelanormal"/>
    <w:rsid w:val="00196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link w:val="PargrafodaLista"/>
    <w:uiPriority w:val="99"/>
    <w:locked/>
    <w:rsid w:val="001965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7C1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97C13"/>
    <w:rPr>
      <w:b/>
      <w:bCs/>
    </w:rPr>
  </w:style>
  <w:style w:type="character" w:customStyle="1" w:styleId="whitespace-normal">
    <w:name w:val="whitespace-normal"/>
    <w:basedOn w:val="Fontepargpadro"/>
    <w:rsid w:val="0029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29</cp:revision>
  <dcterms:created xsi:type="dcterms:W3CDTF">2017-01-30T14:46:00Z</dcterms:created>
  <dcterms:modified xsi:type="dcterms:W3CDTF">2026-03-16T17:47:00Z</dcterms:modified>
</cp:coreProperties>
</file>