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3FF" w:rsidRPr="00FD53FF" w:rsidRDefault="00FD53FF" w:rsidP="00FD53FF">
      <w:pPr>
        <w:pStyle w:val="NormalWeb"/>
        <w:jc w:val="center"/>
        <w:rPr>
          <w:rFonts w:ascii="Arial" w:hAnsi="Arial" w:cs="Arial"/>
          <w:sz w:val="22"/>
          <w:szCs w:val="22"/>
        </w:rPr>
      </w:pPr>
      <w:r w:rsidRPr="00FD53FF">
        <w:rPr>
          <w:rStyle w:val="Forte"/>
          <w:rFonts w:ascii="Arial" w:hAnsi="Arial" w:cs="Arial"/>
          <w:sz w:val="22"/>
          <w:szCs w:val="22"/>
        </w:rPr>
        <w:t xml:space="preserve">ESTUDO TÉCNICO PRELIMINAR – </w:t>
      </w:r>
      <w:proofErr w:type="spellStart"/>
      <w:r w:rsidRPr="00FD53FF">
        <w:rPr>
          <w:rStyle w:val="Forte"/>
          <w:rFonts w:ascii="Arial" w:hAnsi="Arial" w:cs="Arial"/>
          <w:sz w:val="22"/>
          <w:szCs w:val="22"/>
        </w:rPr>
        <w:t>ETP</w:t>
      </w:r>
      <w:proofErr w:type="spellEnd"/>
      <w:r w:rsidRPr="00FD53FF">
        <w:rPr>
          <w:rFonts w:ascii="Arial" w:hAnsi="Arial" w:cs="Arial"/>
          <w:sz w:val="22"/>
          <w:szCs w:val="22"/>
        </w:rPr>
        <w:br/>
      </w:r>
    </w:p>
    <w:p w:rsidR="00FD53FF" w:rsidRPr="00FD53FF" w:rsidRDefault="00FD53FF" w:rsidP="00FD53FF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FD53FF">
        <w:rPr>
          <w:rStyle w:val="Forte"/>
          <w:rFonts w:ascii="Arial" w:hAnsi="Arial" w:cs="Arial"/>
          <w:sz w:val="22"/>
          <w:szCs w:val="22"/>
        </w:rPr>
        <w:t>1. DESCRIÇÃO DA NECESSIDADE DA CONTRATAÇÃO</w:t>
      </w:r>
    </w:p>
    <w:p w:rsidR="00FD53FF" w:rsidRPr="00FD53FF" w:rsidRDefault="00FD53FF" w:rsidP="00FD53FF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FD53FF">
        <w:rPr>
          <w:rFonts w:ascii="Arial" w:hAnsi="Arial" w:cs="Arial"/>
          <w:sz w:val="22"/>
          <w:szCs w:val="22"/>
        </w:rPr>
        <w:t xml:space="preserve">O presente Estudo Técnico Preliminar tem por finalidade demonstrar a necessidade da </w:t>
      </w:r>
      <w:r w:rsidRPr="00FD53FF">
        <w:rPr>
          <w:rStyle w:val="Forte"/>
          <w:rFonts w:ascii="Arial" w:hAnsi="Arial" w:cs="Arial"/>
          <w:b w:val="0"/>
          <w:sz w:val="22"/>
          <w:szCs w:val="22"/>
        </w:rPr>
        <w:t>aquisição de veículo tipo minivan, com capacidade mínima para sete lugares, zero quilômetro</w:t>
      </w:r>
      <w:r w:rsidRPr="00FD53FF">
        <w:rPr>
          <w:rFonts w:ascii="Arial" w:hAnsi="Arial" w:cs="Arial"/>
          <w:sz w:val="22"/>
          <w:szCs w:val="22"/>
        </w:rPr>
        <w:t>, destinado à Secretaria Municipal de Saúde do Município de Ipuiúna/MG.</w:t>
      </w:r>
    </w:p>
    <w:p w:rsidR="00FD53FF" w:rsidRPr="00FD53FF" w:rsidRDefault="00FD53FF" w:rsidP="00FD53FF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FD53FF">
        <w:rPr>
          <w:rFonts w:ascii="Arial" w:hAnsi="Arial" w:cs="Arial"/>
          <w:sz w:val="22"/>
          <w:szCs w:val="22"/>
        </w:rPr>
        <w:t>A contratação decorre da necessidade de fortalecimento das atividades administrativas e operacionais da Secretaria Municipal de Saúde, especialmente no que se refere ao deslocamento de servidores, gestores e equipes técnicas responsáveis pelo acompanhamento, supervisão e execução das ações e serviços públicos de saúde.</w:t>
      </w:r>
    </w:p>
    <w:p w:rsidR="00FD53FF" w:rsidRPr="00FD53FF" w:rsidRDefault="00FD53FF" w:rsidP="00FD53FF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FD53FF">
        <w:rPr>
          <w:rFonts w:ascii="Arial" w:hAnsi="Arial" w:cs="Arial"/>
          <w:sz w:val="22"/>
          <w:szCs w:val="22"/>
        </w:rPr>
        <w:t xml:space="preserve">A aquisição será realizada em atendimento à </w:t>
      </w:r>
      <w:r w:rsidRPr="00FD53FF">
        <w:rPr>
          <w:rStyle w:val="whitespace-normal"/>
          <w:rFonts w:ascii="Arial" w:hAnsi="Arial" w:cs="Arial"/>
          <w:sz w:val="22"/>
          <w:szCs w:val="22"/>
        </w:rPr>
        <w:t xml:space="preserve">Resolução </w:t>
      </w:r>
      <w:proofErr w:type="spellStart"/>
      <w:r w:rsidRPr="00FD53FF">
        <w:rPr>
          <w:rStyle w:val="whitespace-normal"/>
          <w:rFonts w:ascii="Arial" w:hAnsi="Arial" w:cs="Arial"/>
          <w:sz w:val="22"/>
          <w:szCs w:val="22"/>
        </w:rPr>
        <w:t>SES</w:t>
      </w:r>
      <w:proofErr w:type="spellEnd"/>
      <w:r w:rsidRPr="00FD53FF">
        <w:rPr>
          <w:rStyle w:val="whitespace-normal"/>
          <w:rFonts w:ascii="Arial" w:hAnsi="Arial" w:cs="Arial"/>
          <w:sz w:val="22"/>
          <w:szCs w:val="22"/>
        </w:rPr>
        <w:t>/MG nº 10.500, de 01 de outubro de 2025</w:t>
      </w:r>
      <w:r w:rsidRPr="00FD53FF">
        <w:rPr>
          <w:rFonts w:ascii="Arial" w:hAnsi="Arial" w:cs="Arial"/>
          <w:sz w:val="22"/>
          <w:szCs w:val="22"/>
        </w:rPr>
        <w:t xml:space="preserve">, que estabelece diretrizes para financiamento de projeto voltado ao assessoramento e gerenciamento de políticas públicas de saúde, possibilitando aos municípios mineiros a aquisição de veículos administrativos para apoio às atividades de gestão do Sistema Único de Saúde – SUS. Conforme previsto na referida resolução, o Município de Ipuiúna/MG foi contemplado com recurso financeiro destinado à aquisição de </w:t>
      </w:r>
      <w:r w:rsidRPr="00FD53FF">
        <w:rPr>
          <w:rStyle w:val="Forte"/>
          <w:rFonts w:ascii="Arial" w:hAnsi="Arial" w:cs="Arial"/>
          <w:b w:val="0"/>
          <w:sz w:val="22"/>
          <w:szCs w:val="22"/>
        </w:rPr>
        <w:t>01 (um) veículo tipo minivan com capacidade mínima para sete passageiro</w:t>
      </w:r>
      <w:r w:rsidRPr="00FD53FF">
        <w:rPr>
          <w:rStyle w:val="Forte"/>
          <w:rFonts w:ascii="Arial" w:hAnsi="Arial" w:cs="Arial"/>
          <w:sz w:val="22"/>
          <w:szCs w:val="22"/>
        </w:rPr>
        <w:t>s</w:t>
      </w:r>
      <w:r w:rsidRPr="00FD53FF">
        <w:rPr>
          <w:rFonts w:ascii="Arial" w:hAnsi="Arial" w:cs="Arial"/>
          <w:sz w:val="22"/>
          <w:szCs w:val="22"/>
        </w:rPr>
        <w:t xml:space="preserve">. </w:t>
      </w:r>
    </w:p>
    <w:p w:rsidR="00FD53FF" w:rsidRPr="00FD53FF" w:rsidRDefault="00FD53FF" w:rsidP="00FD53FF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FD53FF">
        <w:rPr>
          <w:rFonts w:ascii="Arial" w:hAnsi="Arial" w:cs="Arial"/>
          <w:sz w:val="22"/>
          <w:szCs w:val="22"/>
        </w:rPr>
        <w:t>Considerando a necessidade frequente de deslocamento das equipes da saúde para supervisão das unidades, apoio às ações de vigilância em saúde, participação em reuniões técnicas, capacitações e acompanhamento das políticas públicas de saúde, torna-se imprescindível a disponibilização de veículo adequado para atendimento dessas demandas.</w:t>
      </w:r>
    </w:p>
    <w:p w:rsidR="00FD53FF" w:rsidRPr="00FD53FF" w:rsidRDefault="00FD53FF" w:rsidP="00FD53FF">
      <w:pPr>
        <w:jc w:val="both"/>
        <w:rPr>
          <w:rFonts w:ascii="Arial" w:hAnsi="Arial" w:cs="Arial"/>
          <w:sz w:val="22"/>
          <w:szCs w:val="22"/>
        </w:rPr>
      </w:pPr>
    </w:p>
    <w:p w:rsidR="00FD53FF" w:rsidRPr="00FD53FF" w:rsidRDefault="00FD53FF" w:rsidP="00FD53FF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FD53FF">
        <w:rPr>
          <w:rStyle w:val="Forte"/>
          <w:rFonts w:ascii="Arial" w:hAnsi="Arial" w:cs="Arial"/>
          <w:sz w:val="22"/>
          <w:szCs w:val="22"/>
        </w:rPr>
        <w:t>2. PREVISÃO DA CONTRATAÇÃO NO PLANO DE CONTRATAÇÕES ANUAL</w:t>
      </w:r>
    </w:p>
    <w:p w:rsidR="00FD53FF" w:rsidRPr="00FD53FF" w:rsidRDefault="00FD53FF" w:rsidP="00FD53FF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FD53FF">
        <w:rPr>
          <w:rFonts w:ascii="Arial" w:hAnsi="Arial" w:cs="Arial"/>
          <w:sz w:val="22"/>
          <w:szCs w:val="22"/>
        </w:rPr>
        <w:t>A presente contratação encontra-se alinhada ao planejamento administrativo da Secretaria Municipal de Saúde e será incluída no Plano de Contratações Anual do Município, considerando tratar-se de aquisição vinculada a recurso específico transferido pelo Estado de Minas Gerais para essa finalidade.</w:t>
      </w:r>
    </w:p>
    <w:p w:rsidR="00FD53FF" w:rsidRPr="00FD53FF" w:rsidRDefault="00FD53FF" w:rsidP="00FD53FF">
      <w:pPr>
        <w:jc w:val="both"/>
        <w:rPr>
          <w:rFonts w:ascii="Arial" w:hAnsi="Arial" w:cs="Arial"/>
          <w:sz w:val="22"/>
          <w:szCs w:val="22"/>
        </w:rPr>
      </w:pPr>
    </w:p>
    <w:p w:rsidR="00FD53FF" w:rsidRPr="00FD53FF" w:rsidRDefault="00FD53FF" w:rsidP="00FD53FF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FD53FF">
        <w:rPr>
          <w:rStyle w:val="Forte"/>
          <w:rFonts w:ascii="Arial" w:hAnsi="Arial" w:cs="Arial"/>
          <w:sz w:val="22"/>
          <w:szCs w:val="22"/>
        </w:rPr>
        <w:t>3. REQUISITOS DA CONTRATAÇÃO</w:t>
      </w:r>
    </w:p>
    <w:p w:rsidR="00FD53FF" w:rsidRPr="00FD53FF" w:rsidRDefault="00FD53FF" w:rsidP="00FD53FF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FD53FF">
        <w:rPr>
          <w:rFonts w:ascii="Arial" w:hAnsi="Arial" w:cs="Arial"/>
          <w:sz w:val="22"/>
          <w:szCs w:val="22"/>
        </w:rPr>
        <w:t>O veículo a ser adquirido deverá atender, no mínimo, aos seguintes requisitos:</w:t>
      </w:r>
    </w:p>
    <w:p w:rsidR="00FD53FF" w:rsidRPr="00FD53FF" w:rsidRDefault="00FD53FF" w:rsidP="00FD53FF">
      <w:pPr>
        <w:pStyle w:val="NormalWeb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FD53FF">
        <w:rPr>
          <w:rFonts w:ascii="Arial" w:hAnsi="Arial" w:cs="Arial"/>
          <w:sz w:val="22"/>
          <w:szCs w:val="22"/>
        </w:rPr>
        <w:t xml:space="preserve">Veículo automotor </w:t>
      </w:r>
      <w:r w:rsidRPr="00FD53FF">
        <w:rPr>
          <w:rStyle w:val="Forte"/>
          <w:rFonts w:ascii="Arial" w:hAnsi="Arial" w:cs="Arial"/>
          <w:sz w:val="22"/>
          <w:szCs w:val="22"/>
        </w:rPr>
        <w:t>tipo minivan ou similar</w:t>
      </w:r>
      <w:r w:rsidRPr="00FD53FF">
        <w:rPr>
          <w:rFonts w:ascii="Arial" w:hAnsi="Arial" w:cs="Arial"/>
          <w:sz w:val="22"/>
          <w:szCs w:val="22"/>
        </w:rPr>
        <w:t>;</w:t>
      </w:r>
    </w:p>
    <w:p w:rsidR="00FD53FF" w:rsidRPr="00FD53FF" w:rsidRDefault="00FD53FF" w:rsidP="00FD53FF">
      <w:pPr>
        <w:pStyle w:val="NormalWeb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FD53FF">
        <w:rPr>
          <w:rStyle w:val="Forte"/>
          <w:rFonts w:ascii="Arial" w:hAnsi="Arial" w:cs="Arial"/>
          <w:sz w:val="22"/>
          <w:szCs w:val="22"/>
        </w:rPr>
        <w:t>Capacidade mínima para 07 (sete) passageiros</w:t>
      </w:r>
      <w:r w:rsidRPr="00FD53FF">
        <w:rPr>
          <w:rFonts w:ascii="Arial" w:hAnsi="Arial" w:cs="Arial"/>
          <w:sz w:val="22"/>
          <w:szCs w:val="22"/>
        </w:rPr>
        <w:t>, incluindo o condutor;</w:t>
      </w:r>
    </w:p>
    <w:p w:rsidR="00FD53FF" w:rsidRPr="00FD53FF" w:rsidRDefault="00FD53FF" w:rsidP="00FD53FF">
      <w:pPr>
        <w:pStyle w:val="NormalWeb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FD53FF">
        <w:rPr>
          <w:rStyle w:val="Forte"/>
          <w:rFonts w:ascii="Arial" w:hAnsi="Arial" w:cs="Arial"/>
          <w:sz w:val="22"/>
          <w:szCs w:val="22"/>
        </w:rPr>
        <w:t>Zero quilômetro</w:t>
      </w:r>
      <w:r w:rsidRPr="00FD53FF">
        <w:rPr>
          <w:rFonts w:ascii="Arial" w:hAnsi="Arial" w:cs="Arial"/>
          <w:sz w:val="22"/>
          <w:szCs w:val="22"/>
        </w:rPr>
        <w:t>;</w:t>
      </w:r>
    </w:p>
    <w:p w:rsidR="00FD53FF" w:rsidRPr="00FD53FF" w:rsidRDefault="00FD53FF" w:rsidP="00FD53FF">
      <w:pPr>
        <w:pStyle w:val="NormalWeb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FD53FF">
        <w:rPr>
          <w:rFonts w:ascii="Arial" w:hAnsi="Arial" w:cs="Arial"/>
          <w:sz w:val="22"/>
          <w:szCs w:val="22"/>
        </w:rPr>
        <w:t>Ano de fabricação/modelo correspondente ao da entrega ou superior;</w:t>
      </w:r>
    </w:p>
    <w:p w:rsidR="00FD53FF" w:rsidRPr="00FD53FF" w:rsidRDefault="00FD53FF" w:rsidP="00FD53FF">
      <w:pPr>
        <w:pStyle w:val="NormalWeb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FD53FF">
        <w:rPr>
          <w:rFonts w:ascii="Arial" w:hAnsi="Arial" w:cs="Arial"/>
          <w:sz w:val="22"/>
          <w:szCs w:val="22"/>
        </w:rPr>
        <w:t>Motorização compatível com a categoria do veículo;</w:t>
      </w:r>
    </w:p>
    <w:p w:rsidR="00FD53FF" w:rsidRPr="00FD53FF" w:rsidRDefault="00FD53FF" w:rsidP="00FD53FF">
      <w:pPr>
        <w:pStyle w:val="NormalWeb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FD53FF">
        <w:rPr>
          <w:rFonts w:ascii="Arial" w:hAnsi="Arial" w:cs="Arial"/>
          <w:sz w:val="22"/>
          <w:szCs w:val="22"/>
        </w:rPr>
        <w:t xml:space="preserve">Combustível </w:t>
      </w:r>
      <w:proofErr w:type="spellStart"/>
      <w:r w:rsidRPr="00FD53FF">
        <w:rPr>
          <w:rFonts w:ascii="Arial" w:hAnsi="Arial" w:cs="Arial"/>
          <w:sz w:val="22"/>
          <w:szCs w:val="22"/>
        </w:rPr>
        <w:t>flex</w:t>
      </w:r>
      <w:proofErr w:type="spellEnd"/>
      <w:r w:rsidRPr="00FD53FF">
        <w:rPr>
          <w:rFonts w:ascii="Arial" w:hAnsi="Arial" w:cs="Arial"/>
          <w:sz w:val="22"/>
          <w:szCs w:val="22"/>
        </w:rPr>
        <w:t xml:space="preserve"> (gasolina e etanol), ou tecnologia equivalente disponível no mercado;</w:t>
      </w:r>
    </w:p>
    <w:p w:rsidR="00FD53FF" w:rsidRPr="00FD53FF" w:rsidRDefault="00FD53FF" w:rsidP="00FD53FF">
      <w:pPr>
        <w:pStyle w:val="NormalWeb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FD53FF">
        <w:rPr>
          <w:rFonts w:ascii="Arial" w:hAnsi="Arial" w:cs="Arial"/>
          <w:sz w:val="22"/>
          <w:szCs w:val="22"/>
        </w:rPr>
        <w:t>Equipamentos obrigatórios exigidos pelo Código de Trânsito Brasileiro;</w:t>
      </w:r>
    </w:p>
    <w:p w:rsidR="00FD53FF" w:rsidRPr="00FD53FF" w:rsidRDefault="00FD53FF" w:rsidP="00FD53FF">
      <w:pPr>
        <w:pStyle w:val="NormalWeb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FD53FF">
        <w:rPr>
          <w:rFonts w:ascii="Arial" w:hAnsi="Arial" w:cs="Arial"/>
          <w:sz w:val="22"/>
          <w:szCs w:val="22"/>
        </w:rPr>
        <w:t>Garantia mínima de fábrica;</w:t>
      </w:r>
    </w:p>
    <w:p w:rsidR="00FD53FF" w:rsidRPr="00FD53FF" w:rsidRDefault="00FD53FF" w:rsidP="00FD53FF">
      <w:pPr>
        <w:pStyle w:val="NormalWeb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FD53FF">
        <w:rPr>
          <w:rFonts w:ascii="Arial" w:hAnsi="Arial" w:cs="Arial"/>
          <w:sz w:val="22"/>
          <w:szCs w:val="22"/>
        </w:rPr>
        <w:t>Atender às normas de segurança e ambientais vigentes no país.</w:t>
      </w:r>
    </w:p>
    <w:p w:rsidR="00FD53FF" w:rsidRPr="00FD53FF" w:rsidRDefault="00FD53FF" w:rsidP="00FD53FF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FD53FF">
        <w:rPr>
          <w:rFonts w:ascii="Arial" w:hAnsi="Arial" w:cs="Arial"/>
          <w:sz w:val="22"/>
          <w:szCs w:val="22"/>
        </w:rPr>
        <w:lastRenderedPageBreak/>
        <w:t>O veículo deverá ser entregue devidamente licenciado e emplacado, conforme exigências legais aplicáveis.</w:t>
      </w:r>
    </w:p>
    <w:p w:rsidR="00FD53FF" w:rsidRPr="00FD53FF" w:rsidRDefault="00FD53FF" w:rsidP="00FD53FF">
      <w:pPr>
        <w:jc w:val="both"/>
        <w:rPr>
          <w:rFonts w:ascii="Arial" w:hAnsi="Arial" w:cs="Arial"/>
          <w:sz w:val="22"/>
          <w:szCs w:val="22"/>
        </w:rPr>
      </w:pPr>
    </w:p>
    <w:p w:rsidR="00FD53FF" w:rsidRPr="00FD53FF" w:rsidRDefault="00FD53FF" w:rsidP="00FD53FF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FD53FF">
        <w:rPr>
          <w:rStyle w:val="Forte"/>
          <w:rFonts w:ascii="Arial" w:hAnsi="Arial" w:cs="Arial"/>
          <w:sz w:val="22"/>
          <w:szCs w:val="22"/>
        </w:rPr>
        <w:t>4. ESTIMATIVA DAS QUANTIDADES</w:t>
      </w:r>
    </w:p>
    <w:p w:rsidR="00FD53FF" w:rsidRPr="00FD53FF" w:rsidRDefault="00FD53FF" w:rsidP="00FD53FF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FD53FF">
        <w:rPr>
          <w:rFonts w:ascii="Arial" w:hAnsi="Arial" w:cs="Arial"/>
          <w:sz w:val="22"/>
          <w:szCs w:val="22"/>
        </w:rPr>
        <w:t>A quantidade estimada para contratação corresponde a:</w:t>
      </w:r>
    </w:p>
    <w:p w:rsidR="00FD53FF" w:rsidRPr="00FD53FF" w:rsidRDefault="00FD53FF" w:rsidP="00FD53FF">
      <w:pPr>
        <w:pStyle w:val="NormalWeb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FD53FF">
        <w:rPr>
          <w:rStyle w:val="Forte"/>
          <w:rFonts w:ascii="Arial" w:hAnsi="Arial" w:cs="Arial"/>
          <w:sz w:val="22"/>
          <w:szCs w:val="22"/>
        </w:rPr>
        <w:t>01 (um) veículo tipo minivan, capacidade mínima para 07 lugares</w:t>
      </w:r>
      <w:r w:rsidRPr="00FD53FF">
        <w:rPr>
          <w:rFonts w:ascii="Arial" w:hAnsi="Arial" w:cs="Arial"/>
          <w:sz w:val="22"/>
          <w:szCs w:val="22"/>
        </w:rPr>
        <w:t>.</w:t>
      </w:r>
    </w:p>
    <w:p w:rsidR="00FD53FF" w:rsidRPr="00FD53FF" w:rsidRDefault="00FD53FF" w:rsidP="00FD53FF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FD53FF">
        <w:rPr>
          <w:rFonts w:ascii="Arial" w:hAnsi="Arial" w:cs="Arial"/>
          <w:sz w:val="22"/>
          <w:szCs w:val="22"/>
        </w:rPr>
        <w:t>Tal quantitativo decorre diretamente da previsão estabelecida no repasse estadual destinado ao Município para essa finalidade específica.</w:t>
      </w:r>
    </w:p>
    <w:p w:rsidR="00FD53FF" w:rsidRPr="00FD53FF" w:rsidRDefault="00FD53FF" w:rsidP="00FD53FF">
      <w:pPr>
        <w:jc w:val="both"/>
        <w:rPr>
          <w:rFonts w:ascii="Arial" w:hAnsi="Arial" w:cs="Arial"/>
          <w:sz w:val="22"/>
          <w:szCs w:val="22"/>
        </w:rPr>
      </w:pPr>
    </w:p>
    <w:p w:rsidR="00FD53FF" w:rsidRPr="00FD53FF" w:rsidRDefault="00FD53FF" w:rsidP="00FD53FF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FD53FF">
        <w:rPr>
          <w:rStyle w:val="Forte"/>
          <w:rFonts w:ascii="Arial" w:hAnsi="Arial" w:cs="Arial"/>
          <w:sz w:val="22"/>
          <w:szCs w:val="22"/>
        </w:rPr>
        <w:t>5. LEVANTAMENTO DE MERCADO</w:t>
      </w:r>
    </w:p>
    <w:p w:rsidR="00FD53FF" w:rsidRPr="00FD53FF" w:rsidRDefault="00FD53FF" w:rsidP="00FD53FF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FD53FF">
        <w:rPr>
          <w:rFonts w:ascii="Arial" w:hAnsi="Arial" w:cs="Arial"/>
          <w:sz w:val="22"/>
          <w:szCs w:val="22"/>
        </w:rPr>
        <w:t>O levantamento de mercado demonstra que há diversos fabricantes e concessionárias no mercado nacional que comercializam veículos com as características pretendidas, tais como minivans ou veículos utilitários com capacidade para sete passageiros.</w:t>
      </w:r>
    </w:p>
    <w:p w:rsidR="00FD53FF" w:rsidRPr="00FD53FF" w:rsidRDefault="00FD53FF" w:rsidP="00FD53FF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FD53FF">
        <w:rPr>
          <w:rFonts w:ascii="Arial" w:hAnsi="Arial" w:cs="Arial"/>
          <w:sz w:val="22"/>
          <w:szCs w:val="22"/>
        </w:rPr>
        <w:t>Dessa forma, verifica-se ampla competitividade no mercado automotivo para fornecimento do objeto, permitindo a realização de procedimento licitatório que assegure ampla concorrência e seleção da proposta mais vantajosa para a Administração Pública.</w:t>
      </w:r>
    </w:p>
    <w:p w:rsidR="00FD53FF" w:rsidRPr="00FD53FF" w:rsidRDefault="00FD53FF" w:rsidP="00FD53FF">
      <w:pPr>
        <w:jc w:val="both"/>
        <w:rPr>
          <w:rFonts w:ascii="Arial" w:hAnsi="Arial" w:cs="Arial"/>
          <w:sz w:val="22"/>
          <w:szCs w:val="22"/>
        </w:rPr>
      </w:pPr>
    </w:p>
    <w:p w:rsidR="00FD53FF" w:rsidRPr="00FD53FF" w:rsidRDefault="00FD53FF" w:rsidP="00FD53FF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FD53FF">
        <w:rPr>
          <w:rStyle w:val="Forte"/>
          <w:rFonts w:ascii="Arial" w:hAnsi="Arial" w:cs="Arial"/>
          <w:sz w:val="22"/>
          <w:szCs w:val="22"/>
        </w:rPr>
        <w:t>6. ESTIMATIVA DO VALOR DA CONTRATAÇÃO</w:t>
      </w:r>
    </w:p>
    <w:p w:rsidR="00FD53FF" w:rsidRPr="00FD53FF" w:rsidRDefault="00FD53FF" w:rsidP="00FD53FF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FD53FF">
        <w:rPr>
          <w:rFonts w:ascii="Arial" w:hAnsi="Arial" w:cs="Arial"/>
          <w:sz w:val="22"/>
          <w:szCs w:val="22"/>
        </w:rPr>
        <w:t xml:space="preserve">O valor estimado da contratação está vinculado ao recurso disponibilizado pelo Estado de Minas Gerais por meio da </w:t>
      </w:r>
      <w:r w:rsidRPr="00FD53FF">
        <w:rPr>
          <w:rStyle w:val="whitespace-normal"/>
          <w:rFonts w:ascii="Arial" w:hAnsi="Arial" w:cs="Arial"/>
          <w:sz w:val="22"/>
          <w:szCs w:val="22"/>
        </w:rPr>
        <w:t xml:space="preserve">Resolução </w:t>
      </w:r>
      <w:proofErr w:type="spellStart"/>
      <w:r w:rsidRPr="00FD53FF">
        <w:rPr>
          <w:rStyle w:val="whitespace-normal"/>
          <w:rFonts w:ascii="Arial" w:hAnsi="Arial" w:cs="Arial"/>
          <w:sz w:val="22"/>
          <w:szCs w:val="22"/>
        </w:rPr>
        <w:t>SES</w:t>
      </w:r>
      <w:proofErr w:type="spellEnd"/>
      <w:r w:rsidRPr="00FD53FF">
        <w:rPr>
          <w:rStyle w:val="whitespace-normal"/>
          <w:rFonts w:ascii="Arial" w:hAnsi="Arial" w:cs="Arial"/>
          <w:sz w:val="22"/>
          <w:szCs w:val="22"/>
        </w:rPr>
        <w:t>/MG nº 10.500, de 01 de outubro de 2025</w:t>
      </w:r>
      <w:r w:rsidRPr="00FD53FF">
        <w:rPr>
          <w:rFonts w:ascii="Arial" w:hAnsi="Arial" w:cs="Arial"/>
          <w:sz w:val="22"/>
          <w:szCs w:val="22"/>
        </w:rPr>
        <w:t xml:space="preserve">, que prevê o montante de </w:t>
      </w:r>
      <w:r w:rsidRPr="00FD53FF">
        <w:rPr>
          <w:rStyle w:val="Forte"/>
          <w:rFonts w:ascii="Arial" w:hAnsi="Arial" w:cs="Arial"/>
          <w:b w:val="0"/>
          <w:sz w:val="22"/>
          <w:szCs w:val="22"/>
        </w:rPr>
        <w:t>R$ 150.000,00 (cento e cinquenta mil reais</w:t>
      </w:r>
      <w:r w:rsidRPr="00FD53FF">
        <w:rPr>
          <w:rStyle w:val="Forte"/>
          <w:rFonts w:ascii="Arial" w:hAnsi="Arial" w:cs="Arial"/>
          <w:sz w:val="22"/>
          <w:szCs w:val="22"/>
        </w:rPr>
        <w:t>)</w:t>
      </w:r>
      <w:r w:rsidRPr="00FD53FF">
        <w:rPr>
          <w:rFonts w:ascii="Arial" w:hAnsi="Arial" w:cs="Arial"/>
          <w:sz w:val="22"/>
          <w:szCs w:val="22"/>
        </w:rPr>
        <w:t xml:space="preserve"> para aquisição do veículo pelo Município de Ipuiúna/MG. </w:t>
      </w:r>
    </w:p>
    <w:p w:rsidR="00FD53FF" w:rsidRPr="00FD53FF" w:rsidRDefault="00FD53FF" w:rsidP="00FD53FF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FD53FF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 xml:space="preserve">estimativa detalhada de preços foi </w:t>
      </w:r>
      <w:r w:rsidRPr="00FD53FF">
        <w:rPr>
          <w:rFonts w:ascii="Arial" w:hAnsi="Arial" w:cs="Arial"/>
          <w:sz w:val="22"/>
          <w:szCs w:val="22"/>
        </w:rPr>
        <w:t>realizada posteriormente por meio de pesquisa de mercado, conforme procedimentos esta</w:t>
      </w:r>
      <w:r>
        <w:rPr>
          <w:rFonts w:ascii="Arial" w:hAnsi="Arial" w:cs="Arial"/>
          <w:sz w:val="22"/>
          <w:szCs w:val="22"/>
        </w:rPr>
        <w:t xml:space="preserve">belecidos na legislação vigente, totalizando o montante de </w:t>
      </w:r>
      <w:r w:rsidRPr="00FD53FF">
        <w:rPr>
          <w:rFonts w:ascii="Arial" w:hAnsi="Arial" w:cs="Arial"/>
          <w:b/>
          <w:sz w:val="22"/>
          <w:szCs w:val="22"/>
        </w:rPr>
        <w:t>R$ 149.542,50 (cento e quarenta e nove mil quinhentos e quarenta e dois reais e cinquenta centavos),</w:t>
      </w:r>
      <w:r>
        <w:rPr>
          <w:rFonts w:ascii="Arial" w:hAnsi="Arial" w:cs="Arial"/>
          <w:sz w:val="22"/>
          <w:szCs w:val="22"/>
        </w:rPr>
        <w:t xml:space="preserve"> conforme anexo a este termo. </w:t>
      </w:r>
    </w:p>
    <w:p w:rsidR="00FD53FF" w:rsidRPr="00FD53FF" w:rsidRDefault="00FD53FF" w:rsidP="00FD53FF">
      <w:pPr>
        <w:jc w:val="both"/>
        <w:rPr>
          <w:rFonts w:ascii="Arial" w:hAnsi="Arial" w:cs="Arial"/>
          <w:sz w:val="22"/>
          <w:szCs w:val="22"/>
        </w:rPr>
      </w:pPr>
    </w:p>
    <w:p w:rsidR="00FD53FF" w:rsidRPr="00FD53FF" w:rsidRDefault="00FD53FF" w:rsidP="00FD53FF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FD53FF">
        <w:rPr>
          <w:rStyle w:val="Forte"/>
          <w:rFonts w:ascii="Arial" w:hAnsi="Arial" w:cs="Arial"/>
          <w:sz w:val="22"/>
          <w:szCs w:val="22"/>
        </w:rPr>
        <w:t>7. DESCRIÇÃO DA SOLUÇÃO COMO UM TODO</w:t>
      </w:r>
    </w:p>
    <w:p w:rsidR="00FD53FF" w:rsidRPr="00FD53FF" w:rsidRDefault="00FD53FF" w:rsidP="00FD53FF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FD53FF">
        <w:rPr>
          <w:rFonts w:ascii="Arial" w:hAnsi="Arial" w:cs="Arial"/>
          <w:sz w:val="22"/>
          <w:szCs w:val="22"/>
        </w:rPr>
        <w:t>A solução consiste na</w:t>
      </w:r>
      <w:r w:rsidRPr="00FD53FF">
        <w:rPr>
          <w:rFonts w:ascii="Arial" w:hAnsi="Arial" w:cs="Arial"/>
          <w:b/>
          <w:sz w:val="22"/>
          <w:szCs w:val="22"/>
        </w:rPr>
        <w:t xml:space="preserve"> </w:t>
      </w:r>
      <w:r w:rsidRPr="00FD53FF">
        <w:rPr>
          <w:rStyle w:val="Forte"/>
          <w:rFonts w:ascii="Arial" w:hAnsi="Arial" w:cs="Arial"/>
          <w:b w:val="0"/>
          <w:sz w:val="22"/>
          <w:szCs w:val="22"/>
        </w:rPr>
        <w:t>aquisição de 01 (um) veículo automotor tipo minivan, zero quilômetro, com capacidade mínima para sete passageiros</w:t>
      </w:r>
      <w:r w:rsidRPr="00FD53FF">
        <w:rPr>
          <w:rFonts w:ascii="Arial" w:hAnsi="Arial" w:cs="Arial"/>
          <w:sz w:val="22"/>
          <w:szCs w:val="22"/>
        </w:rPr>
        <w:t>, destinado à Secretaria Municipal de Saúde.</w:t>
      </w:r>
    </w:p>
    <w:p w:rsidR="00FD53FF" w:rsidRPr="00FD53FF" w:rsidRDefault="00FD53FF" w:rsidP="00FD53FF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FD53FF">
        <w:rPr>
          <w:rFonts w:ascii="Arial" w:hAnsi="Arial" w:cs="Arial"/>
          <w:sz w:val="22"/>
          <w:szCs w:val="22"/>
        </w:rPr>
        <w:t>A aquisição do veículo proporcionará maior eficiência no deslocamento de equipes técnicas e gestores da saúde, contribuindo para a execução das atividades administrativas, fiscalização, supervisão de unidades de saúde e acompanhamento das políticas públicas de saúde no município.</w:t>
      </w:r>
    </w:p>
    <w:p w:rsidR="00FD53FF" w:rsidRPr="00FD53FF" w:rsidRDefault="00FD53FF" w:rsidP="00FD53FF">
      <w:pPr>
        <w:jc w:val="both"/>
        <w:rPr>
          <w:rFonts w:ascii="Arial" w:hAnsi="Arial" w:cs="Arial"/>
          <w:sz w:val="22"/>
          <w:szCs w:val="22"/>
        </w:rPr>
      </w:pPr>
    </w:p>
    <w:p w:rsidR="00FD53FF" w:rsidRPr="00FD53FF" w:rsidRDefault="00FD53FF" w:rsidP="00FD53FF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FD53FF">
        <w:rPr>
          <w:rStyle w:val="Forte"/>
          <w:rFonts w:ascii="Arial" w:hAnsi="Arial" w:cs="Arial"/>
          <w:sz w:val="22"/>
          <w:szCs w:val="22"/>
        </w:rPr>
        <w:lastRenderedPageBreak/>
        <w:t>8. JUSTIFICATIVA PARA PARCELAMENTO OU NÃO DA CONTRATAÇÃO</w:t>
      </w:r>
    </w:p>
    <w:p w:rsidR="00FD53FF" w:rsidRPr="00FD53FF" w:rsidRDefault="00FD53FF" w:rsidP="00FD53FF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FD53FF">
        <w:rPr>
          <w:rFonts w:ascii="Arial" w:hAnsi="Arial" w:cs="Arial"/>
          <w:sz w:val="22"/>
          <w:szCs w:val="22"/>
        </w:rPr>
        <w:t xml:space="preserve">Não se aplica o parcelamento da contratação, tendo em vista tratar-se da aquisição de </w:t>
      </w:r>
      <w:r w:rsidRPr="00FD53FF">
        <w:rPr>
          <w:rStyle w:val="Forte"/>
          <w:rFonts w:ascii="Arial" w:hAnsi="Arial" w:cs="Arial"/>
          <w:sz w:val="22"/>
          <w:szCs w:val="22"/>
        </w:rPr>
        <w:t>um único bem indivisível</w:t>
      </w:r>
      <w:r w:rsidRPr="00FD53FF">
        <w:rPr>
          <w:rFonts w:ascii="Arial" w:hAnsi="Arial" w:cs="Arial"/>
          <w:sz w:val="22"/>
          <w:szCs w:val="22"/>
        </w:rPr>
        <w:t>, cuja entrega deve ocorrer de forma integral.</w:t>
      </w:r>
    </w:p>
    <w:p w:rsidR="00FD53FF" w:rsidRPr="00FD53FF" w:rsidRDefault="00FD53FF" w:rsidP="00FD53FF">
      <w:pPr>
        <w:jc w:val="both"/>
        <w:rPr>
          <w:rFonts w:ascii="Arial" w:hAnsi="Arial" w:cs="Arial"/>
          <w:sz w:val="22"/>
          <w:szCs w:val="22"/>
        </w:rPr>
      </w:pPr>
    </w:p>
    <w:p w:rsidR="00FD53FF" w:rsidRPr="00FD53FF" w:rsidRDefault="00FD53FF" w:rsidP="00FD53FF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FD53FF">
        <w:rPr>
          <w:rStyle w:val="Forte"/>
          <w:rFonts w:ascii="Arial" w:hAnsi="Arial" w:cs="Arial"/>
          <w:sz w:val="22"/>
          <w:szCs w:val="22"/>
        </w:rPr>
        <w:t>9. DEMONSTRATIVO DOS RESULTADOS PRETENDIDOS</w:t>
      </w:r>
    </w:p>
    <w:p w:rsidR="00FD53FF" w:rsidRPr="00FD53FF" w:rsidRDefault="00FD53FF" w:rsidP="00FD53FF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FD53FF">
        <w:rPr>
          <w:rFonts w:ascii="Arial" w:hAnsi="Arial" w:cs="Arial"/>
          <w:sz w:val="22"/>
          <w:szCs w:val="22"/>
        </w:rPr>
        <w:t>Com a presente contratação, pretende-se alcançar os seguintes resultados:</w:t>
      </w:r>
    </w:p>
    <w:p w:rsidR="00FD53FF" w:rsidRPr="00FD53FF" w:rsidRDefault="00FD53FF" w:rsidP="00FD53FF">
      <w:pPr>
        <w:pStyle w:val="NormalWeb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FD53FF">
        <w:rPr>
          <w:rFonts w:ascii="Arial" w:hAnsi="Arial" w:cs="Arial"/>
          <w:sz w:val="22"/>
          <w:szCs w:val="22"/>
        </w:rPr>
        <w:t>Melhorar a logística de deslocamento da Secretaria Municipal de Saúde;</w:t>
      </w:r>
    </w:p>
    <w:p w:rsidR="00FD53FF" w:rsidRPr="00FD53FF" w:rsidRDefault="00FD53FF" w:rsidP="00FD53FF">
      <w:pPr>
        <w:pStyle w:val="NormalWeb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FD53FF">
        <w:rPr>
          <w:rFonts w:ascii="Arial" w:hAnsi="Arial" w:cs="Arial"/>
          <w:sz w:val="22"/>
          <w:szCs w:val="22"/>
        </w:rPr>
        <w:t>Garantir maior agilidade nas atividades de supervisão e acompanhamento das unidades de saúde;</w:t>
      </w:r>
    </w:p>
    <w:p w:rsidR="00FD53FF" w:rsidRPr="00FD53FF" w:rsidRDefault="00FD53FF" w:rsidP="00FD53FF">
      <w:pPr>
        <w:pStyle w:val="NormalWeb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FD53FF">
        <w:rPr>
          <w:rFonts w:ascii="Arial" w:hAnsi="Arial" w:cs="Arial"/>
          <w:sz w:val="22"/>
          <w:szCs w:val="22"/>
        </w:rPr>
        <w:t>Proporcionar maior eficiência na gestão das políticas públicas de saúde;</w:t>
      </w:r>
    </w:p>
    <w:p w:rsidR="00FD53FF" w:rsidRPr="00FD53FF" w:rsidRDefault="00FD53FF" w:rsidP="00FD53FF">
      <w:pPr>
        <w:pStyle w:val="NormalWeb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FD53FF">
        <w:rPr>
          <w:rFonts w:ascii="Arial" w:hAnsi="Arial" w:cs="Arial"/>
          <w:sz w:val="22"/>
          <w:szCs w:val="22"/>
        </w:rPr>
        <w:t>Reduzir custos com manutenção de veículos antigos;</w:t>
      </w:r>
    </w:p>
    <w:p w:rsidR="00FD53FF" w:rsidRPr="00FD53FF" w:rsidRDefault="00FD53FF" w:rsidP="00FD53FF">
      <w:pPr>
        <w:pStyle w:val="NormalWeb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FD53FF">
        <w:rPr>
          <w:rFonts w:ascii="Arial" w:hAnsi="Arial" w:cs="Arial"/>
          <w:sz w:val="22"/>
          <w:szCs w:val="22"/>
        </w:rPr>
        <w:t>Oferecer maior segurança e conforto no transporte de servidores.</w:t>
      </w:r>
    </w:p>
    <w:p w:rsidR="00FD53FF" w:rsidRPr="00FD53FF" w:rsidRDefault="00FD53FF" w:rsidP="00FD53FF">
      <w:pPr>
        <w:jc w:val="both"/>
        <w:rPr>
          <w:rFonts w:ascii="Arial" w:hAnsi="Arial" w:cs="Arial"/>
          <w:sz w:val="22"/>
          <w:szCs w:val="22"/>
        </w:rPr>
      </w:pPr>
    </w:p>
    <w:p w:rsidR="00FD53FF" w:rsidRPr="00FD53FF" w:rsidRDefault="00FD53FF" w:rsidP="00FD53FF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FD53FF">
        <w:rPr>
          <w:rStyle w:val="Forte"/>
          <w:rFonts w:ascii="Arial" w:hAnsi="Arial" w:cs="Arial"/>
          <w:sz w:val="22"/>
          <w:szCs w:val="22"/>
        </w:rPr>
        <w:t>10. PROVIDÊNCIAS A SEREM ADOTADAS PELA ADMINISTRAÇÃO</w:t>
      </w:r>
    </w:p>
    <w:p w:rsidR="00FD53FF" w:rsidRPr="00FD53FF" w:rsidRDefault="00FD53FF" w:rsidP="00FD53FF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FD53FF">
        <w:rPr>
          <w:rFonts w:ascii="Arial" w:hAnsi="Arial" w:cs="Arial"/>
          <w:sz w:val="22"/>
          <w:szCs w:val="22"/>
        </w:rPr>
        <w:t>Para viabilizar a contratação, deverão ser adotadas as seguintes providências:</w:t>
      </w:r>
    </w:p>
    <w:p w:rsidR="00FD53FF" w:rsidRPr="00FD53FF" w:rsidRDefault="00FD53FF" w:rsidP="00FD53FF">
      <w:pPr>
        <w:pStyle w:val="NormalWeb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FD53FF">
        <w:rPr>
          <w:rFonts w:ascii="Arial" w:hAnsi="Arial" w:cs="Arial"/>
          <w:sz w:val="22"/>
          <w:szCs w:val="22"/>
        </w:rPr>
        <w:t>Elaboração do Termo de Referência;</w:t>
      </w:r>
    </w:p>
    <w:p w:rsidR="00FD53FF" w:rsidRPr="00FD53FF" w:rsidRDefault="00FD53FF" w:rsidP="00FD53FF">
      <w:pPr>
        <w:pStyle w:val="NormalWeb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FD53FF">
        <w:rPr>
          <w:rFonts w:ascii="Arial" w:hAnsi="Arial" w:cs="Arial"/>
          <w:sz w:val="22"/>
          <w:szCs w:val="22"/>
        </w:rPr>
        <w:t>Realização da pesquisa de preços;</w:t>
      </w:r>
    </w:p>
    <w:p w:rsidR="00FD53FF" w:rsidRPr="00FD53FF" w:rsidRDefault="00FD53FF" w:rsidP="00FD53FF">
      <w:pPr>
        <w:pStyle w:val="NormalWeb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FD53FF">
        <w:rPr>
          <w:rFonts w:ascii="Arial" w:hAnsi="Arial" w:cs="Arial"/>
          <w:sz w:val="22"/>
          <w:szCs w:val="22"/>
        </w:rPr>
        <w:t>Definição da modalidade de licitação adequada;</w:t>
      </w:r>
    </w:p>
    <w:p w:rsidR="00FD53FF" w:rsidRPr="00FD53FF" w:rsidRDefault="00FD53FF" w:rsidP="00FD53FF">
      <w:pPr>
        <w:pStyle w:val="NormalWeb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FD53FF">
        <w:rPr>
          <w:rFonts w:ascii="Arial" w:hAnsi="Arial" w:cs="Arial"/>
          <w:sz w:val="22"/>
          <w:szCs w:val="22"/>
        </w:rPr>
        <w:t>Previsão orçamentária e financeira;</w:t>
      </w:r>
    </w:p>
    <w:p w:rsidR="00FD53FF" w:rsidRPr="00FD53FF" w:rsidRDefault="00FD53FF" w:rsidP="00FD53FF">
      <w:pPr>
        <w:pStyle w:val="NormalWeb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FD53FF">
        <w:rPr>
          <w:rFonts w:ascii="Arial" w:hAnsi="Arial" w:cs="Arial"/>
          <w:sz w:val="22"/>
          <w:szCs w:val="22"/>
        </w:rPr>
        <w:t>Acompanhamento da entrega e recebimento do veículo.</w:t>
      </w:r>
    </w:p>
    <w:p w:rsidR="00FD53FF" w:rsidRPr="00FD53FF" w:rsidRDefault="00FD53FF" w:rsidP="00FD53FF">
      <w:pPr>
        <w:jc w:val="both"/>
        <w:rPr>
          <w:rFonts w:ascii="Arial" w:hAnsi="Arial" w:cs="Arial"/>
          <w:sz w:val="22"/>
          <w:szCs w:val="22"/>
        </w:rPr>
      </w:pPr>
    </w:p>
    <w:p w:rsidR="00FD53FF" w:rsidRPr="00FD53FF" w:rsidRDefault="00FD53FF" w:rsidP="00FD53FF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FD53FF">
        <w:rPr>
          <w:rStyle w:val="Forte"/>
          <w:rFonts w:ascii="Arial" w:hAnsi="Arial" w:cs="Arial"/>
          <w:sz w:val="22"/>
          <w:szCs w:val="22"/>
        </w:rPr>
        <w:t>11. CONTRATAÇÕES CORRELATAS E/OU INTERDEPENDENTES</w:t>
      </w:r>
    </w:p>
    <w:p w:rsidR="00FD53FF" w:rsidRPr="00FD53FF" w:rsidRDefault="00FD53FF" w:rsidP="00FD53FF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FD53FF">
        <w:rPr>
          <w:rFonts w:ascii="Arial" w:hAnsi="Arial" w:cs="Arial"/>
          <w:sz w:val="22"/>
          <w:szCs w:val="22"/>
        </w:rPr>
        <w:t>Não foram identificadas contratações correlatas ou interdependentes diretamente relacionadas à presente aquisição.</w:t>
      </w:r>
    </w:p>
    <w:p w:rsidR="00FD53FF" w:rsidRPr="00FD53FF" w:rsidRDefault="00FD53FF" w:rsidP="00FD53FF">
      <w:pPr>
        <w:jc w:val="both"/>
        <w:rPr>
          <w:rFonts w:ascii="Arial" w:hAnsi="Arial" w:cs="Arial"/>
          <w:sz w:val="22"/>
          <w:szCs w:val="22"/>
        </w:rPr>
      </w:pPr>
    </w:p>
    <w:p w:rsidR="00FD53FF" w:rsidRPr="00FD53FF" w:rsidRDefault="00FD53FF" w:rsidP="00FD53FF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FD53FF">
        <w:rPr>
          <w:rStyle w:val="Forte"/>
          <w:rFonts w:ascii="Arial" w:hAnsi="Arial" w:cs="Arial"/>
          <w:sz w:val="22"/>
          <w:szCs w:val="22"/>
        </w:rPr>
        <w:t>12. IMPACTOS AMBIENTAIS</w:t>
      </w:r>
    </w:p>
    <w:p w:rsidR="00FD53FF" w:rsidRPr="00FD53FF" w:rsidRDefault="00FD53FF" w:rsidP="00FD53FF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FD53FF">
        <w:rPr>
          <w:rFonts w:ascii="Arial" w:hAnsi="Arial" w:cs="Arial"/>
          <w:sz w:val="22"/>
          <w:szCs w:val="22"/>
        </w:rPr>
        <w:t>A contratação deverá observar as normas ambientais aplicáveis, priorizando veículos que atendam aos padrões de eficiência energética e controle de emissões definidos pela legislação ambiental e pelos órgãos reguladores competentes.</w:t>
      </w:r>
    </w:p>
    <w:p w:rsidR="00FD53FF" w:rsidRPr="00FD53FF" w:rsidRDefault="00FD53FF" w:rsidP="00FD53FF">
      <w:pPr>
        <w:jc w:val="both"/>
        <w:rPr>
          <w:rFonts w:ascii="Arial" w:hAnsi="Arial" w:cs="Arial"/>
          <w:sz w:val="22"/>
          <w:szCs w:val="22"/>
        </w:rPr>
      </w:pPr>
    </w:p>
    <w:p w:rsidR="00FD53FF" w:rsidRPr="00FD53FF" w:rsidRDefault="00FD53FF" w:rsidP="00FD53FF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FD53FF">
        <w:rPr>
          <w:rStyle w:val="Forte"/>
          <w:rFonts w:ascii="Arial" w:hAnsi="Arial" w:cs="Arial"/>
          <w:sz w:val="22"/>
          <w:szCs w:val="22"/>
        </w:rPr>
        <w:t>13. POSICIONAMENTO CONCLUSIVO SOBRE A VIABILIDADE DA CONTRATAÇÃO</w:t>
      </w:r>
    </w:p>
    <w:p w:rsidR="00FD53FF" w:rsidRPr="00FD53FF" w:rsidRDefault="00FD53FF" w:rsidP="00FD53FF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FD53FF">
        <w:rPr>
          <w:rFonts w:ascii="Arial" w:hAnsi="Arial" w:cs="Arial"/>
          <w:sz w:val="22"/>
          <w:szCs w:val="22"/>
        </w:rPr>
        <w:t xml:space="preserve">Diante da análise realizada neste Estudo Técnico Preliminar, conclui-se que a </w:t>
      </w:r>
      <w:r w:rsidRPr="00FD53FF">
        <w:rPr>
          <w:rStyle w:val="Forte"/>
          <w:rFonts w:ascii="Arial" w:hAnsi="Arial" w:cs="Arial"/>
          <w:sz w:val="22"/>
          <w:szCs w:val="22"/>
        </w:rPr>
        <w:t>aquisição de veículo tipo minivan, zero quilômetro, com capacidade mínima para sete lugares</w:t>
      </w:r>
      <w:r w:rsidRPr="00FD53FF">
        <w:rPr>
          <w:rFonts w:ascii="Arial" w:hAnsi="Arial" w:cs="Arial"/>
          <w:sz w:val="22"/>
          <w:szCs w:val="22"/>
        </w:rPr>
        <w:t xml:space="preserve">, mostra-se </w:t>
      </w:r>
      <w:r w:rsidRPr="00FD53FF">
        <w:rPr>
          <w:rStyle w:val="Forte"/>
          <w:rFonts w:ascii="Arial" w:hAnsi="Arial" w:cs="Arial"/>
          <w:sz w:val="22"/>
          <w:szCs w:val="22"/>
        </w:rPr>
        <w:t>tecnicamente viável, economicamente adequada e necessária</w:t>
      </w:r>
      <w:r w:rsidRPr="00FD53FF">
        <w:rPr>
          <w:rFonts w:ascii="Arial" w:hAnsi="Arial" w:cs="Arial"/>
          <w:sz w:val="22"/>
          <w:szCs w:val="22"/>
        </w:rPr>
        <w:t xml:space="preserve"> para atender às demandas da Secretaria Municipal de Saúde de Ipuiúna/MG.</w:t>
      </w:r>
    </w:p>
    <w:p w:rsidR="00FD53FF" w:rsidRPr="00FD53FF" w:rsidRDefault="00FD53FF" w:rsidP="00FD53FF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FD53FF">
        <w:rPr>
          <w:rFonts w:ascii="Arial" w:hAnsi="Arial" w:cs="Arial"/>
          <w:sz w:val="22"/>
          <w:szCs w:val="22"/>
        </w:rPr>
        <w:lastRenderedPageBreak/>
        <w:t xml:space="preserve">A contratação está devidamente justificada, encontra respaldo na </w:t>
      </w:r>
      <w:r w:rsidRPr="00FD53FF">
        <w:rPr>
          <w:rStyle w:val="whitespace-normal"/>
          <w:rFonts w:ascii="Arial" w:hAnsi="Arial" w:cs="Arial"/>
          <w:sz w:val="22"/>
          <w:szCs w:val="22"/>
        </w:rPr>
        <w:t xml:space="preserve">Resolução </w:t>
      </w:r>
      <w:proofErr w:type="spellStart"/>
      <w:r w:rsidRPr="00FD53FF">
        <w:rPr>
          <w:rStyle w:val="whitespace-normal"/>
          <w:rFonts w:ascii="Arial" w:hAnsi="Arial" w:cs="Arial"/>
          <w:sz w:val="22"/>
          <w:szCs w:val="22"/>
        </w:rPr>
        <w:t>SES</w:t>
      </w:r>
      <w:proofErr w:type="spellEnd"/>
      <w:r w:rsidRPr="00FD53FF">
        <w:rPr>
          <w:rStyle w:val="whitespace-normal"/>
          <w:rFonts w:ascii="Arial" w:hAnsi="Arial" w:cs="Arial"/>
          <w:sz w:val="22"/>
          <w:szCs w:val="22"/>
        </w:rPr>
        <w:t>/MG nº 10.500, de 01 de outubro de 2025</w:t>
      </w:r>
      <w:r w:rsidRPr="00FD53FF">
        <w:rPr>
          <w:rFonts w:ascii="Arial" w:hAnsi="Arial" w:cs="Arial"/>
          <w:sz w:val="22"/>
          <w:szCs w:val="22"/>
        </w:rPr>
        <w:t xml:space="preserve"> e contribuirá para o fortalecimento das atividades administrativas e de gestão das políticas públicas de saúde no município.</w:t>
      </w:r>
    </w:p>
    <w:p w:rsidR="00E62AE9" w:rsidRPr="00FD53FF" w:rsidRDefault="00E62AE9" w:rsidP="00E62AE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5E27FE" w:rsidRPr="00FD53FF" w:rsidRDefault="005E27FE" w:rsidP="005E27F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FD53FF">
        <w:rPr>
          <w:rFonts w:ascii="Arial" w:hAnsi="Arial" w:cs="Arial"/>
          <w:bCs/>
          <w:iCs/>
          <w:sz w:val="22"/>
          <w:szCs w:val="22"/>
        </w:rPr>
        <w:t xml:space="preserve">Ipuiuna/MG, aos </w:t>
      </w:r>
      <w:r w:rsidR="00D11725">
        <w:rPr>
          <w:rFonts w:ascii="Arial" w:hAnsi="Arial" w:cs="Arial"/>
          <w:bCs/>
          <w:iCs/>
          <w:sz w:val="22"/>
          <w:szCs w:val="22"/>
        </w:rPr>
        <w:t>18</w:t>
      </w:r>
      <w:bookmarkStart w:id="0" w:name="_GoBack"/>
      <w:bookmarkEnd w:id="0"/>
      <w:r w:rsidR="004F2AF8" w:rsidRPr="00FD53FF">
        <w:rPr>
          <w:rFonts w:ascii="Arial" w:hAnsi="Arial" w:cs="Arial"/>
          <w:bCs/>
          <w:iCs/>
          <w:sz w:val="22"/>
          <w:szCs w:val="22"/>
        </w:rPr>
        <w:t xml:space="preserve"> de </w:t>
      </w:r>
      <w:r w:rsidR="00297C13" w:rsidRPr="00FD53FF">
        <w:rPr>
          <w:rFonts w:ascii="Arial" w:hAnsi="Arial" w:cs="Arial"/>
          <w:bCs/>
          <w:iCs/>
          <w:sz w:val="22"/>
          <w:szCs w:val="22"/>
        </w:rPr>
        <w:t>fevereiro de 2026</w:t>
      </w:r>
      <w:r w:rsidR="0094246A" w:rsidRPr="00FD53FF">
        <w:rPr>
          <w:rFonts w:ascii="Arial" w:hAnsi="Arial" w:cs="Arial"/>
          <w:bCs/>
          <w:iCs/>
          <w:sz w:val="22"/>
          <w:szCs w:val="22"/>
        </w:rPr>
        <w:t>.</w:t>
      </w:r>
    </w:p>
    <w:p w:rsidR="005E27FE" w:rsidRPr="00FD53FF" w:rsidRDefault="005E27FE" w:rsidP="005E27FE">
      <w:pPr>
        <w:jc w:val="both"/>
        <w:rPr>
          <w:rFonts w:ascii="Arial" w:hAnsi="Arial" w:cs="Arial"/>
          <w:sz w:val="22"/>
          <w:szCs w:val="22"/>
        </w:rPr>
      </w:pPr>
    </w:p>
    <w:p w:rsidR="00E62AE9" w:rsidRPr="00FD53FF" w:rsidRDefault="00E62AE9" w:rsidP="005E27FE">
      <w:pPr>
        <w:jc w:val="both"/>
        <w:rPr>
          <w:rFonts w:ascii="Arial" w:hAnsi="Arial" w:cs="Arial"/>
          <w:sz w:val="22"/>
          <w:szCs w:val="22"/>
        </w:rPr>
      </w:pPr>
    </w:p>
    <w:p w:rsidR="00E62AE9" w:rsidRPr="00FD53FF" w:rsidRDefault="00E62AE9" w:rsidP="005E27FE">
      <w:pPr>
        <w:jc w:val="both"/>
        <w:rPr>
          <w:rFonts w:ascii="Arial" w:hAnsi="Arial" w:cs="Arial"/>
          <w:sz w:val="22"/>
          <w:szCs w:val="22"/>
        </w:rPr>
      </w:pPr>
    </w:p>
    <w:p w:rsidR="00E62AE9" w:rsidRPr="00FD53FF" w:rsidRDefault="00E62AE9" w:rsidP="005E27FE">
      <w:pPr>
        <w:jc w:val="both"/>
        <w:rPr>
          <w:rFonts w:ascii="Arial" w:hAnsi="Arial" w:cs="Arial"/>
          <w:sz w:val="22"/>
          <w:szCs w:val="22"/>
        </w:rPr>
      </w:pPr>
    </w:p>
    <w:p w:rsidR="005E27FE" w:rsidRPr="00FD53FF" w:rsidRDefault="005E27FE" w:rsidP="005E27FE">
      <w:pPr>
        <w:jc w:val="center"/>
        <w:rPr>
          <w:rFonts w:ascii="Arial" w:hAnsi="Arial" w:cs="Arial"/>
          <w:sz w:val="22"/>
          <w:szCs w:val="22"/>
        </w:rPr>
      </w:pPr>
    </w:p>
    <w:p w:rsidR="005E27FE" w:rsidRPr="00FD53FF" w:rsidRDefault="00297C13" w:rsidP="005E27FE">
      <w:pPr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FD53FF">
        <w:rPr>
          <w:rFonts w:ascii="Arial" w:hAnsi="Arial" w:cs="Arial"/>
          <w:b/>
          <w:sz w:val="22"/>
          <w:szCs w:val="22"/>
        </w:rPr>
        <w:t>Suélen</w:t>
      </w:r>
      <w:proofErr w:type="spellEnd"/>
      <w:r w:rsidRPr="00FD53FF">
        <w:rPr>
          <w:rFonts w:ascii="Arial" w:hAnsi="Arial" w:cs="Arial"/>
          <w:b/>
          <w:sz w:val="22"/>
          <w:szCs w:val="22"/>
        </w:rPr>
        <w:t xml:space="preserve"> Cristina Moreira</w:t>
      </w:r>
    </w:p>
    <w:p w:rsidR="00C0658E" w:rsidRPr="00FD53FF" w:rsidRDefault="00297C13" w:rsidP="005E27FE">
      <w:pPr>
        <w:jc w:val="center"/>
        <w:rPr>
          <w:rFonts w:ascii="Arial" w:hAnsi="Arial" w:cs="Arial"/>
          <w:sz w:val="22"/>
          <w:szCs w:val="22"/>
        </w:rPr>
      </w:pPr>
      <w:r w:rsidRPr="00FD53FF">
        <w:rPr>
          <w:rFonts w:ascii="Arial" w:hAnsi="Arial" w:cs="Arial"/>
          <w:sz w:val="22"/>
          <w:szCs w:val="22"/>
        </w:rPr>
        <w:t>Secretária de Saúde</w:t>
      </w:r>
    </w:p>
    <w:p w:rsidR="00F1651B" w:rsidRPr="00FD53FF" w:rsidRDefault="00F1651B" w:rsidP="005E27FE">
      <w:pPr>
        <w:pStyle w:val="Cabealho"/>
        <w:spacing w:line="276" w:lineRule="auto"/>
        <w:jc w:val="both"/>
        <w:rPr>
          <w:rFonts w:ascii="Arial" w:hAnsi="Arial" w:cs="Arial"/>
        </w:rPr>
      </w:pPr>
    </w:p>
    <w:sectPr w:rsidR="00F1651B" w:rsidRPr="00FD53FF" w:rsidSect="006C20C1">
      <w:headerReference w:type="default" r:id="rId7"/>
      <w:pgSz w:w="11906" w:h="16838"/>
      <w:pgMar w:top="1417" w:right="1701" w:bottom="709" w:left="1701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F48" w:rsidRDefault="00500F48" w:rsidP="00592C73">
      <w:r>
        <w:separator/>
      </w:r>
    </w:p>
  </w:endnote>
  <w:endnote w:type="continuationSeparator" w:id="0">
    <w:p w:rsidR="00500F48" w:rsidRDefault="00500F48" w:rsidP="00592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F48" w:rsidRDefault="00500F48" w:rsidP="00592C73">
      <w:r>
        <w:separator/>
      </w:r>
    </w:p>
  </w:footnote>
  <w:footnote w:type="continuationSeparator" w:id="0">
    <w:p w:rsidR="00500F48" w:rsidRDefault="00500F48" w:rsidP="00592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3"/>
      <w:gridCol w:w="9942"/>
    </w:tblGrid>
    <w:tr w:rsidR="00592C73" w:rsidTr="00903C97">
      <w:trPr>
        <w:trHeight w:val="561"/>
        <w:jc w:val="center"/>
      </w:trPr>
      <w:tc>
        <w:tcPr>
          <w:tcW w:w="1843" w:type="dxa"/>
        </w:tcPr>
        <w:p w:rsidR="00592C73" w:rsidRDefault="00592C73" w:rsidP="00942377">
          <w:pPr>
            <w:pStyle w:val="Cabealho"/>
            <w:snapToGrid w:val="0"/>
            <w:jc w:val="center"/>
            <w:rPr>
              <w:b/>
              <w:sz w:val="36"/>
            </w:rPr>
          </w:pPr>
          <w:r>
            <w:rPr>
              <w:noProof/>
              <w:lang w:eastAsia="pt-BR"/>
            </w:rPr>
            <w:drawing>
              <wp:inline distT="0" distB="0" distL="0" distR="0">
                <wp:extent cx="563880" cy="659633"/>
                <wp:effectExtent l="0" t="0" r="0" b="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6528" cy="66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42" w:type="dxa"/>
          <w:vAlign w:val="center"/>
        </w:tcPr>
        <w:p w:rsidR="00592C73" w:rsidRPr="00592C73" w:rsidRDefault="00592C73" w:rsidP="00942377">
          <w:pPr>
            <w:pStyle w:val="Cabealho"/>
            <w:snapToGrid w:val="0"/>
            <w:jc w:val="center"/>
            <w:rPr>
              <w:rFonts w:ascii="Times New Roman" w:hAnsi="Times New Roman"/>
              <w:b/>
              <w:sz w:val="36"/>
            </w:rPr>
          </w:pPr>
          <w:r w:rsidRPr="00592C73">
            <w:rPr>
              <w:rFonts w:ascii="Times New Roman" w:hAnsi="Times New Roman"/>
              <w:b/>
              <w:sz w:val="36"/>
            </w:rPr>
            <w:t>PREFEITURA MUNICIPAL DE IPUIUNA</w:t>
          </w:r>
        </w:p>
        <w:p w:rsidR="00592C73" w:rsidRPr="00592C73" w:rsidRDefault="00592C73" w:rsidP="00942377">
          <w:pPr>
            <w:pStyle w:val="Cabealho"/>
            <w:jc w:val="center"/>
            <w:rPr>
              <w:rFonts w:ascii="Times New Roman" w:hAnsi="Times New Roman"/>
              <w:b/>
            </w:rPr>
          </w:pPr>
          <w:r w:rsidRPr="00592C73">
            <w:rPr>
              <w:rFonts w:ascii="Times New Roman" w:hAnsi="Times New Roman"/>
              <w:b/>
            </w:rPr>
            <w:t>ESTADO DE MINAS GERAIS</w:t>
          </w:r>
        </w:p>
        <w:p w:rsidR="00592C73" w:rsidRPr="00592C73" w:rsidRDefault="00592C73" w:rsidP="00942377">
          <w:pPr>
            <w:pStyle w:val="Cabealho"/>
            <w:jc w:val="center"/>
            <w:rPr>
              <w:rFonts w:ascii="Times New Roman" w:hAnsi="Times New Roman"/>
              <w:b/>
            </w:rPr>
          </w:pPr>
          <w:r w:rsidRPr="00592C73">
            <w:rPr>
              <w:rFonts w:ascii="Times New Roman" w:hAnsi="Times New Roman"/>
              <w:b/>
            </w:rPr>
            <w:t>RUA JOÃO ROBERTO DA SILVA Nº 40</w:t>
          </w:r>
        </w:p>
        <w:p w:rsidR="00592C73" w:rsidRDefault="00592C73" w:rsidP="00592C73">
          <w:pPr>
            <w:pStyle w:val="Cabealho"/>
            <w:jc w:val="center"/>
            <w:rPr>
              <w:b/>
            </w:rPr>
          </w:pPr>
          <w:r w:rsidRPr="00592C73">
            <w:rPr>
              <w:rFonts w:ascii="Times New Roman" w:hAnsi="Times New Roman"/>
              <w:b/>
            </w:rPr>
            <w:t>CEP: 37.588-000</w:t>
          </w:r>
        </w:p>
      </w:tc>
    </w:tr>
  </w:tbl>
  <w:p w:rsidR="00592C73" w:rsidRDefault="00592C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23531"/>
    <w:multiLevelType w:val="multilevel"/>
    <w:tmpl w:val="AEB84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275CB9"/>
    <w:multiLevelType w:val="multilevel"/>
    <w:tmpl w:val="D6643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8811AB"/>
    <w:multiLevelType w:val="multilevel"/>
    <w:tmpl w:val="276CE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63751B"/>
    <w:multiLevelType w:val="hybridMultilevel"/>
    <w:tmpl w:val="6BE6D568"/>
    <w:lvl w:ilvl="0" w:tplc="5D2EFFC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6B1CBA"/>
    <w:multiLevelType w:val="multilevel"/>
    <w:tmpl w:val="837EE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1B6A"/>
    <w:rsid w:val="0003598E"/>
    <w:rsid w:val="00064D0F"/>
    <w:rsid w:val="000E2846"/>
    <w:rsid w:val="001127FC"/>
    <w:rsid w:val="001314FC"/>
    <w:rsid w:val="001843BD"/>
    <w:rsid w:val="00196585"/>
    <w:rsid w:val="001C3A6A"/>
    <w:rsid w:val="00230148"/>
    <w:rsid w:val="00297C13"/>
    <w:rsid w:val="002D61AF"/>
    <w:rsid w:val="002F748D"/>
    <w:rsid w:val="00324FFD"/>
    <w:rsid w:val="00345E79"/>
    <w:rsid w:val="00437C8A"/>
    <w:rsid w:val="004D1B6A"/>
    <w:rsid w:val="004F2AF8"/>
    <w:rsid w:val="00500F48"/>
    <w:rsid w:val="0055480C"/>
    <w:rsid w:val="00562384"/>
    <w:rsid w:val="00571239"/>
    <w:rsid w:val="00592C73"/>
    <w:rsid w:val="005A2670"/>
    <w:rsid w:val="005E27FE"/>
    <w:rsid w:val="0064383A"/>
    <w:rsid w:val="006C20C1"/>
    <w:rsid w:val="006D4CDD"/>
    <w:rsid w:val="00703B5B"/>
    <w:rsid w:val="00731DD7"/>
    <w:rsid w:val="00755CF1"/>
    <w:rsid w:val="00796324"/>
    <w:rsid w:val="007A2091"/>
    <w:rsid w:val="007D7450"/>
    <w:rsid w:val="008F3A9B"/>
    <w:rsid w:val="00903C97"/>
    <w:rsid w:val="0094246A"/>
    <w:rsid w:val="00AB15E6"/>
    <w:rsid w:val="00B403E3"/>
    <w:rsid w:val="00C0658E"/>
    <w:rsid w:val="00C40726"/>
    <w:rsid w:val="00C50975"/>
    <w:rsid w:val="00CC1701"/>
    <w:rsid w:val="00D01292"/>
    <w:rsid w:val="00D11725"/>
    <w:rsid w:val="00D26A69"/>
    <w:rsid w:val="00D30405"/>
    <w:rsid w:val="00D444B9"/>
    <w:rsid w:val="00D5219A"/>
    <w:rsid w:val="00D71BC6"/>
    <w:rsid w:val="00D907ED"/>
    <w:rsid w:val="00DD1DDD"/>
    <w:rsid w:val="00E10595"/>
    <w:rsid w:val="00E619E7"/>
    <w:rsid w:val="00E62AE9"/>
    <w:rsid w:val="00EF6192"/>
    <w:rsid w:val="00F1651B"/>
    <w:rsid w:val="00F64136"/>
    <w:rsid w:val="00FC31B8"/>
    <w:rsid w:val="00FD4955"/>
    <w:rsid w:val="00FD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76B6D"/>
  <w15:docId w15:val="{216A965C-8041-4836-9B18-55B7E8E6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aliases w:val="foote Char,Cabeçalho superior Char,hd Char,he Char"/>
    <w:basedOn w:val="Fontepargpadro"/>
    <w:link w:val="Cabealho"/>
    <w:locked/>
    <w:rsid w:val="004D1B6A"/>
    <w:rPr>
      <w:rFonts w:ascii="Calibri" w:eastAsia="Calibri" w:hAnsi="Calibri" w:cs="Times New Roman"/>
    </w:rPr>
  </w:style>
  <w:style w:type="paragraph" w:styleId="Cabealho">
    <w:name w:val="header"/>
    <w:aliases w:val="foote,Cabeçalho superior,hd,he"/>
    <w:basedOn w:val="Normal"/>
    <w:link w:val="CabealhoChar"/>
    <w:unhideWhenUsed/>
    <w:rsid w:val="004D1B6A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1">
    <w:name w:val="Cabeçalho Char1"/>
    <w:basedOn w:val="Fontepargpadro"/>
    <w:uiPriority w:val="99"/>
    <w:semiHidden/>
    <w:rsid w:val="004D1B6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4D1B6A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4D1B6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92C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2C7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2C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2C73"/>
    <w:rPr>
      <w:rFonts w:ascii="Tahoma" w:eastAsia="Times New Roman" w:hAnsi="Tahoma" w:cs="Tahoma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5A267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5A267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link w:val="PargrafodaListaChar"/>
    <w:uiPriority w:val="99"/>
    <w:qFormat/>
    <w:rsid w:val="00196585"/>
    <w:pPr>
      <w:ind w:left="708"/>
    </w:pPr>
  </w:style>
  <w:style w:type="table" w:styleId="Tabelacomgrade">
    <w:name w:val="Table Grid"/>
    <w:basedOn w:val="Tabelanormal"/>
    <w:rsid w:val="0019658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argrafodaListaChar">
    <w:name w:val="Parágrafo da Lista Char"/>
    <w:link w:val="PargrafodaLista"/>
    <w:uiPriority w:val="99"/>
    <w:locked/>
    <w:rsid w:val="0019658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97C13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297C13"/>
    <w:rPr>
      <w:b/>
      <w:bCs/>
    </w:rPr>
  </w:style>
  <w:style w:type="character" w:customStyle="1" w:styleId="whitespace-normal">
    <w:name w:val="whitespace-normal"/>
    <w:basedOn w:val="Fontepargpadro"/>
    <w:rsid w:val="00297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4</Pages>
  <Words>1053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User</cp:lastModifiedBy>
  <cp:revision>31</cp:revision>
  <dcterms:created xsi:type="dcterms:W3CDTF">2017-01-30T14:46:00Z</dcterms:created>
  <dcterms:modified xsi:type="dcterms:W3CDTF">2026-03-16T17:53:00Z</dcterms:modified>
</cp:coreProperties>
</file>