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96" w:rsidRPr="000D6B96" w:rsidRDefault="000D6B96" w:rsidP="000D6B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ESTUDO TÉCNICO PRELIMINAR – </w:t>
      </w:r>
      <w:proofErr w:type="spellStart"/>
      <w:r w:rsidRPr="000D6B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ETP</w:t>
      </w:r>
      <w:proofErr w:type="spellEnd"/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de Imóvel Urbano para Instalações da Vigilância em Saúde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Descrição da necessidade da contratação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Saúde de Ipuiúna/MG necessita locar imóvel urbano para instalação e funcionamento unificado dos serviços de:</w:t>
      </w:r>
    </w:p>
    <w:p w:rsidR="000D6B96" w:rsidRPr="000D6B96" w:rsidRDefault="000D6B96" w:rsidP="000D6B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Vigilância em Saúde (sem imóvel próprio);</w:t>
      </w:r>
    </w:p>
    <w:p w:rsidR="000D6B96" w:rsidRPr="000D6B96" w:rsidRDefault="000D6B96" w:rsidP="000D6B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Futuras instalações do Centro de Convivência vinculado à Atenção Primária à Saúde.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os serviços funcionam em imóveis distintos, gerando duplicidade de despesas e dificuldades logísticas.</w:t>
      </w:r>
    </w:p>
    <w:p w:rsid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Demonstração da previsão no Plano de Contratações Anual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está alinhada ao planejamento da Secretaria Municipal de Saúde e às ações de estruturação da rede de serviços, podendo ser inserida/compatibilizada com o Plano de Contratações Anual vigente.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Requisitos da contratação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deve possuir:</w:t>
      </w:r>
    </w:p>
    <w:p w:rsidR="000D6B96" w:rsidRPr="000D6B96" w:rsidRDefault="000D6B96" w:rsidP="000D6B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Localização central no município de Ipuiúna/MG;</w:t>
      </w:r>
    </w:p>
    <w:p w:rsidR="000D6B96" w:rsidRPr="000D6B96" w:rsidRDefault="000D6B96" w:rsidP="000D6B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 física compatível com serviços administrativos e atendimento ao público;</w:t>
      </w:r>
    </w:p>
    <w:p w:rsidR="000D6B96" w:rsidRPr="000D6B96" w:rsidRDefault="000D6B96" w:rsidP="000D6B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Possibilidade de funcionamento independente dos setores;</w:t>
      </w:r>
    </w:p>
    <w:p w:rsidR="000D6B96" w:rsidRPr="000D6B96" w:rsidRDefault="000D6B96" w:rsidP="000D6B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Condições adequadas de salubridade, segurança e acessibilidade;</w:t>
      </w:r>
    </w:p>
    <w:p w:rsidR="000D6B96" w:rsidRPr="000D6B96" w:rsidRDefault="000D6B96" w:rsidP="000D6B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Regularidade documental do imóvel e da proprietária.</w:t>
      </w:r>
    </w:p>
    <w:p w:rsidR="000D6B96" w:rsidRPr="000D6B96" w:rsidRDefault="000D6B96" w:rsidP="000D6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Imóvel identificado: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Praça Maria Cândida Franco, nº 15, Centro, Ipuiúna/MG.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Proprietária: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Sra. Simone </w:t>
      </w:r>
      <w:proofErr w:type="spell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Honoria</w:t>
      </w:r>
      <w:proofErr w:type="spell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Lopes Castro.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Levantamento de mercado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Considerando:</w:t>
      </w:r>
    </w:p>
    <w:p w:rsidR="000D6B96" w:rsidRPr="000D6B96" w:rsidRDefault="000D6B96" w:rsidP="000D6B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especificidade da localização central;</w:t>
      </w:r>
    </w:p>
    <w:p w:rsidR="000D6B96" w:rsidRPr="000D6B96" w:rsidRDefault="000D6B96" w:rsidP="000D6B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divisão funcional do espaço;</w:t>
      </w:r>
    </w:p>
    <w:p w:rsidR="000D6B96" w:rsidRPr="000D6B96" w:rsidRDefault="000D6B96" w:rsidP="000D6B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disponibilidade imediata do imóvel identificado;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verificou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que o imóvel da Sra. Simone </w:t>
      </w:r>
      <w:proofErr w:type="spell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Honoria</w:t>
      </w:r>
      <w:proofErr w:type="spell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Lopes Castro atende plenamente às necessidades da Administração.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locação de imóvel possui natureza </w:t>
      </w: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competitiva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art. 74, V, da Lei nº 14.133/2021, quando comprovada a singularidade e adequação do bem.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Estimativa das quantidades</w:t>
      </w:r>
    </w:p>
    <w:p w:rsidR="000D6B96" w:rsidRPr="000D6B96" w:rsidRDefault="000D6B96" w:rsidP="000D6B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01 (uma) locação de imóvel urbano.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Estimativa do valor da contratação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mensal: </w:t>
      </w: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R$ 1.000,00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Valor anual estimado: </w:t>
      </w: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R$ 12.000,00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mostra-se compatível com o mercado local, conforme avaliação administrativa.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Descrição da solução como um todo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consiste na locação de imóvel único com capacidade para:</w:t>
      </w:r>
    </w:p>
    <w:p w:rsidR="000D6B96" w:rsidRPr="000D6B96" w:rsidRDefault="000D6B96" w:rsidP="000D6B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unificação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serviços;</w:t>
      </w:r>
    </w:p>
    <w:p w:rsidR="000D6B96" w:rsidRPr="000D6B96" w:rsidRDefault="000D6B96" w:rsidP="000D6B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custos com aluguéis;</w:t>
      </w:r>
    </w:p>
    <w:p w:rsidR="000D6B96" w:rsidRPr="000D6B96" w:rsidRDefault="000D6B96" w:rsidP="000D6B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integração entre setores;</w:t>
      </w:r>
    </w:p>
    <w:p w:rsidR="000D6B96" w:rsidRPr="000D6B96" w:rsidRDefault="000D6B96" w:rsidP="000D6B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racionalização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despesas públicas.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Justificativa para parcelamento ou não da contratação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se aplica parcelamento, pois o objeto consiste em </w:t>
      </w: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 unidade imobiliária indivisível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Demonstrativo dos resultados pretendidos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Pretende-se alcançar:</w:t>
      </w:r>
    </w:p>
    <w:p w:rsidR="000D6B96" w:rsidRPr="000D6B96" w:rsidRDefault="000D6B96" w:rsidP="000D6B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despesas com locações;</w:t>
      </w:r>
    </w:p>
    <w:p w:rsidR="000D6B96" w:rsidRPr="000D6B96" w:rsidRDefault="000D6B96" w:rsidP="000D6B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diminuição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custos indiretos (água, energia, manutenção);</w:t>
      </w:r>
    </w:p>
    <w:p w:rsidR="000D6B96" w:rsidRPr="000D6B96" w:rsidRDefault="000D6B96" w:rsidP="000D6B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eficiência administrativa;</w:t>
      </w:r>
    </w:p>
    <w:p w:rsidR="000D6B96" w:rsidRPr="000D6B96" w:rsidRDefault="000D6B96" w:rsidP="000D6B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atendimento à população;</w:t>
      </w:r>
    </w:p>
    <w:p w:rsidR="000D6B96" w:rsidRPr="000D6B96" w:rsidRDefault="000D6B96" w:rsidP="000D6B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física dos serviços de saúde.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Providências prévias à contratação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ser adotadas:</w:t>
      </w:r>
    </w:p>
    <w:p w:rsidR="000D6B96" w:rsidRPr="000D6B96" w:rsidRDefault="000D6B96" w:rsidP="000D6B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vistoria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técnica do imóvel;</w:t>
      </w:r>
    </w:p>
    <w:p w:rsidR="000D6B96" w:rsidRPr="000D6B96" w:rsidRDefault="000D6B96" w:rsidP="000D6B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verificação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documentação do imóvel e da proprietária;</w:t>
      </w:r>
    </w:p>
    <w:p w:rsidR="000D6B96" w:rsidRPr="000D6B96" w:rsidRDefault="000D6B96" w:rsidP="000D6B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formalização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de locação;</w:t>
      </w:r>
    </w:p>
    <w:p w:rsidR="000D6B96" w:rsidRPr="000D6B96" w:rsidRDefault="000D6B96" w:rsidP="000D6B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planejamento</w:t>
      </w:r>
      <w:proofErr w:type="gramEnd"/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mudança dos setores.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Possíveis impactos ambientais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impactos ambientais relevantes, tratando-se de locação de imóvel urbano já existente.</w:t>
      </w:r>
    </w:p>
    <w:p w:rsidR="000D6B96" w:rsidRPr="000D6B96" w:rsidRDefault="000D6B96" w:rsidP="000D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Viabilidade da contratação</w:t>
      </w:r>
    </w:p>
    <w:p w:rsid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da análise técnica, </w:t>
      </w:r>
      <w:r w:rsidRPr="000D6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contratação mostra-se viável, necessária e vantajosa</w:t>
      </w:r>
      <w:r w:rsidRPr="000D6B96">
        <w:rPr>
          <w:rFonts w:ascii="Times New Roman" w:eastAsia="Times New Roman" w:hAnsi="Times New Roman" w:cs="Times New Roman"/>
          <w:sz w:val="24"/>
          <w:szCs w:val="24"/>
          <w:lang w:eastAsia="pt-BR"/>
        </w:rPr>
        <w:t>, atendendo aos princípios da eficiência e economicidade.</w:t>
      </w:r>
    </w:p>
    <w:p w:rsid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B96" w:rsidRPr="002F220C" w:rsidRDefault="000D6B96" w:rsidP="000D6B9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F220C">
        <w:rPr>
          <w:rFonts w:ascii="Times New Roman" w:hAnsi="Times New Roman"/>
          <w:sz w:val="24"/>
          <w:szCs w:val="24"/>
        </w:rPr>
        <w:t xml:space="preserve">Ipuiuna, </w:t>
      </w:r>
      <w:r>
        <w:rPr>
          <w:rFonts w:ascii="Times New Roman" w:hAnsi="Times New Roman"/>
          <w:sz w:val="24"/>
          <w:szCs w:val="24"/>
        </w:rPr>
        <w:t>10 de fevereiro de 2026</w:t>
      </w:r>
      <w:r w:rsidRPr="002F220C">
        <w:rPr>
          <w:rFonts w:ascii="Times New Roman" w:hAnsi="Times New Roman"/>
          <w:sz w:val="24"/>
          <w:szCs w:val="24"/>
        </w:rPr>
        <w:t>.</w:t>
      </w:r>
    </w:p>
    <w:p w:rsidR="000D6B96" w:rsidRPr="002F220C" w:rsidRDefault="000D6B96" w:rsidP="000D6B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6B96" w:rsidRPr="002F220C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F220C">
        <w:rPr>
          <w:rFonts w:ascii="Times New Roman" w:hAnsi="Times New Roman"/>
          <w:sz w:val="24"/>
          <w:szCs w:val="24"/>
        </w:rPr>
        <w:t>_________________________________________</w:t>
      </w:r>
    </w:p>
    <w:p w:rsidR="000D6B96" w:rsidRPr="002F220C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F220C">
        <w:rPr>
          <w:rFonts w:ascii="Times New Roman" w:hAnsi="Times New Roman"/>
          <w:sz w:val="24"/>
          <w:szCs w:val="24"/>
        </w:rPr>
        <w:t>Suélen</w:t>
      </w:r>
      <w:proofErr w:type="spellEnd"/>
      <w:r w:rsidRPr="002F220C">
        <w:rPr>
          <w:rFonts w:ascii="Times New Roman" w:hAnsi="Times New Roman"/>
          <w:sz w:val="24"/>
          <w:szCs w:val="24"/>
        </w:rPr>
        <w:t xml:space="preserve"> Cristina Moreira</w:t>
      </w:r>
    </w:p>
    <w:p w:rsidR="000D6B96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F220C">
        <w:rPr>
          <w:rFonts w:ascii="Times New Roman" w:hAnsi="Times New Roman"/>
          <w:sz w:val="24"/>
          <w:szCs w:val="24"/>
        </w:rPr>
        <w:t>Secretária Municipal de Saúde de Ipuiuna-MG</w:t>
      </w:r>
    </w:p>
    <w:p w:rsidR="000D6B96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6B96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6B96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lastRenderedPageBreak/>
        <w:t xml:space="preserve">DOCUMENTO DE FORMALIZAÇÃO DA DEMANDA – </w:t>
      </w:r>
      <w:proofErr w:type="spellStart"/>
      <w:r w:rsidRPr="000D6B9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DFD</w:t>
      </w:r>
      <w:proofErr w:type="spellEnd"/>
    </w:p>
    <w:p w:rsidR="000D6B96" w:rsidRPr="000D6B96" w:rsidRDefault="000D6B96" w:rsidP="000D6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Órgão: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Prefeitura Municipal de Ipuiúna/MG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Unidade Requisitante: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Secretaria Municipal de Saúde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Responsável: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Suélen</w:t>
      </w:r>
      <w:proofErr w:type="spell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Cristina Moreira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Identificação da demanda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Locação de imóvel urbano localizado na Praça Maria Cândida Franco, nº 15, Centro, Ipuiúna/MG, de propriedade da Sra. Simone </w:t>
      </w:r>
      <w:proofErr w:type="spell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Honoria</w:t>
      </w:r>
      <w:proofErr w:type="spell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Lopes Castro, para instalações da Vigilância em Saúde.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 Justificativa da </w:t>
      </w:r>
      <w:proofErr w:type="spellStart"/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necess</w:t>
      </w:r>
      <w:proofErr w:type="spellEnd"/>
      <w:r w:rsidR="00E05E8E" w:rsidRPr="00E05E8E">
        <w:t xml:space="preserve"> </w:t>
      </w:r>
      <w:hyperlink r:id="rId7" w:history="1">
        <w:r w:rsidR="00E05E8E">
          <w:rPr>
            <w:rStyle w:val="Hyperlink"/>
          </w:rPr>
          <w:t xml:space="preserve">Licitação 2026 – Prefeitura de Ipuiuna – </w:t>
        </w:r>
        <w:proofErr w:type="spellStart"/>
        <w:r w:rsidR="00E05E8E">
          <w:rPr>
            <w:rStyle w:val="Hyperlink"/>
          </w:rPr>
          <w:t>MG</w:t>
        </w:r>
      </w:hyperlink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idade</w:t>
      </w:r>
      <w:proofErr w:type="spellEnd"/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>A contratação justifica-se pela necessidade de:</w:t>
      </w:r>
    </w:p>
    <w:p w:rsidR="000D6B96" w:rsidRPr="000D6B96" w:rsidRDefault="000D6B96" w:rsidP="000D6B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instalação</w:t>
      </w:r>
      <w:proofErr w:type="gram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da Vigilância em Saúde, que não possui imóvel próprio;</w:t>
      </w:r>
    </w:p>
    <w:p w:rsidR="000D6B96" w:rsidRPr="000D6B96" w:rsidRDefault="000D6B96" w:rsidP="000D6B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unificação</w:t>
      </w:r>
      <w:proofErr w:type="gram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com o Centro de Convivência da Atenção Primária;</w:t>
      </w:r>
    </w:p>
    <w:p w:rsidR="000D6B96" w:rsidRPr="000D6B96" w:rsidRDefault="000D6B96" w:rsidP="000D6B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redução</w:t>
      </w:r>
      <w:proofErr w:type="gram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de despesas com múltiplos contratos de locação;</w:t>
      </w:r>
    </w:p>
    <w:p w:rsidR="000D6B96" w:rsidRPr="000D6B96" w:rsidRDefault="000D6B96" w:rsidP="000D6B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melhoria</w:t>
      </w:r>
      <w:proofErr w:type="gram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da logística e da eficiência administrativa.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>A medida atende aos princípios do art. 37 da Constituição Federal e à Lei nº 14.133/2021.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Quantidade a ser contratada</w:t>
      </w:r>
      <w:bookmarkStart w:id="0" w:name="_GoBack"/>
      <w:bookmarkEnd w:id="0"/>
    </w:p>
    <w:p w:rsidR="000D6B96" w:rsidRPr="000D6B96" w:rsidRDefault="000D6B96" w:rsidP="000D6B9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>01 (uma) locação de imóvel urbano.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Estimativa preliminar do valor</w:t>
      </w:r>
    </w:p>
    <w:p w:rsidR="000D6B96" w:rsidRPr="000D6B96" w:rsidRDefault="000D6B96" w:rsidP="000D6B9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Valor mensal estimado: </w:t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R$ 1.000,00</w:t>
      </w:r>
    </w:p>
    <w:p w:rsidR="000D6B96" w:rsidRPr="000D6B96" w:rsidRDefault="000D6B96" w:rsidP="000D6B9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Valor anual estimado: </w:t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R$ 12.000,00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Indicação da dotação orçamentária</w:t>
      </w:r>
    </w:p>
    <w:p w:rsidR="000D6B96" w:rsidRPr="000D6B96" w:rsidRDefault="000D6B96" w:rsidP="000D6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Ação: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Ações em Vigilância Sanitária e Ambiental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Ficha: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354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Dotação: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10.304.0017.2.244 3390.36.00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Elemento: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Outros Serviços de Terceiros – Pessoa Física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Grau de prioridade da contratação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Segoe UI Symbol" w:eastAsia="Times New Roman" w:hAnsi="Segoe UI Symbol" w:cs="Segoe UI Symbol"/>
          <w:sz w:val="24"/>
          <w:szCs w:val="24"/>
          <w:lang w:eastAsia="pt-BR"/>
        </w:rPr>
        <w:t>☑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Alta — necessária para adequação estrutural dos serviços de saúde.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Previsão de início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>Imediatamente após a formalização contratual.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Encaminhamento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Encaminha-se o presente </w:t>
      </w:r>
      <w:proofErr w:type="spell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DFD</w:t>
      </w:r>
      <w:proofErr w:type="spell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para prosseguimento dos trâmites legais visando à contratação por </w:t>
      </w: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inexigibilidade de licitação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t>, nos termos da Lei nº 14.133/2021.</w:t>
      </w:r>
    </w:p>
    <w:p w:rsidR="000D6B96" w:rsidRPr="000D6B96" w:rsidRDefault="000D6B96" w:rsidP="000D6B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Ipuiúna/MG, 11 de fevereiro de 2026.</w:t>
      </w: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D6B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__________________________________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spellStart"/>
      <w:r w:rsidRPr="000D6B96">
        <w:rPr>
          <w:rFonts w:ascii="Arial" w:eastAsia="Times New Roman" w:hAnsi="Arial" w:cs="Arial"/>
          <w:sz w:val="24"/>
          <w:szCs w:val="24"/>
          <w:lang w:eastAsia="pt-BR"/>
        </w:rPr>
        <w:t>Suélen</w:t>
      </w:r>
      <w:proofErr w:type="spellEnd"/>
      <w:r w:rsidRPr="000D6B96">
        <w:rPr>
          <w:rFonts w:ascii="Arial" w:eastAsia="Times New Roman" w:hAnsi="Arial" w:cs="Arial"/>
          <w:sz w:val="24"/>
          <w:szCs w:val="24"/>
          <w:lang w:eastAsia="pt-BR"/>
        </w:rPr>
        <w:t xml:space="preserve"> Cristina Moreira</w:t>
      </w:r>
      <w:r w:rsidRPr="000D6B96">
        <w:rPr>
          <w:rFonts w:ascii="Arial" w:eastAsia="Times New Roman" w:hAnsi="Arial" w:cs="Arial"/>
          <w:sz w:val="24"/>
          <w:szCs w:val="24"/>
          <w:lang w:eastAsia="pt-BR"/>
        </w:rPr>
        <w:br/>
        <w:t>Secretária Municipal de Saúde</w:t>
      </w:r>
    </w:p>
    <w:p w:rsidR="000D6B96" w:rsidRPr="002F220C" w:rsidRDefault="000D6B96" w:rsidP="000D6B9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6B96" w:rsidRPr="000D6B96" w:rsidRDefault="000D6B96" w:rsidP="000D6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CF6" w:rsidRPr="000D6B96" w:rsidRDefault="00A85CF6" w:rsidP="000D6B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5CF6" w:rsidRPr="000D6B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C2" w:rsidRDefault="004911C2" w:rsidP="000D6B96">
      <w:pPr>
        <w:spacing w:after="0" w:line="240" w:lineRule="auto"/>
      </w:pPr>
      <w:r>
        <w:separator/>
      </w:r>
    </w:p>
  </w:endnote>
  <w:endnote w:type="continuationSeparator" w:id="0">
    <w:p w:rsidR="004911C2" w:rsidRDefault="004911C2" w:rsidP="000D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C2" w:rsidRDefault="004911C2" w:rsidP="000D6B96">
      <w:pPr>
        <w:spacing w:after="0" w:line="240" w:lineRule="auto"/>
      </w:pPr>
      <w:r>
        <w:separator/>
      </w:r>
    </w:p>
  </w:footnote>
  <w:footnote w:type="continuationSeparator" w:id="0">
    <w:p w:rsidR="004911C2" w:rsidRDefault="004911C2" w:rsidP="000D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27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0225"/>
    </w:tblGrid>
    <w:tr w:rsidR="000D6B96" w:rsidTr="003D0F6B">
      <w:tc>
        <w:tcPr>
          <w:tcW w:w="1702" w:type="dxa"/>
        </w:tcPr>
        <w:p w:rsidR="000D6B96" w:rsidRDefault="000D6B96" w:rsidP="000D6B96">
          <w:pPr>
            <w:pStyle w:val="Cabealho"/>
          </w:pPr>
          <w:r w:rsidRPr="009A1C5C">
            <w:rPr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760730" cy="906780"/>
                <wp:effectExtent l="0" t="0" r="127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25" w:type="dxa"/>
          <w:vAlign w:val="center"/>
        </w:tcPr>
        <w:p w:rsidR="000D6B96" w:rsidRPr="00577BDA" w:rsidRDefault="000D6B96" w:rsidP="000D6B96">
          <w:pPr>
            <w:pStyle w:val="Cabealho"/>
            <w:jc w:val="center"/>
            <w:rPr>
              <w:b/>
              <w:sz w:val="32"/>
              <w:szCs w:val="32"/>
            </w:rPr>
          </w:pPr>
          <w:r w:rsidRPr="00577BDA">
            <w:rPr>
              <w:noProof/>
              <w:sz w:val="32"/>
              <w:szCs w:val="32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4350385</wp:posOffset>
                    </wp:positionH>
                    <wp:positionV relativeFrom="paragraph">
                      <wp:posOffset>191135</wp:posOffset>
                    </wp:positionV>
                    <wp:extent cx="1473835" cy="672465"/>
                    <wp:effectExtent l="6985" t="10160" r="5080" b="12700"/>
                    <wp:wrapSquare wrapText="bothSides"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3835" cy="672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6B96" w:rsidRPr="00293276" w:rsidRDefault="000D6B96" w:rsidP="000D6B96">
                                <w:pPr>
                                  <w:pStyle w:val="Cabealho"/>
                                  <w:tabs>
                                    <w:tab w:val="center" w:pos="4607"/>
                                    <w:tab w:val="right" w:pos="9214"/>
                                  </w:tabs>
                                  <w:jc w:val="center"/>
                                </w:pPr>
                                <w:r w:rsidRPr="00940CF2"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>
                                      <wp:extent cx="1280160" cy="570865"/>
                                      <wp:effectExtent l="0" t="0" r="0" b="635"/>
                                      <wp:docPr id="2" name="Imagem 2" descr="Descrição: http://1.bp.blogspot.com/-PMlZTL051A4/Tzm99jBMj9I/AAAAAAAAAIs/CpCRIUcOsWA/s1600/sus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l_fi" descr="Descrição: http://1.bp.blogspot.com/-PMlZTL051A4/Tzm99jBMj9I/AAAAAAAAAIs/CpCRIUcOsWA/s1600/sus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0160" cy="570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left:0;text-align:left;margin-left:342.55pt;margin-top:15.05pt;width:116.05pt;height:5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" strokecolor="white">
                    <v:textbox style="mso-fit-shape-to-text:t">
                      <w:txbxContent>
                        <w:p w:rsidR="000D6B96" w:rsidRPr="00293276" w:rsidRDefault="000D6B96" w:rsidP="000D6B96">
                          <w:pPr>
                            <w:pStyle w:val="Cabealho"/>
                            <w:tabs>
                              <w:tab w:val="center" w:pos="4607"/>
                              <w:tab w:val="right" w:pos="9214"/>
                            </w:tabs>
                            <w:jc w:val="center"/>
                          </w:pPr>
                          <w:r w:rsidRPr="00940CF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80160" cy="570865"/>
                                <wp:effectExtent l="0" t="0" r="0" b="635"/>
                                <wp:docPr id="2" name="Imagem 2" descr="Descrição: http://1.bp.blogspot.com/-PMlZTL051A4/Tzm99jBMj9I/AAAAAAAAAIs/CpCRIUcOsWA/s1600/sus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Descrição: http://1.bp.blogspot.com/-PMlZTL051A4/Tzm99jBMj9I/AAAAAAAAAIs/CpCRIUcOsWA/s1600/sus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0160" cy="570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577BDA">
            <w:rPr>
              <w:b/>
              <w:sz w:val="32"/>
              <w:szCs w:val="32"/>
            </w:rPr>
            <w:t>PREFEITURA MUNICIPAL DE IPUIUNA</w:t>
          </w:r>
        </w:p>
        <w:p w:rsidR="000D6B96" w:rsidRPr="00577BDA" w:rsidRDefault="000D6B96" w:rsidP="000D6B96">
          <w:pPr>
            <w:pStyle w:val="Cabealho"/>
            <w:ind w:left="-66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CEP 37588</w:t>
          </w:r>
          <w:r w:rsidRPr="00577BDA">
            <w:rPr>
              <w:sz w:val="24"/>
              <w:szCs w:val="24"/>
            </w:rPr>
            <w:t>-000 – ESTADO DE MINAS GERAIS</w:t>
          </w:r>
        </w:p>
        <w:p w:rsidR="000D6B96" w:rsidRPr="00577BDA" w:rsidRDefault="000D6B96" w:rsidP="000D6B96">
          <w:pPr>
            <w:pStyle w:val="Cabealho"/>
            <w:ind w:left="-66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</w:t>
          </w:r>
          <w:r w:rsidRPr="00577BDA">
            <w:rPr>
              <w:b/>
              <w:sz w:val="28"/>
              <w:szCs w:val="28"/>
            </w:rPr>
            <w:t>SECRETARIA MUNICIPAL DE SAÚDE</w:t>
          </w:r>
        </w:p>
      </w:tc>
    </w:tr>
  </w:tbl>
  <w:p w:rsidR="000D6B96" w:rsidRDefault="000D6B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22F"/>
    <w:multiLevelType w:val="multilevel"/>
    <w:tmpl w:val="A316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377BB"/>
    <w:multiLevelType w:val="multilevel"/>
    <w:tmpl w:val="19C6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25C1"/>
    <w:multiLevelType w:val="multilevel"/>
    <w:tmpl w:val="32C6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914FE"/>
    <w:multiLevelType w:val="multilevel"/>
    <w:tmpl w:val="FB1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A1FAB"/>
    <w:multiLevelType w:val="multilevel"/>
    <w:tmpl w:val="49D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C5E52"/>
    <w:multiLevelType w:val="multilevel"/>
    <w:tmpl w:val="7E6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27584"/>
    <w:multiLevelType w:val="multilevel"/>
    <w:tmpl w:val="560C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32EFF"/>
    <w:multiLevelType w:val="multilevel"/>
    <w:tmpl w:val="53A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F2443"/>
    <w:multiLevelType w:val="multilevel"/>
    <w:tmpl w:val="AAB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387B"/>
    <w:multiLevelType w:val="multilevel"/>
    <w:tmpl w:val="2F84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96"/>
    <w:rsid w:val="000D6B96"/>
    <w:rsid w:val="004911C2"/>
    <w:rsid w:val="0059565B"/>
    <w:rsid w:val="00A85CF6"/>
    <w:rsid w:val="00DB6D1D"/>
    <w:rsid w:val="00E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3C3350-02D2-42CD-912E-B0C5E52B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6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D6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6B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D6B9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6B9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D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B96"/>
  </w:style>
  <w:style w:type="paragraph" w:styleId="Rodap">
    <w:name w:val="footer"/>
    <w:basedOn w:val="Normal"/>
    <w:link w:val="RodapChar"/>
    <w:uiPriority w:val="99"/>
    <w:unhideWhenUsed/>
    <w:rsid w:val="000D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B96"/>
  </w:style>
  <w:style w:type="character" w:styleId="Hyperlink">
    <w:name w:val="Hyperlink"/>
    <w:basedOn w:val="Fontepargpadro"/>
    <w:uiPriority w:val="99"/>
    <w:semiHidden/>
    <w:unhideWhenUsed/>
    <w:rsid w:val="00E05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uiuna.mg.gov.br/licitacao/licitacao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789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2026-03-02T13:21:00Z</cp:lastPrinted>
  <dcterms:created xsi:type="dcterms:W3CDTF">2026-02-20T13:48:00Z</dcterms:created>
  <dcterms:modified xsi:type="dcterms:W3CDTF">2026-03-02T13:50:00Z</dcterms:modified>
</cp:coreProperties>
</file>