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CD7DA" w14:textId="41D2E517" w:rsidR="00216CE9" w:rsidRDefault="00216CE9" w:rsidP="00216CE9">
      <w:pPr>
        <w:pStyle w:val="Ttulo1"/>
        <w:ind w:left="0" w:right="-1"/>
        <w:rPr>
          <w:sz w:val="24"/>
          <w:szCs w:val="24"/>
        </w:rPr>
      </w:pPr>
      <w:r w:rsidRPr="00216CE9">
        <w:rPr>
          <w:sz w:val="24"/>
          <w:szCs w:val="24"/>
        </w:rPr>
        <w:t>ESTUDO TÉCNICO PRELIMINAR – ETP</w:t>
      </w:r>
    </w:p>
    <w:p w14:paraId="52AB6DFC" w14:textId="77777777" w:rsidR="00216CE9" w:rsidRPr="00216CE9" w:rsidRDefault="00216CE9" w:rsidP="00216CE9">
      <w:pPr>
        <w:pStyle w:val="Ttulo1"/>
        <w:ind w:left="0" w:right="-1"/>
        <w:rPr>
          <w:sz w:val="24"/>
          <w:szCs w:val="24"/>
        </w:rPr>
      </w:pPr>
    </w:p>
    <w:p w14:paraId="27516F42" w14:textId="77777777" w:rsidR="00216CE9" w:rsidRPr="00216CE9" w:rsidRDefault="00216CE9" w:rsidP="00216CE9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216CE9">
        <w:rPr>
          <w:rFonts w:ascii="Arial" w:hAnsi="Arial" w:cs="Arial"/>
          <w:color w:val="auto"/>
          <w:sz w:val="24"/>
          <w:szCs w:val="24"/>
        </w:rPr>
        <w:t>REGISTRO DE PREÇOS PARA FUTURA E EVENTUAL AQUISIÇÃO DE EQUIPAMENTOS DE INFORMÁTICA PARA ATENDIMENTO DAS SECRETARIAS MUNICIPAIS DE IPUIUNA/MG</w:t>
      </w:r>
    </w:p>
    <w:p w14:paraId="7A25FF21" w14:textId="15A73318" w:rsidR="00216CE9" w:rsidRPr="00216CE9" w:rsidRDefault="00216CE9" w:rsidP="00216CE9">
      <w:pPr>
        <w:jc w:val="both"/>
        <w:rPr>
          <w:rFonts w:ascii="Arial" w:hAnsi="Arial" w:cs="Arial"/>
        </w:rPr>
      </w:pPr>
    </w:p>
    <w:p w14:paraId="1EB9921F" w14:textId="77777777" w:rsidR="00216CE9" w:rsidRPr="00216CE9" w:rsidRDefault="00216CE9" w:rsidP="00216CE9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216CE9">
        <w:rPr>
          <w:rFonts w:ascii="Arial" w:hAnsi="Arial" w:cs="Arial"/>
          <w:color w:val="auto"/>
          <w:sz w:val="24"/>
          <w:szCs w:val="24"/>
        </w:rPr>
        <w:t>1. DESCRIÇÃO DA NECESSIDADE DA CONTRATAÇÃO</w:t>
      </w:r>
    </w:p>
    <w:p w14:paraId="50276FED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r w:rsidRPr="00216CE9">
        <w:rPr>
          <w:rFonts w:ascii="Arial" w:hAnsi="Arial" w:cs="Arial"/>
        </w:rPr>
        <w:t>O presente Estudo Técnico Preliminar tem por finalidade demonstrar a necessidade da futura e eventual aquisição de equipamentos de informática, periféricos, componentes, acessórios e equipamentos de rede destinados ao atendimento das demandas operacionais e administrativas das Secretarias, Departamentos e Superintendências da Prefeitura Municipal de Ipuiuna/MG.</w:t>
      </w:r>
    </w:p>
    <w:p w14:paraId="13FDA793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r w:rsidRPr="00216CE9">
        <w:rPr>
          <w:rFonts w:ascii="Arial" w:hAnsi="Arial" w:cs="Arial"/>
        </w:rPr>
        <w:t>A contratação se justifica em razão da necessidade de modernização, ampliação e substituição de equipamentos atualmente utilizados pela Administração Municipal, considerando o desgaste natural decorrente do uso contínuo, a obsolescência tecnológica de diversos dispositivos e a crescente demanda por recursos tecnológicos mais eficientes e compatíveis com os sistemas atualmente utilizados.</w:t>
      </w:r>
    </w:p>
    <w:p w14:paraId="05126907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r w:rsidRPr="00216CE9">
        <w:rPr>
          <w:rFonts w:ascii="Arial" w:hAnsi="Arial" w:cs="Arial"/>
        </w:rPr>
        <w:t>A insuficiência e inadequação dos equipamentos existentes comprometem diretamente a execução das atividades administrativas, o atendimento ao público, a operacionalização dos sistemas informatizados e a eficiência dos serviços públicos prestados.</w:t>
      </w:r>
    </w:p>
    <w:p w14:paraId="2E53F4FB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r w:rsidRPr="00216CE9">
        <w:rPr>
          <w:rFonts w:ascii="Arial" w:hAnsi="Arial" w:cs="Arial"/>
        </w:rPr>
        <w:t>Além disso, a aquisição visa garantir melhores condições de trabalho aos servidores, maior segurança das informações, redução de falhas operacionais, continuidade dos serviços públicos essenciais e maior eficiência administrativa.</w:t>
      </w:r>
    </w:p>
    <w:p w14:paraId="65EA06F1" w14:textId="4A5FCB54" w:rsidR="00216CE9" w:rsidRPr="00216CE9" w:rsidRDefault="00216CE9" w:rsidP="00216CE9">
      <w:pPr>
        <w:jc w:val="both"/>
        <w:rPr>
          <w:rFonts w:ascii="Arial" w:hAnsi="Arial" w:cs="Arial"/>
        </w:rPr>
      </w:pPr>
    </w:p>
    <w:p w14:paraId="5E192982" w14:textId="77777777" w:rsidR="00216CE9" w:rsidRPr="00216CE9" w:rsidRDefault="00216CE9" w:rsidP="00216CE9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216CE9">
        <w:rPr>
          <w:rFonts w:ascii="Arial" w:hAnsi="Arial" w:cs="Arial"/>
          <w:color w:val="auto"/>
          <w:sz w:val="24"/>
          <w:szCs w:val="24"/>
        </w:rPr>
        <w:t>2. PREVISÃO NO PLANO DE CONTRATAÇÕES ANUAL</w:t>
      </w:r>
    </w:p>
    <w:p w14:paraId="065A57E4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r w:rsidRPr="00216CE9">
        <w:rPr>
          <w:rFonts w:ascii="Arial" w:hAnsi="Arial" w:cs="Arial"/>
        </w:rPr>
        <w:t>A presente contratação encontra-se alinhada às necessidades administrativas do Município e compatível com o planejamento das aquisições da Administração Pública Municipal, observando os princípios do planejamento, eficiência e continuidade do serviço público previstos na Lei Federal nº 14.133/2021.</w:t>
      </w:r>
    </w:p>
    <w:p w14:paraId="52EA7C60" w14:textId="5808246A" w:rsidR="00216CE9" w:rsidRPr="00216CE9" w:rsidRDefault="00216CE9" w:rsidP="00216CE9">
      <w:pPr>
        <w:jc w:val="both"/>
        <w:rPr>
          <w:rFonts w:ascii="Arial" w:hAnsi="Arial" w:cs="Arial"/>
        </w:rPr>
      </w:pPr>
    </w:p>
    <w:p w14:paraId="08B251B6" w14:textId="77777777" w:rsidR="00216CE9" w:rsidRPr="00216CE9" w:rsidRDefault="00216CE9" w:rsidP="00216CE9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216CE9">
        <w:rPr>
          <w:rFonts w:ascii="Arial" w:hAnsi="Arial" w:cs="Arial"/>
          <w:color w:val="auto"/>
          <w:sz w:val="24"/>
          <w:szCs w:val="24"/>
        </w:rPr>
        <w:t>3. REQUISITOS DA CONTRATAÇÃO</w:t>
      </w:r>
    </w:p>
    <w:p w14:paraId="3BF556A2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r w:rsidRPr="00216CE9">
        <w:rPr>
          <w:rFonts w:ascii="Arial" w:hAnsi="Arial" w:cs="Arial"/>
        </w:rPr>
        <w:t>Os equipamentos a serem fornecidos deverão atender, no mínimo, às especificações técnicas constantes no Termo de Referência.</w:t>
      </w:r>
    </w:p>
    <w:p w14:paraId="4E096270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r w:rsidRPr="00216CE9">
        <w:rPr>
          <w:rFonts w:ascii="Arial" w:hAnsi="Arial" w:cs="Arial"/>
        </w:rPr>
        <w:t>Constituem requisitos da contratação:</w:t>
      </w:r>
    </w:p>
    <w:p w14:paraId="59123781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r w:rsidRPr="00216CE9">
        <w:rPr>
          <w:rFonts w:ascii="Arial" w:hAnsi="Arial" w:cs="Arial"/>
        </w:rPr>
        <w:lastRenderedPageBreak/>
        <w:t>I – Os equipamentos deverão ser novos, sem uso e em linha de fabricação;</w:t>
      </w:r>
    </w:p>
    <w:p w14:paraId="2AE84162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r w:rsidRPr="00216CE9">
        <w:rPr>
          <w:rFonts w:ascii="Arial" w:hAnsi="Arial" w:cs="Arial"/>
        </w:rPr>
        <w:t>II – Os produtos deverão possuir garantia mínima de 12 (doze) meses;</w:t>
      </w:r>
    </w:p>
    <w:p w14:paraId="2B210732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proofErr w:type="spellStart"/>
      <w:r w:rsidRPr="00216CE9">
        <w:rPr>
          <w:rFonts w:ascii="Arial" w:hAnsi="Arial" w:cs="Arial"/>
        </w:rPr>
        <w:t>III</w:t>
      </w:r>
      <w:proofErr w:type="spellEnd"/>
      <w:r w:rsidRPr="00216CE9">
        <w:rPr>
          <w:rFonts w:ascii="Arial" w:hAnsi="Arial" w:cs="Arial"/>
        </w:rPr>
        <w:t xml:space="preserve"> – Os equipamentos deverão ser entregues em embalagem original do fabricante;</w:t>
      </w:r>
    </w:p>
    <w:p w14:paraId="2D1DE4A7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proofErr w:type="spellStart"/>
      <w:r w:rsidRPr="00216CE9">
        <w:rPr>
          <w:rFonts w:ascii="Arial" w:hAnsi="Arial" w:cs="Arial"/>
        </w:rPr>
        <w:t>IV</w:t>
      </w:r>
      <w:proofErr w:type="spellEnd"/>
      <w:r w:rsidRPr="00216CE9">
        <w:rPr>
          <w:rFonts w:ascii="Arial" w:hAnsi="Arial" w:cs="Arial"/>
        </w:rPr>
        <w:t xml:space="preserve"> – Os itens deverão possuir compatibilidade com os sistemas utilizados pela Administração Municipal;</w:t>
      </w:r>
    </w:p>
    <w:p w14:paraId="6ED9AC30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r w:rsidRPr="00216CE9">
        <w:rPr>
          <w:rFonts w:ascii="Arial" w:hAnsi="Arial" w:cs="Arial"/>
        </w:rPr>
        <w:t>V – Quando aplicável, os equipamentos deverão possuir certificações e homologações dos órgãos competentes;</w:t>
      </w:r>
    </w:p>
    <w:p w14:paraId="2FAF9F41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r w:rsidRPr="00216CE9">
        <w:rPr>
          <w:rFonts w:ascii="Arial" w:hAnsi="Arial" w:cs="Arial"/>
        </w:rPr>
        <w:t>VI – A contratada deverá fornecer assistência técnica durante o período de garantia;</w:t>
      </w:r>
    </w:p>
    <w:p w14:paraId="7F7D5727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proofErr w:type="spellStart"/>
      <w:r w:rsidRPr="00216CE9">
        <w:rPr>
          <w:rFonts w:ascii="Arial" w:hAnsi="Arial" w:cs="Arial"/>
        </w:rPr>
        <w:t>VII</w:t>
      </w:r>
      <w:proofErr w:type="spellEnd"/>
      <w:r w:rsidRPr="00216CE9">
        <w:rPr>
          <w:rFonts w:ascii="Arial" w:hAnsi="Arial" w:cs="Arial"/>
        </w:rPr>
        <w:t xml:space="preserve"> – A entrega deverá ocorrer de forma parcelada, conforme demanda da Administração;</w:t>
      </w:r>
    </w:p>
    <w:p w14:paraId="06856B82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proofErr w:type="spellStart"/>
      <w:r w:rsidRPr="00216CE9">
        <w:rPr>
          <w:rFonts w:ascii="Arial" w:hAnsi="Arial" w:cs="Arial"/>
        </w:rPr>
        <w:t>VIII</w:t>
      </w:r>
      <w:proofErr w:type="spellEnd"/>
      <w:r w:rsidRPr="00216CE9">
        <w:rPr>
          <w:rFonts w:ascii="Arial" w:hAnsi="Arial" w:cs="Arial"/>
        </w:rPr>
        <w:t xml:space="preserve"> – A contratada deverá apresentar catálogo ou ficha técnica dos equipamentos, quando exigido no Termo de Referência;</w:t>
      </w:r>
    </w:p>
    <w:p w14:paraId="477A02EA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proofErr w:type="spellStart"/>
      <w:r w:rsidRPr="00216CE9">
        <w:rPr>
          <w:rFonts w:ascii="Arial" w:hAnsi="Arial" w:cs="Arial"/>
        </w:rPr>
        <w:t>IX</w:t>
      </w:r>
      <w:proofErr w:type="spellEnd"/>
      <w:r w:rsidRPr="00216CE9">
        <w:rPr>
          <w:rFonts w:ascii="Arial" w:hAnsi="Arial" w:cs="Arial"/>
        </w:rPr>
        <w:t xml:space="preserve"> – Os equipamentos deverão atender integralmente às especificações mínimas estabelecidas, admitindo-se modelos equivalentes ou superiores.</w:t>
      </w:r>
    </w:p>
    <w:p w14:paraId="2ECE96B0" w14:textId="4B69DA9D" w:rsidR="00216CE9" w:rsidRPr="00216CE9" w:rsidRDefault="00216CE9" w:rsidP="00216CE9">
      <w:pPr>
        <w:jc w:val="both"/>
        <w:rPr>
          <w:rFonts w:ascii="Arial" w:hAnsi="Arial" w:cs="Arial"/>
        </w:rPr>
      </w:pPr>
    </w:p>
    <w:p w14:paraId="4677A2F2" w14:textId="77777777" w:rsidR="00216CE9" w:rsidRPr="00216CE9" w:rsidRDefault="00216CE9" w:rsidP="00216CE9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216CE9">
        <w:rPr>
          <w:rFonts w:ascii="Arial" w:hAnsi="Arial" w:cs="Arial"/>
          <w:color w:val="auto"/>
          <w:sz w:val="24"/>
          <w:szCs w:val="24"/>
        </w:rPr>
        <w:t>4. ESTIMATIVA DAS QUANTIDADES</w:t>
      </w:r>
    </w:p>
    <w:p w14:paraId="76B302EA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r w:rsidRPr="00216CE9">
        <w:rPr>
          <w:rFonts w:ascii="Arial" w:hAnsi="Arial" w:cs="Arial"/>
        </w:rPr>
        <w:t>As quantidades foram estimadas com base:</w:t>
      </w:r>
    </w:p>
    <w:p w14:paraId="4C83C584" w14:textId="77777777" w:rsidR="00216CE9" w:rsidRPr="00216CE9" w:rsidRDefault="00216CE9" w:rsidP="00216CE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</w:rPr>
      </w:pPr>
      <w:proofErr w:type="gramStart"/>
      <w:r w:rsidRPr="00216CE9">
        <w:rPr>
          <w:rFonts w:ascii="Arial" w:hAnsi="Arial" w:cs="Arial"/>
        </w:rPr>
        <w:t>nas</w:t>
      </w:r>
      <w:proofErr w:type="gramEnd"/>
      <w:r w:rsidRPr="00216CE9">
        <w:rPr>
          <w:rFonts w:ascii="Arial" w:hAnsi="Arial" w:cs="Arial"/>
        </w:rPr>
        <w:t xml:space="preserve"> demandas apresentadas pelas Secretarias Municipais; </w:t>
      </w:r>
    </w:p>
    <w:p w14:paraId="763D3231" w14:textId="77777777" w:rsidR="00216CE9" w:rsidRPr="00216CE9" w:rsidRDefault="00216CE9" w:rsidP="00216CE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</w:rPr>
      </w:pPr>
      <w:proofErr w:type="gramStart"/>
      <w:r w:rsidRPr="00216CE9">
        <w:rPr>
          <w:rFonts w:ascii="Arial" w:hAnsi="Arial" w:cs="Arial"/>
        </w:rPr>
        <w:t>no</w:t>
      </w:r>
      <w:proofErr w:type="gramEnd"/>
      <w:r w:rsidRPr="00216CE9">
        <w:rPr>
          <w:rFonts w:ascii="Arial" w:hAnsi="Arial" w:cs="Arial"/>
        </w:rPr>
        <w:t xml:space="preserve"> levantamento do parque tecnológico existente; </w:t>
      </w:r>
    </w:p>
    <w:p w14:paraId="24BB6874" w14:textId="77777777" w:rsidR="00216CE9" w:rsidRPr="00216CE9" w:rsidRDefault="00216CE9" w:rsidP="00216CE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</w:rPr>
      </w:pPr>
      <w:proofErr w:type="gramStart"/>
      <w:r w:rsidRPr="00216CE9">
        <w:rPr>
          <w:rFonts w:ascii="Arial" w:hAnsi="Arial" w:cs="Arial"/>
        </w:rPr>
        <w:t>na</w:t>
      </w:r>
      <w:proofErr w:type="gramEnd"/>
      <w:r w:rsidRPr="00216CE9">
        <w:rPr>
          <w:rFonts w:ascii="Arial" w:hAnsi="Arial" w:cs="Arial"/>
        </w:rPr>
        <w:t xml:space="preserve"> necessidade de substituição de equipamentos obsoletos; </w:t>
      </w:r>
    </w:p>
    <w:p w14:paraId="44A2FE49" w14:textId="77777777" w:rsidR="00216CE9" w:rsidRPr="00216CE9" w:rsidRDefault="00216CE9" w:rsidP="00216CE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</w:rPr>
      </w:pPr>
      <w:proofErr w:type="gramStart"/>
      <w:r w:rsidRPr="00216CE9">
        <w:rPr>
          <w:rFonts w:ascii="Arial" w:hAnsi="Arial" w:cs="Arial"/>
        </w:rPr>
        <w:t>na</w:t>
      </w:r>
      <w:proofErr w:type="gramEnd"/>
      <w:r w:rsidRPr="00216CE9">
        <w:rPr>
          <w:rFonts w:ascii="Arial" w:hAnsi="Arial" w:cs="Arial"/>
        </w:rPr>
        <w:t xml:space="preserve"> ampliação da estrutura administrativa e operacional; </w:t>
      </w:r>
    </w:p>
    <w:p w14:paraId="3C020FAF" w14:textId="77777777" w:rsidR="00216CE9" w:rsidRPr="00216CE9" w:rsidRDefault="00216CE9" w:rsidP="00216CE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</w:rPr>
      </w:pPr>
      <w:proofErr w:type="gramStart"/>
      <w:r w:rsidRPr="00216CE9">
        <w:rPr>
          <w:rFonts w:ascii="Arial" w:hAnsi="Arial" w:cs="Arial"/>
        </w:rPr>
        <w:t>no</w:t>
      </w:r>
      <w:proofErr w:type="gramEnd"/>
      <w:r w:rsidRPr="00216CE9">
        <w:rPr>
          <w:rFonts w:ascii="Arial" w:hAnsi="Arial" w:cs="Arial"/>
        </w:rPr>
        <w:t xml:space="preserve"> histórico de consumo e utilização de equipamentos de informática. </w:t>
      </w:r>
    </w:p>
    <w:p w14:paraId="36208C42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r w:rsidRPr="00216CE9">
        <w:rPr>
          <w:rFonts w:ascii="Arial" w:hAnsi="Arial" w:cs="Arial"/>
        </w:rPr>
        <w:t>As quantidades detalhadas encontram-se discriminadas no Termo de Referência.</w:t>
      </w:r>
    </w:p>
    <w:p w14:paraId="19B19818" w14:textId="36F48649" w:rsidR="00216CE9" w:rsidRPr="00216CE9" w:rsidRDefault="00216CE9" w:rsidP="00216CE9">
      <w:pPr>
        <w:jc w:val="both"/>
        <w:rPr>
          <w:rFonts w:ascii="Arial" w:hAnsi="Arial" w:cs="Arial"/>
        </w:rPr>
      </w:pPr>
    </w:p>
    <w:p w14:paraId="4D249B92" w14:textId="77777777" w:rsidR="00216CE9" w:rsidRPr="00216CE9" w:rsidRDefault="00216CE9" w:rsidP="00216CE9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216CE9">
        <w:rPr>
          <w:rFonts w:ascii="Arial" w:hAnsi="Arial" w:cs="Arial"/>
          <w:color w:val="auto"/>
          <w:sz w:val="24"/>
          <w:szCs w:val="24"/>
        </w:rPr>
        <w:t>5. LEVANTAMENTO DE MERCADO</w:t>
      </w:r>
    </w:p>
    <w:p w14:paraId="10711B7D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r w:rsidRPr="00216CE9">
        <w:rPr>
          <w:rFonts w:ascii="Arial" w:hAnsi="Arial" w:cs="Arial"/>
        </w:rPr>
        <w:t>Foi realizado levantamento de mercado visando identificar soluções disponíveis e verificar a viabilidade técnica e econômica da contratação.</w:t>
      </w:r>
    </w:p>
    <w:p w14:paraId="5E385004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r w:rsidRPr="00216CE9">
        <w:rPr>
          <w:rFonts w:ascii="Arial" w:hAnsi="Arial" w:cs="Arial"/>
        </w:rPr>
        <w:t xml:space="preserve">Verificou-se que o mercado possui ampla competitividade e disponibilidade de fornecedores aptos ao fornecimento dos equipamentos pretendidos, sendo </w:t>
      </w:r>
      <w:r w:rsidRPr="00216CE9">
        <w:rPr>
          <w:rFonts w:ascii="Arial" w:hAnsi="Arial" w:cs="Arial"/>
        </w:rPr>
        <w:lastRenderedPageBreak/>
        <w:t>possível a realização da contratação mediante Pregão Eletrônico para Registro de Preços.</w:t>
      </w:r>
    </w:p>
    <w:p w14:paraId="31629FD7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r w:rsidRPr="00216CE9">
        <w:rPr>
          <w:rFonts w:ascii="Arial" w:hAnsi="Arial" w:cs="Arial"/>
        </w:rPr>
        <w:t>A solução adotada corresponde à prática comum utilizada pela Administração Pública para aquisição de equipamentos de informática, garantindo economicidade, competitividade e ampla participação de licitantes.</w:t>
      </w:r>
    </w:p>
    <w:p w14:paraId="2F9AD4A5" w14:textId="5DD082C6" w:rsidR="00216CE9" w:rsidRPr="00216CE9" w:rsidRDefault="00216CE9" w:rsidP="00216CE9">
      <w:pPr>
        <w:jc w:val="both"/>
        <w:rPr>
          <w:rFonts w:ascii="Arial" w:hAnsi="Arial" w:cs="Arial"/>
        </w:rPr>
      </w:pPr>
    </w:p>
    <w:p w14:paraId="61DC9A1A" w14:textId="77777777" w:rsidR="00216CE9" w:rsidRPr="00216CE9" w:rsidRDefault="00216CE9" w:rsidP="00216CE9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216CE9">
        <w:rPr>
          <w:rFonts w:ascii="Arial" w:hAnsi="Arial" w:cs="Arial"/>
          <w:color w:val="auto"/>
          <w:sz w:val="24"/>
          <w:szCs w:val="24"/>
        </w:rPr>
        <w:t>6. ESTIMATIVA DO VALOR DA CONTRATAÇÃO</w:t>
      </w:r>
    </w:p>
    <w:p w14:paraId="6710C151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r w:rsidRPr="00216CE9">
        <w:rPr>
          <w:rFonts w:ascii="Arial" w:hAnsi="Arial" w:cs="Arial"/>
        </w:rPr>
        <w:t>A estimativa dos valores foi elaborada mediante pesquisa de preços realizada junto ao mercado especializado, utilizando parâmetros compatíveis com os praticados na Administração Pública.</w:t>
      </w:r>
    </w:p>
    <w:p w14:paraId="08D53385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r w:rsidRPr="00216CE9">
        <w:rPr>
          <w:rFonts w:ascii="Arial" w:hAnsi="Arial" w:cs="Arial"/>
        </w:rPr>
        <w:t xml:space="preserve">Os valores unitários e totais estimados constam no Termo de Referência, observando os princípios da economicidade e </w:t>
      </w:r>
      <w:proofErr w:type="spellStart"/>
      <w:r w:rsidRPr="00216CE9">
        <w:rPr>
          <w:rFonts w:ascii="Arial" w:hAnsi="Arial" w:cs="Arial"/>
        </w:rPr>
        <w:t>vantajosidade</w:t>
      </w:r>
      <w:proofErr w:type="spellEnd"/>
      <w:r w:rsidRPr="00216CE9">
        <w:rPr>
          <w:rFonts w:ascii="Arial" w:hAnsi="Arial" w:cs="Arial"/>
        </w:rPr>
        <w:t>.</w:t>
      </w:r>
    </w:p>
    <w:p w14:paraId="762628CA" w14:textId="2335C11F" w:rsidR="00216CE9" w:rsidRPr="00216CE9" w:rsidRDefault="00216CE9" w:rsidP="00216CE9">
      <w:pPr>
        <w:jc w:val="both"/>
        <w:rPr>
          <w:rFonts w:ascii="Arial" w:hAnsi="Arial" w:cs="Arial"/>
        </w:rPr>
      </w:pPr>
    </w:p>
    <w:p w14:paraId="30F7C56B" w14:textId="77777777" w:rsidR="00216CE9" w:rsidRPr="00216CE9" w:rsidRDefault="00216CE9" w:rsidP="00216CE9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216CE9">
        <w:rPr>
          <w:rFonts w:ascii="Arial" w:hAnsi="Arial" w:cs="Arial"/>
          <w:color w:val="auto"/>
          <w:sz w:val="24"/>
          <w:szCs w:val="24"/>
        </w:rPr>
        <w:t>7. DESCRIÇÃO DA SOLUÇÃO COMO UM TODO</w:t>
      </w:r>
    </w:p>
    <w:p w14:paraId="2C5D7369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r w:rsidRPr="00216CE9">
        <w:rPr>
          <w:rFonts w:ascii="Arial" w:hAnsi="Arial" w:cs="Arial"/>
        </w:rPr>
        <w:t>A solução consiste na realização de procedimento licitatório, na modalidade Pregão Eletrônico, para Registro de Preços, visando futura e eventual aquisição parcelada de equipamentos de informática, periféricos, acessórios, componentes e equipamentos de rede.</w:t>
      </w:r>
    </w:p>
    <w:p w14:paraId="18215F4F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r w:rsidRPr="00216CE9">
        <w:rPr>
          <w:rFonts w:ascii="Arial" w:hAnsi="Arial" w:cs="Arial"/>
        </w:rPr>
        <w:t>A contratação permitirá:</w:t>
      </w:r>
    </w:p>
    <w:p w14:paraId="53521D35" w14:textId="77777777" w:rsidR="00216CE9" w:rsidRPr="00216CE9" w:rsidRDefault="00216CE9" w:rsidP="00216CE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proofErr w:type="gramStart"/>
      <w:r w:rsidRPr="00216CE9">
        <w:rPr>
          <w:rFonts w:ascii="Arial" w:hAnsi="Arial" w:cs="Arial"/>
        </w:rPr>
        <w:t>modernização</w:t>
      </w:r>
      <w:proofErr w:type="gramEnd"/>
      <w:r w:rsidRPr="00216CE9">
        <w:rPr>
          <w:rFonts w:ascii="Arial" w:hAnsi="Arial" w:cs="Arial"/>
        </w:rPr>
        <w:t xml:space="preserve"> da infraestrutura tecnológica municipal; </w:t>
      </w:r>
    </w:p>
    <w:p w14:paraId="10376D59" w14:textId="77777777" w:rsidR="00216CE9" w:rsidRPr="00216CE9" w:rsidRDefault="00216CE9" w:rsidP="00216CE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proofErr w:type="gramStart"/>
      <w:r w:rsidRPr="00216CE9">
        <w:rPr>
          <w:rFonts w:ascii="Arial" w:hAnsi="Arial" w:cs="Arial"/>
        </w:rPr>
        <w:t>melhoria</w:t>
      </w:r>
      <w:proofErr w:type="gramEnd"/>
      <w:r w:rsidRPr="00216CE9">
        <w:rPr>
          <w:rFonts w:ascii="Arial" w:hAnsi="Arial" w:cs="Arial"/>
        </w:rPr>
        <w:t xml:space="preserve"> do desempenho operacional das unidades administrativas; </w:t>
      </w:r>
    </w:p>
    <w:p w14:paraId="396AA2CF" w14:textId="77777777" w:rsidR="00216CE9" w:rsidRPr="00216CE9" w:rsidRDefault="00216CE9" w:rsidP="00216CE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proofErr w:type="gramStart"/>
      <w:r w:rsidRPr="00216CE9">
        <w:rPr>
          <w:rFonts w:ascii="Arial" w:hAnsi="Arial" w:cs="Arial"/>
        </w:rPr>
        <w:t>continuidade</w:t>
      </w:r>
      <w:proofErr w:type="gramEnd"/>
      <w:r w:rsidRPr="00216CE9">
        <w:rPr>
          <w:rFonts w:ascii="Arial" w:hAnsi="Arial" w:cs="Arial"/>
        </w:rPr>
        <w:t xml:space="preserve"> dos serviços públicos; </w:t>
      </w:r>
    </w:p>
    <w:p w14:paraId="4AF4B0DF" w14:textId="77777777" w:rsidR="00216CE9" w:rsidRPr="00216CE9" w:rsidRDefault="00216CE9" w:rsidP="00216CE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proofErr w:type="gramStart"/>
      <w:r w:rsidRPr="00216CE9">
        <w:rPr>
          <w:rFonts w:ascii="Arial" w:hAnsi="Arial" w:cs="Arial"/>
        </w:rPr>
        <w:t>aumento</w:t>
      </w:r>
      <w:proofErr w:type="gramEnd"/>
      <w:r w:rsidRPr="00216CE9">
        <w:rPr>
          <w:rFonts w:ascii="Arial" w:hAnsi="Arial" w:cs="Arial"/>
        </w:rPr>
        <w:t xml:space="preserve"> da produtividade dos servidores; </w:t>
      </w:r>
    </w:p>
    <w:p w14:paraId="28323467" w14:textId="77777777" w:rsidR="00216CE9" w:rsidRPr="00216CE9" w:rsidRDefault="00216CE9" w:rsidP="00216CE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proofErr w:type="gramStart"/>
      <w:r w:rsidRPr="00216CE9">
        <w:rPr>
          <w:rFonts w:ascii="Arial" w:hAnsi="Arial" w:cs="Arial"/>
        </w:rPr>
        <w:t>redução</w:t>
      </w:r>
      <w:proofErr w:type="gramEnd"/>
      <w:r w:rsidRPr="00216CE9">
        <w:rPr>
          <w:rFonts w:ascii="Arial" w:hAnsi="Arial" w:cs="Arial"/>
        </w:rPr>
        <w:t xml:space="preserve"> de custos com manutenção de equipamentos obsoletos; </w:t>
      </w:r>
    </w:p>
    <w:p w14:paraId="291121A5" w14:textId="77777777" w:rsidR="00216CE9" w:rsidRPr="00216CE9" w:rsidRDefault="00216CE9" w:rsidP="00216CE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proofErr w:type="gramStart"/>
      <w:r w:rsidRPr="00216CE9">
        <w:rPr>
          <w:rFonts w:ascii="Arial" w:hAnsi="Arial" w:cs="Arial"/>
        </w:rPr>
        <w:t>maior</w:t>
      </w:r>
      <w:proofErr w:type="gramEnd"/>
      <w:r w:rsidRPr="00216CE9">
        <w:rPr>
          <w:rFonts w:ascii="Arial" w:hAnsi="Arial" w:cs="Arial"/>
        </w:rPr>
        <w:t xml:space="preserve"> estabilidade e segurança dos sistemas utilizados pela Administração. </w:t>
      </w:r>
    </w:p>
    <w:p w14:paraId="114482B2" w14:textId="603E77E9" w:rsidR="00216CE9" w:rsidRPr="00216CE9" w:rsidRDefault="00216CE9" w:rsidP="00216CE9">
      <w:pPr>
        <w:jc w:val="both"/>
        <w:rPr>
          <w:rFonts w:ascii="Arial" w:hAnsi="Arial" w:cs="Arial"/>
        </w:rPr>
      </w:pPr>
    </w:p>
    <w:p w14:paraId="0C56B2A5" w14:textId="77777777" w:rsidR="00216CE9" w:rsidRPr="00216CE9" w:rsidRDefault="00216CE9" w:rsidP="00216CE9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216CE9">
        <w:rPr>
          <w:rFonts w:ascii="Arial" w:hAnsi="Arial" w:cs="Arial"/>
          <w:color w:val="auto"/>
          <w:sz w:val="24"/>
          <w:szCs w:val="24"/>
        </w:rPr>
        <w:t>8. JUSTIFICATIVA PARA PARCELAMENTO OU NÃO DA CONTRATAÇÃO</w:t>
      </w:r>
    </w:p>
    <w:p w14:paraId="75101E75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r w:rsidRPr="00216CE9">
        <w:rPr>
          <w:rFonts w:ascii="Arial" w:hAnsi="Arial" w:cs="Arial"/>
        </w:rPr>
        <w:t>A contratação será realizada por itens, considerando a natureza divisível do objeto e a possibilidade de ampliação da competitividade, permitindo a participação de maior número de fornecedores.</w:t>
      </w:r>
    </w:p>
    <w:p w14:paraId="066D6964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r w:rsidRPr="00216CE9">
        <w:rPr>
          <w:rFonts w:ascii="Arial" w:hAnsi="Arial" w:cs="Arial"/>
        </w:rPr>
        <w:t>O parcelamento mostra-se técnica e economicamente viável, não ocasionando prejuízo ao conjunto da contratação, além de atender ao disposto no art. 47 da Lei Federal nº 14.133/2021.</w:t>
      </w:r>
    </w:p>
    <w:p w14:paraId="2E70D09C" w14:textId="578B0195" w:rsidR="00216CE9" w:rsidRPr="00216CE9" w:rsidRDefault="00216CE9" w:rsidP="00216CE9">
      <w:pPr>
        <w:jc w:val="both"/>
        <w:rPr>
          <w:rFonts w:ascii="Arial" w:hAnsi="Arial" w:cs="Arial"/>
        </w:rPr>
      </w:pPr>
    </w:p>
    <w:p w14:paraId="38FFBBC0" w14:textId="77777777" w:rsidR="00216CE9" w:rsidRPr="00216CE9" w:rsidRDefault="00216CE9" w:rsidP="00216CE9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216CE9">
        <w:rPr>
          <w:rFonts w:ascii="Arial" w:hAnsi="Arial" w:cs="Arial"/>
          <w:color w:val="auto"/>
          <w:sz w:val="24"/>
          <w:szCs w:val="24"/>
        </w:rPr>
        <w:lastRenderedPageBreak/>
        <w:t>9. DEMONSTRATIVO DOS RESULTADOS PRETENDIDOS</w:t>
      </w:r>
    </w:p>
    <w:p w14:paraId="45D28EBD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r w:rsidRPr="00216CE9">
        <w:rPr>
          <w:rFonts w:ascii="Arial" w:hAnsi="Arial" w:cs="Arial"/>
        </w:rPr>
        <w:t>Com a contratação pretende-se alcançar os seguintes resultados:</w:t>
      </w:r>
    </w:p>
    <w:p w14:paraId="39BAC845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r w:rsidRPr="00216CE9">
        <w:rPr>
          <w:rFonts w:ascii="Arial" w:hAnsi="Arial" w:cs="Arial"/>
        </w:rPr>
        <w:t>I – Modernização do parque tecnológico da Administração Municipal;</w:t>
      </w:r>
    </w:p>
    <w:p w14:paraId="4DA1D037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r w:rsidRPr="00216CE9">
        <w:rPr>
          <w:rFonts w:ascii="Arial" w:hAnsi="Arial" w:cs="Arial"/>
        </w:rPr>
        <w:t>II – Maior eficiência e agilidade na execução das atividades administrativas;</w:t>
      </w:r>
    </w:p>
    <w:p w14:paraId="53BD9CF4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proofErr w:type="spellStart"/>
      <w:r w:rsidRPr="00216CE9">
        <w:rPr>
          <w:rFonts w:ascii="Arial" w:hAnsi="Arial" w:cs="Arial"/>
        </w:rPr>
        <w:t>III</w:t>
      </w:r>
      <w:proofErr w:type="spellEnd"/>
      <w:r w:rsidRPr="00216CE9">
        <w:rPr>
          <w:rFonts w:ascii="Arial" w:hAnsi="Arial" w:cs="Arial"/>
        </w:rPr>
        <w:t xml:space="preserve"> – Redução de falhas e interrupções decorrentes de equipamentos obsoletos;</w:t>
      </w:r>
    </w:p>
    <w:p w14:paraId="2C3B27B7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proofErr w:type="spellStart"/>
      <w:r w:rsidRPr="00216CE9">
        <w:rPr>
          <w:rFonts w:ascii="Arial" w:hAnsi="Arial" w:cs="Arial"/>
        </w:rPr>
        <w:t>IV</w:t>
      </w:r>
      <w:proofErr w:type="spellEnd"/>
      <w:r w:rsidRPr="00216CE9">
        <w:rPr>
          <w:rFonts w:ascii="Arial" w:hAnsi="Arial" w:cs="Arial"/>
        </w:rPr>
        <w:t xml:space="preserve"> – Melhor desempenho dos sistemas informatizados utilizados pelo Município;</w:t>
      </w:r>
    </w:p>
    <w:p w14:paraId="746F609C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r w:rsidRPr="00216CE9">
        <w:rPr>
          <w:rFonts w:ascii="Arial" w:hAnsi="Arial" w:cs="Arial"/>
        </w:rPr>
        <w:t>V – Melhoria no atendimento à população;</w:t>
      </w:r>
    </w:p>
    <w:p w14:paraId="6FDA254C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r w:rsidRPr="00216CE9">
        <w:rPr>
          <w:rFonts w:ascii="Arial" w:hAnsi="Arial" w:cs="Arial"/>
        </w:rPr>
        <w:t>VI – Redução de custos com manutenção corretiva;</w:t>
      </w:r>
    </w:p>
    <w:p w14:paraId="1ED5D2B7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proofErr w:type="spellStart"/>
      <w:r w:rsidRPr="00216CE9">
        <w:rPr>
          <w:rFonts w:ascii="Arial" w:hAnsi="Arial" w:cs="Arial"/>
        </w:rPr>
        <w:t>VII</w:t>
      </w:r>
      <w:proofErr w:type="spellEnd"/>
      <w:r w:rsidRPr="00216CE9">
        <w:rPr>
          <w:rFonts w:ascii="Arial" w:hAnsi="Arial" w:cs="Arial"/>
        </w:rPr>
        <w:t xml:space="preserve"> – Maior segurança e confiabilidade das informações e sistemas.</w:t>
      </w:r>
    </w:p>
    <w:p w14:paraId="0C0184EF" w14:textId="0AC8861A" w:rsidR="00216CE9" w:rsidRPr="00216CE9" w:rsidRDefault="00216CE9" w:rsidP="00216CE9">
      <w:pPr>
        <w:jc w:val="both"/>
        <w:rPr>
          <w:rFonts w:ascii="Arial" w:hAnsi="Arial" w:cs="Arial"/>
        </w:rPr>
      </w:pPr>
    </w:p>
    <w:p w14:paraId="31557F1F" w14:textId="77777777" w:rsidR="00216CE9" w:rsidRPr="00216CE9" w:rsidRDefault="00216CE9" w:rsidP="00216CE9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216CE9">
        <w:rPr>
          <w:rFonts w:ascii="Arial" w:hAnsi="Arial" w:cs="Arial"/>
          <w:color w:val="auto"/>
          <w:sz w:val="24"/>
          <w:szCs w:val="24"/>
        </w:rPr>
        <w:t>10. PROVIDÊNCIAS A SEREM ADOTADAS PELA ADMINISTRAÇÃO</w:t>
      </w:r>
    </w:p>
    <w:p w14:paraId="37FA87E0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r w:rsidRPr="00216CE9">
        <w:rPr>
          <w:rFonts w:ascii="Arial" w:hAnsi="Arial" w:cs="Arial"/>
        </w:rPr>
        <w:t>Para viabilização da contratação, a Administração deverá:</w:t>
      </w:r>
    </w:p>
    <w:p w14:paraId="213B7E62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r w:rsidRPr="00216CE9">
        <w:rPr>
          <w:rFonts w:ascii="Arial" w:hAnsi="Arial" w:cs="Arial"/>
        </w:rPr>
        <w:t>I – Elaborar Termo de Referência definitivo;</w:t>
      </w:r>
    </w:p>
    <w:p w14:paraId="026C3F8F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r w:rsidRPr="00216CE9">
        <w:rPr>
          <w:rFonts w:ascii="Arial" w:hAnsi="Arial" w:cs="Arial"/>
        </w:rPr>
        <w:t>II – Realizar pesquisa de preços;</w:t>
      </w:r>
    </w:p>
    <w:p w14:paraId="0DCF0F25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proofErr w:type="spellStart"/>
      <w:r w:rsidRPr="00216CE9">
        <w:rPr>
          <w:rFonts w:ascii="Arial" w:hAnsi="Arial" w:cs="Arial"/>
        </w:rPr>
        <w:t>III</w:t>
      </w:r>
      <w:proofErr w:type="spellEnd"/>
      <w:r w:rsidRPr="00216CE9">
        <w:rPr>
          <w:rFonts w:ascii="Arial" w:hAnsi="Arial" w:cs="Arial"/>
        </w:rPr>
        <w:t xml:space="preserve"> – Providenciar reserva orçamentária;</w:t>
      </w:r>
    </w:p>
    <w:p w14:paraId="5B84A8C7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proofErr w:type="spellStart"/>
      <w:r w:rsidRPr="00216CE9">
        <w:rPr>
          <w:rFonts w:ascii="Arial" w:hAnsi="Arial" w:cs="Arial"/>
        </w:rPr>
        <w:t>IV</w:t>
      </w:r>
      <w:proofErr w:type="spellEnd"/>
      <w:r w:rsidRPr="00216CE9">
        <w:rPr>
          <w:rFonts w:ascii="Arial" w:hAnsi="Arial" w:cs="Arial"/>
        </w:rPr>
        <w:t xml:space="preserve"> – Designar servidores responsáveis pela fiscalização contratual;</w:t>
      </w:r>
    </w:p>
    <w:p w14:paraId="0B4BBCD4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r w:rsidRPr="00216CE9">
        <w:rPr>
          <w:rFonts w:ascii="Arial" w:hAnsi="Arial" w:cs="Arial"/>
        </w:rPr>
        <w:t>V – Adotar os procedimentos necessários para realização do certame licitatório.</w:t>
      </w:r>
    </w:p>
    <w:p w14:paraId="7397BF05" w14:textId="49CD462C" w:rsidR="00216CE9" w:rsidRPr="00216CE9" w:rsidRDefault="00216CE9" w:rsidP="00216CE9">
      <w:pPr>
        <w:jc w:val="both"/>
        <w:rPr>
          <w:rFonts w:ascii="Arial" w:hAnsi="Arial" w:cs="Arial"/>
        </w:rPr>
      </w:pPr>
    </w:p>
    <w:p w14:paraId="1F8810E3" w14:textId="77777777" w:rsidR="00216CE9" w:rsidRPr="00216CE9" w:rsidRDefault="00216CE9" w:rsidP="00216CE9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216CE9">
        <w:rPr>
          <w:rFonts w:ascii="Arial" w:hAnsi="Arial" w:cs="Arial"/>
          <w:color w:val="auto"/>
          <w:sz w:val="24"/>
          <w:szCs w:val="24"/>
        </w:rPr>
        <w:t>11. CONTRATAÇÕES CORRELATAS E/OU INTERDEPENDENTES</w:t>
      </w:r>
    </w:p>
    <w:p w14:paraId="41FCA7DC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r w:rsidRPr="00216CE9">
        <w:rPr>
          <w:rFonts w:ascii="Arial" w:hAnsi="Arial" w:cs="Arial"/>
        </w:rPr>
        <w:t>Não foram identificadas contratações correlatas ou interdependentes indispensáveis à execução do objeto.</w:t>
      </w:r>
    </w:p>
    <w:p w14:paraId="14C08322" w14:textId="6309DEB3" w:rsidR="00216CE9" w:rsidRPr="00216CE9" w:rsidRDefault="00216CE9" w:rsidP="00216CE9">
      <w:pPr>
        <w:jc w:val="both"/>
        <w:rPr>
          <w:rFonts w:ascii="Arial" w:hAnsi="Arial" w:cs="Arial"/>
        </w:rPr>
      </w:pPr>
    </w:p>
    <w:p w14:paraId="38736B85" w14:textId="77777777" w:rsidR="00216CE9" w:rsidRPr="00216CE9" w:rsidRDefault="00216CE9" w:rsidP="00216CE9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216CE9">
        <w:rPr>
          <w:rFonts w:ascii="Arial" w:hAnsi="Arial" w:cs="Arial"/>
          <w:color w:val="auto"/>
          <w:sz w:val="24"/>
          <w:szCs w:val="24"/>
        </w:rPr>
        <w:t>12. IMPACTOS AMBIENTAIS</w:t>
      </w:r>
    </w:p>
    <w:p w14:paraId="3EF0A1B0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r w:rsidRPr="00216CE9">
        <w:rPr>
          <w:rFonts w:ascii="Arial" w:hAnsi="Arial" w:cs="Arial"/>
        </w:rPr>
        <w:t>Os equipamentos deverão, sempre que possível, possuir tecnologias que reduzam consumo de energia e observem normas ambientais aplicáveis.</w:t>
      </w:r>
    </w:p>
    <w:p w14:paraId="3077A4A5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r w:rsidRPr="00216CE9">
        <w:rPr>
          <w:rFonts w:ascii="Arial" w:hAnsi="Arial" w:cs="Arial"/>
        </w:rPr>
        <w:t>A contratada deverá observar práticas ambientalmente sustentáveis quanto ao transporte, acondicionamento e descarte de resíduos eventualmente gerados.</w:t>
      </w:r>
    </w:p>
    <w:p w14:paraId="78F42142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r w:rsidRPr="00216CE9">
        <w:rPr>
          <w:rFonts w:ascii="Arial" w:hAnsi="Arial" w:cs="Arial"/>
        </w:rPr>
        <w:lastRenderedPageBreak/>
        <w:t>A Administração incentivará a aquisição de equipamentos com maior eficiência energética e menor impacto ambiental.</w:t>
      </w:r>
    </w:p>
    <w:p w14:paraId="48ACE094" w14:textId="0CB15544" w:rsidR="00216CE9" w:rsidRPr="00216CE9" w:rsidRDefault="00216CE9" w:rsidP="00216CE9">
      <w:pPr>
        <w:jc w:val="both"/>
        <w:rPr>
          <w:rFonts w:ascii="Arial" w:hAnsi="Arial" w:cs="Arial"/>
        </w:rPr>
      </w:pPr>
    </w:p>
    <w:p w14:paraId="2B30747E" w14:textId="77777777" w:rsidR="00216CE9" w:rsidRPr="00216CE9" w:rsidRDefault="00216CE9" w:rsidP="00216CE9">
      <w:pPr>
        <w:pStyle w:val="Ttulo2"/>
        <w:jc w:val="both"/>
        <w:rPr>
          <w:rFonts w:ascii="Arial" w:hAnsi="Arial" w:cs="Arial"/>
          <w:color w:val="auto"/>
          <w:sz w:val="24"/>
          <w:szCs w:val="24"/>
        </w:rPr>
      </w:pPr>
      <w:r w:rsidRPr="00216CE9">
        <w:rPr>
          <w:rFonts w:ascii="Arial" w:hAnsi="Arial" w:cs="Arial"/>
          <w:color w:val="auto"/>
          <w:sz w:val="24"/>
          <w:szCs w:val="24"/>
        </w:rPr>
        <w:t>13. VIABILIDADE DA CONTRATAÇÃO</w:t>
      </w:r>
    </w:p>
    <w:p w14:paraId="7CF1E0BC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r w:rsidRPr="00216CE9">
        <w:rPr>
          <w:rFonts w:ascii="Arial" w:hAnsi="Arial" w:cs="Arial"/>
        </w:rPr>
        <w:t>Diante das informações apresentadas neste Estudo Técnico Preliminar, conclui-se pela viabilidade técnica e econômica da contratação pretendida, considerando que a solução proposta atende às necessidades da Administração Municipal, mostra-se adequada sob os aspectos operacionais e financeiros, e encontra respaldo na legislação vigente.</w:t>
      </w:r>
    </w:p>
    <w:p w14:paraId="664779C4" w14:textId="77777777" w:rsidR="00216CE9" w:rsidRPr="00216CE9" w:rsidRDefault="00216CE9" w:rsidP="00216CE9">
      <w:pPr>
        <w:pStyle w:val="NormalWeb"/>
        <w:jc w:val="both"/>
        <w:rPr>
          <w:rFonts w:ascii="Arial" w:hAnsi="Arial" w:cs="Arial"/>
        </w:rPr>
      </w:pPr>
      <w:r w:rsidRPr="00216CE9">
        <w:rPr>
          <w:rFonts w:ascii="Arial" w:hAnsi="Arial" w:cs="Arial"/>
        </w:rPr>
        <w:t>Assim, recomenda-se o prosseguimento da contratação mediante realização de Pregão Eletrônico para Registro de Preços, nos termos da Lei Federal nº 14.133/2021.</w:t>
      </w:r>
    </w:p>
    <w:p w14:paraId="575536A1" w14:textId="531B6F50" w:rsidR="00F1651B" w:rsidRPr="00216CE9" w:rsidRDefault="00F1651B" w:rsidP="00216CE9">
      <w:pPr>
        <w:jc w:val="both"/>
        <w:rPr>
          <w:rFonts w:ascii="Arial" w:hAnsi="Arial" w:cs="Arial"/>
        </w:rPr>
      </w:pPr>
    </w:p>
    <w:p w14:paraId="5E8A41E1" w14:textId="790E2B34" w:rsidR="001B6043" w:rsidRPr="00216CE9" w:rsidRDefault="001B6043" w:rsidP="00216CE9">
      <w:pPr>
        <w:jc w:val="both"/>
        <w:rPr>
          <w:rFonts w:ascii="Arial" w:hAnsi="Arial" w:cs="Arial"/>
        </w:rPr>
      </w:pPr>
    </w:p>
    <w:p w14:paraId="1C65C613" w14:textId="77777777" w:rsidR="001B6043" w:rsidRPr="00216CE9" w:rsidRDefault="001B6043" w:rsidP="00216CE9">
      <w:pPr>
        <w:ind w:firstLine="708"/>
        <w:jc w:val="both"/>
        <w:rPr>
          <w:rFonts w:ascii="Arial" w:hAnsi="Arial" w:cs="Arial"/>
        </w:rPr>
      </w:pPr>
    </w:p>
    <w:p w14:paraId="6A266FCF" w14:textId="546684DE" w:rsidR="001B6043" w:rsidRPr="00216CE9" w:rsidRDefault="00216CE9" w:rsidP="00216CE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Ipuiuna/MG, aos 11</w:t>
      </w:r>
      <w:bookmarkStart w:id="0" w:name="_GoBack"/>
      <w:bookmarkEnd w:id="0"/>
      <w:r w:rsidR="001B6043" w:rsidRPr="00216CE9">
        <w:rPr>
          <w:rFonts w:ascii="Arial" w:hAnsi="Arial" w:cs="Arial"/>
          <w:bCs/>
          <w:iCs/>
        </w:rPr>
        <w:t xml:space="preserve"> de maio de 2025.</w:t>
      </w:r>
    </w:p>
    <w:p w14:paraId="22FA6DBC" w14:textId="77777777" w:rsidR="001B6043" w:rsidRPr="00216CE9" w:rsidRDefault="001B6043" w:rsidP="00216CE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</w:rPr>
      </w:pPr>
    </w:p>
    <w:p w14:paraId="5F9C516E" w14:textId="77777777" w:rsidR="001B6043" w:rsidRPr="00216CE9" w:rsidRDefault="001B6043" w:rsidP="00216CE9">
      <w:pPr>
        <w:jc w:val="both"/>
        <w:rPr>
          <w:rFonts w:ascii="Arial" w:hAnsi="Arial" w:cs="Arial"/>
        </w:rPr>
      </w:pPr>
    </w:p>
    <w:p w14:paraId="0AECE51F" w14:textId="77777777" w:rsidR="001B6043" w:rsidRPr="00216CE9" w:rsidRDefault="001B6043" w:rsidP="00216CE9">
      <w:pPr>
        <w:jc w:val="both"/>
        <w:rPr>
          <w:rFonts w:ascii="Arial" w:hAnsi="Arial" w:cs="Arial"/>
        </w:rPr>
      </w:pPr>
    </w:p>
    <w:p w14:paraId="3D1E88EA" w14:textId="77777777" w:rsidR="001B6043" w:rsidRPr="00216CE9" w:rsidRDefault="001B6043" w:rsidP="00216CE9">
      <w:pPr>
        <w:jc w:val="both"/>
        <w:rPr>
          <w:rFonts w:ascii="Arial" w:hAnsi="Arial" w:cs="Arial"/>
        </w:rPr>
      </w:pPr>
    </w:p>
    <w:p w14:paraId="57774AC1" w14:textId="77777777" w:rsidR="001B6043" w:rsidRPr="00216CE9" w:rsidRDefault="001B6043" w:rsidP="00216CE9">
      <w:pPr>
        <w:jc w:val="center"/>
        <w:rPr>
          <w:rFonts w:ascii="Arial" w:hAnsi="Arial" w:cs="Arial"/>
          <w:b/>
        </w:rPr>
      </w:pPr>
      <w:proofErr w:type="spellStart"/>
      <w:r w:rsidRPr="00216CE9">
        <w:rPr>
          <w:rFonts w:ascii="Arial" w:hAnsi="Arial" w:cs="Arial"/>
          <w:b/>
        </w:rPr>
        <w:t>Jequileia</w:t>
      </w:r>
      <w:proofErr w:type="spellEnd"/>
      <w:r w:rsidRPr="00216CE9">
        <w:rPr>
          <w:rFonts w:ascii="Arial" w:hAnsi="Arial" w:cs="Arial"/>
          <w:b/>
        </w:rPr>
        <w:t xml:space="preserve"> </w:t>
      </w:r>
      <w:r w:rsidRPr="00216CE9">
        <w:rPr>
          <w:rFonts w:ascii="Arial" w:eastAsia="Calibri" w:hAnsi="Arial" w:cs="Arial"/>
          <w:b/>
          <w:bCs/>
        </w:rPr>
        <w:t>Castro Morais Ferreira</w:t>
      </w:r>
    </w:p>
    <w:p w14:paraId="167BAE79" w14:textId="77777777" w:rsidR="001B6043" w:rsidRPr="00216CE9" w:rsidRDefault="001B6043" w:rsidP="00216CE9">
      <w:pPr>
        <w:jc w:val="center"/>
        <w:rPr>
          <w:rFonts w:ascii="Arial" w:hAnsi="Arial" w:cs="Arial"/>
        </w:rPr>
      </w:pPr>
      <w:r w:rsidRPr="00216CE9">
        <w:rPr>
          <w:rFonts w:ascii="Arial" w:hAnsi="Arial" w:cs="Arial"/>
        </w:rPr>
        <w:t>Chefe de Gabinete</w:t>
      </w:r>
    </w:p>
    <w:p w14:paraId="21E12210" w14:textId="77777777" w:rsidR="001B6043" w:rsidRPr="00216CE9" w:rsidRDefault="001B6043" w:rsidP="00216CE9">
      <w:pPr>
        <w:jc w:val="center"/>
        <w:rPr>
          <w:rFonts w:ascii="Arial" w:hAnsi="Arial" w:cs="Arial"/>
        </w:rPr>
      </w:pPr>
    </w:p>
    <w:p w14:paraId="54E48BF0" w14:textId="0A20DC2F" w:rsidR="001B6043" w:rsidRPr="00216CE9" w:rsidRDefault="001B6043" w:rsidP="00216CE9">
      <w:pPr>
        <w:pStyle w:val="Corpodetexto2"/>
        <w:ind w:firstLine="1440"/>
        <w:jc w:val="center"/>
        <w:rPr>
          <w:rFonts w:ascii="Arial" w:hAnsi="Arial" w:cs="Arial"/>
          <w:b/>
        </w:rPr>
      </w:pPr>
    </w:p>
    <w:p w14:paraId="5ED96501" w14:textId="77777777" w:rsidR="001B6043" w:rsidRPr="00216CE9" w:rsidRDefault="001B6043" w:rsidP="00216CE9">
      <w:pPr>
        <w:jc w:val="center"/>
        <w:rPr>
          <w:rFonts w:ascii="Arial" w:hAnsi="Arial" w:cs="Arial"/>
          <w:b/>
        </w:rPr>
      </w:pPr>
    </w:p>
    <w:p w14:paraId="5504CA01" w14:textId="77777777" w:rsidR="001B6043" w:rsidRPr="00216CE9" w:rsidRDefault="001B6043" w:rsidP="00216CE9">
      <w:pPr>
        <w:jc w:val="center"/>
        <w:rPr>
          <w:rFonts w:ascii="Arial" w:hAnsi="Arial" w:cs="Arial"/>
          <w:b/>
        </w:rPr>
      </w:pPr>
    </w:p>
    <w:p w14:paraId="33C65EC2" w14:textId="29ABBFAE" w:rsidR="001B6043" w:rsidRPr="00216CE9" w:rsidRDefault="001B6043" w:rsidP="00216CE9">
      <w:pPr>
        <w:jc w:val="center"/>
        <w:rPr>
          <w:rFonts w:ascii="Arial" w:hAnsi="Arial" w:cs="Arial"/>
          <w:b/>
        </w:rPr>
      </w:pPr>
      <w:r w:rsidRPr="00216CE9">
        <w:rPr>
          <w:rFonts w:ascii="Arial" w:hAnsi="Arial" w:cs="Arial"/>
          <w:b/>
        </w:rPr>
        <w:t>Elder Cassio de Souza Oliva</w:t>
      </w:r>
    </w:p>
    <w:p w14:paraId="5C2DFC83" w14:textId="3CE5506D" w:rsidR="001B6043" w:rsidRPr="00216CE9" w:rsidRDefault="001B6043" w:rsidP="00216CE9">
      <w:pPr>
        <w:jc w:val="center"/>
        <w:rPr>
          <w:rFonts w:ascii="Arial" w:hAnsi="Arial" w:cs="Arial"/>
        </w:rPr>
      </w:pPr>
      <w:r w:rsidRPr="00216CE9">
        <w:rPr>
          <w:rFonts w:ascii="Arial" w:hAnsi="Arial" w:cs="Arial"/>
        </w:rPr>
        <w:t>Prefeito Municipal</w:t>
      </w:r>
    </w:p>
    <w:p w14:paraId="2F9C5B42" w14:textId="77777777" w:rsidR="001B6043" w:rsidRPr="00216CE9" w:rsidRDefault="001B6043" w:rsidP="00216CE9">
      <w:pPr>
        <w:jc w:val="both"/>
        <w:rPr>
          <w:rFonts w:ascii="Arial" w:hAnsi="Arial" w:cs="Arial"/>
        </w:rPr>
      </w:pPr>
    </w:p>
    <w:sectPr w:rsidR="001B6043" w:rsidRPr="00216CE9" w:rsidSect="009060C3">
      <w:headerReference w:type="default" r:id="rId8"/>
      <w:pgSz w:w="11906" w:h="16838"/>
      <w:pgMar w:top="1417" w:right="1701" w:bottom="1135" w:left="1701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15DB5" w14:textId="77777777" w:rsidR="002656BE" w:rsidRDefault="002656BE" w:rsidP="00592C73">
      <w:r>
        <w:separator/>
      </w:r>
    </w:p>
  </w:endnote>
  <w:endnote w:type="continuationSeparator" w:id="0">
    <w:p w14:paraId="14AC46A0" w14:textId="77777777" w:rsidR="002656BE" w:rsidRDefault="002656BE" w:rsidP="00592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E2A31" w14:textId="77777777" w:rsidR="002656BE" w:rsidRDefault="002656BE" w:rsidP="00592C73">
      <w:r>
        <w:separator/>
      </w:r>
    </w:p>
  </w:footnote>
  <w:footnote w:type="continuationSeparator" w:id="0">
    <w:p w14:paraId="6B7B210E" w14:textId="77777777" w:rsidR="002656BE" w:rsidRDefault="002656BE" w:rsidP="00592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9942"/>
    </w:tblGrid>
    <w:tr w:rsidR="00A44F98" w14:paraId="0413BA37" w14:textId="77777777" w:rsidTr="00F44DCC">
      <w:trPr>
        <w:jc w:val="center"/>
      </w:trPr>
      <w:tc>
        <w:tcPr>
          <w:tcW w:w="1843" w:type="dxa"/>
        </w:tcPr>
        <w:p w14:paraId="6145448B" w14:textId="77777777" w:rsidR="00A44F98" w:rsidRDefault="00A44F98" w:rsidP="00F44DCC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noProof/>
              <w:lang w:eastAsia="pt-BR"/>
            </w:rPr>
            <w:drawing>
              <wp:inline distT="0" distB="0" distL="0" distR="0" wp14:anchorId="60CB6FF6" wp14:editId="779320E8">
                <wp:extent cx="506519" cy="592531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2356" cy="5993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2" w:type="dxa"/>
          <w:vAlign w:val="center"/>
        </w:tcPr>
        <w:p w14:paraId="3963784A" w14:textId="77777777" w:rsidR="00A44F98" w:rsidRPr="00592C73" w:rsidRDefault="00A44F98" w:rsidP="00F44DCC">
          <w:pPr>
            <w:pStyle w:val="Cabealho"/>
            <w:snapToGrid w:val="0"/>
            <w:jc w:val="center"/>
            <w:rPr>
              <w:rFonts w:ascii="Times New Roman" w:hAnsi="Times New Roman"/>
              <w:b/>
              <w:sz w:val="36"/>
            </w:rPr>
          </w:pPr>
          <w:r w:rsidRPr="00592C73">
            <w:rPr>
              <w:rFonts w:ascii="Times New Roman" w:hAnsi="Times New Roman"/>
              <w:b/>
              <w:sz w:val="36"/>
            </w:rPr>
            <w:t>PREFEITURA MUNICIPAL DE IPUIUNA</w:t>
          </w:r>
        </w:p>
        <w:p w14:paraId="380A8906" w14:textId="77777777" w:rsidR="00A44F98" w:rsidRPr="00592C73" w:rsidRDefault="00A44F98" w:rsidP="00F44DCC">
          <w:pPr>
            <w:pStyle w:val="Cabealho"/>
            <w:jc w:val="center"/>
            <w:rPr>
              <w:rFonts w:ascii="Times New Roman" w:hAnsi="Times New Roman"/>
              <w:b/>
            </w:rPr>
          </w:pPr>
          <w:r w:rsidRPr="00592C73">
            <w:rPr>
              <w:rFonts w:ascii="Times New Roman" w:hAnsi="Times New Roman"/>
              <w:b/>
            </w:rPr>
            <w:t>ESTADO DE MINAS GERAIS</w:t>
          </w:r>
        </w:p>
        <w:p w14:paraId="0737725E" w14:textId="77777777" w:rsidR="00A44F98" w:rsidRPr="00592C73" w:rsidRDefault="00A44F98" w:rsidP="00F44DCC">
          <w:pPr>
            <w:pStyle w:val="Cabealho"/>
            <w:jc w:val="center"/>
            <w:rPr>
              <w:rFonts w:ascii="Times New Roman" w:hAnsi="Times New Roman"/>
              <w:b/>
            </w:rPr>
          </w:pPr>
          <w:r w:rsidRPr="00592C73">
            <w:rPr>
              <w:rFonts w:ascii="Times New Roman" w:hAnsi="Times New Roman"/>
              <w:b/>
            </w:rPr>
            <w:t>RUA JOÃO ROBERTO DA SILVA Nº 40</w:t>
          </w:r>
        </w:p>
        <w:p w14:paraId="752B22B0" w14:textId="77777777" w:rsidR="00A44F98" w:rsidRPr="00592C73" w:rsidRDefault="00A44F98" w:rsidP="00F44DCC">
          <w:pPr>
            <w:pStyle w:val="Cabealho"/>
            <w:jc w:val="center"/>
            <w:rPr>
              <w:rFonts w:ascii="Times New Roman" w:hAnsi="Times New Roman"/>
              <w:b/>
            </w:rPr>
          </w:pPr>
          <w:r w:rsidRPr="00592C73">
            <w:rPr>
              <w:rFonts w:ascii="Times New Roman" w:hAnsi="Times New Roman"/>
              <w:b/>
            </w:rPr>
            <w:t xml:space="preserve">FONE: (35) 3732 – 1131 </w:t>
          </w:r>
          <w:proofErr w:type="gramStart"/>
          <w:r w:rsidRPr="00592C73">
            <w:rPr>
              <w:rFonts w:ascii="Times New Roman" w:hAnsi="Times New Roman"/>
              <w:b/>
            </w:rPr>
            <w:t>/  FAX</w:t>
          </w:r>
          <w:proofErr w:type="gramEnd"/>
          <w:r w:rsidRPr="00592C73">
            <w:rPr>
              <w:rFonts w:ascii="Times New Roman" w:hAnsi="Times New Roman"/>
              <w:b/>
            </w:rPr>
            <w:t>: (35) 3732 – 1634</w:t>
          </w:r>
        </w:p>
        <w:p w14:paraId="12DEB007" w14:textId="77777777" w:rsidR="00A44F98" w:rsidRDefault="00A44F98" w:rsidP="00592C73">
          <w:pPr>
            <w:pStyle w:val="Cabealho"/>
            <w:jc w:val="center"/>
            <w:rPr>
              <w:b/>
            </w:rPr>
          </w:pPr>
          <w:r w:rsidRPr="00592C73">
            <w:rPr>
              <w:rFonts w:ascii="Times New Roman" w:hAnsi="Times New Roman"/>
              <w:b/>
            </w:rPr>
            <w:t>CEP: 37.588-000</w:t>
          </w:r>
        </w:p>
      </w:tc>
    </w:tr>
  </w:tbl>
  <w:p w14:paraId="03DB6FE7" w14:textId="77777777" w:rsidR="00A44F98" w:rsidRDefault="00A44F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81357"/>
    <w:multiLevelType w:val="multilevel"/>
    <w:tmpl w:val="4DC2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34A9B"/>
    <w:multiLevelType w:val="multilevel"/>
    <w:tmpl w:val="CB24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564035"/>
    <w:multiLevelType w:val="multilevel"/>
    <w:tmpl w:val="CA7C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CE019A"/>
    <w:multiLevelType w:val="multilevel"/>
    <w:tmpl w:val="5628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B6A"/>
    <w:rsid w:val="00030641"/>
    <w:rsid w:val="00034DF0"/>
    <w:rsid w:val="0003598E"/>
    <w:rsid w:val="000544BC"/>
    <w:rsid w:val="00064D0F"/>
    <w:rsid w:val="000E2846"/>
    <w:rsid w:val="000E5192"/>
    <w:rsid w:val="00152CA5"/>
    <w:rsid w:val="00196585"/>
    <w:rsid w:val="001B6043"/>
    <w:rsid w:val="001B66C8"/>
    <w:rsid w:val="001C3A6A"/>
    <w:rsid w:val="00216CE9"/>
    <w:rsid w:val="00227DF4"/>
    <w:rsid w:val="00230148"/>
    <w:rsid w:val="002656BE"/>
    <w:rsid w:val="00296DA2"/>
    <w:rsid w:val="002D61AF"/>
    <w:rsid w:val="00324FFD"/>
    <w:rsid w:val="00350682"/>
    <w:rsid w:val="00395BD3"/>
    <w:rsid w:val="003E5D4B"/>
    <w:rsid w:val="00437C8A"/>
    <w:rsid w:val="00463F63"/>
    <w:rsid w:val="004C5211"/>
    <w:rsid w:val="004D1B6A"/>
    <w:rsid w:val="00557891"/>
    <w:rsid w:val="00592C73"/>
    <w:rsid w:val="005958DE"/>
    <w:rsid w:val="005A2670"/>
    <w:rsid w:val="005E27FE"/>
    <w:rsid w:val="006F4271"/>
    <w:rsid w:val="00731DD7"/>
    <w:rsid w:val="00755CF1"/>
    <w:rsid w:val="007723F5"/>
    <w:rsid w:val="00796324"/>
    <w:rsid w:val="007A2091"/>
    <w:rsid w:val="007D1AC3"/>
    <w:rsid w:val="00800ED1"/>
    <w:rsid w:val="008F3A9B"/>
    <w:rsid w:val="009060C3"/>
    <w:rsid w:val="00915026"/>
    <w:rsid w:val="0094134F"/>
    <w:rsid w:val="0094246A"/>
    <w:rsid w:val="0099368D"/>
    <w:rsid w:val="009A6079"/>
    <w:rsid w:val="00A16FA1"/>
    <w:rsid w:val="00A44F98"/>
    <w:rsid w:val="00AB15E6"/>
    <w:rsid w:val="00B50D90"/>
    <w:rsid w:val="00C218AC"/>
    <w:rsid w:val="00C24460"/>
    <w:rsid w:val="00C40726"/>
    <w:rsid w:val="00C41483"/>
    <w:rsid w:val="00D0124A"/>
    <w:rsid w:val="00D01292"/>
    <w:rsid w:val="00D30405"/>
    <w:rsid w:val="00D444E2"/>
    <w:rsid w:val="00D626FA"/>
    <w:rsid w:val="00D71BC6"/>
    <w:rsid w:val="00D847C5"/>
    <w:rsid w:val="00D907ED"/>
    <w:rsid w:val="00DC349C"/>
    <w:rsid w:val="00DD1DDD"/>
    <w:rsid w:val="00DD5181"/>
    <w:rsid w:val="00E10595"/>
    <w:rsid w:val="00E157CE"/>
    <w:rsid w:val="00E337D6"/>
    <w:rsid w:val="00E374AE"/>
    <w:rsid w:val="00E52103"/>
    <w:rsid w:val="00E619E7"/>
    <w:rsid w:val="00EF6192"/>
    <w:rsid w:val="00F0068E"/>
    <w:rsid w:val="00F1651B"/>
    <w:rsid w:val="00F44DCC"/>
    <w:rsid w:val="00F64136"/>
    <w:rsid w:val="00F8761D"/>
    <w:rsid w:val="00FC696A"/>
    <w:rsid w:val="00FD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066E"/>
  <w15:docId w15:val="{5AE73508-A4C4-4793-9252-9CF5B17C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A44F98"/>
    <w:pPr>
      <w:widowControl w:val="0"/>
      <w:autoSpaceDE w:val="0"/>
      <w:autoSpaceDN w:val="0"/>
      <w:spacing w:before="93"/>
      <w:ind w:left="2712" w:right="2730"/>
      <w:jc w:val="center"/>
      <w:outlineLvl w:val="0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60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60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aliases w:val="foote Char,Cabeçalho superior Char,hd Char,he Char"/>
    <w:basedOn w:val="Fontepargpadro"/>
    <w:link w:val="Cabealho"/>
    <w:locked/>
    <w:rsid w:val="004D1B6A"/>
    <w:rPr>
      <w:rFonts w:ascii="Calibri" w:eastAsia="Calibri" w:hAnsi="Calibri" w:cs="Times New Roman"/>
    </w:rPr>
  </w:style>
  <w:style w:type="paragraph" w:styleId="Cabealho">
    <w:name w:val="header"/>
    <w:aliases w:val="foote,Cabeçalho superior,hd,he"/>
    <w:basedOn w:val="Normal"/>
    <w:link w:val="CabealhoChar"/>
    <w:unhideWhenUsed/>
    <w:rsid w:val="004D1B6A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4D1B6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4D1B6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D1B6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92C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2C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2C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2C73"/>
    <w:rPr>
      <w:rFonts w:ascii="Tahoma" w:eastAsia="Times New Roman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5A267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A26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99"/>
    <w:qFormat/>
    <w:rsid w:val="00196585"/>
    <w:pPr>
      <w:ind w:left="708"/>
    </w:pPr>
  </w:style>
  <w:style w:type="table" w:styleId="Tabelacomgrade">
    <w:name w:val="Table Grid"/>
    <w:basedOn w:val="Tabelanormal"/>
    <w:rsid w:val="001965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grafodaListaChar">
    <w:name w:val="Parágrafo da Lista Char"/>
    <w:link w:val="PargrafodaLista"/>
    <w:uiPriority w:val="34"/>
    <w:locked/>
    <w:rsid w:val="0019658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A44F98"/>
    <w:rPr>
      <w:rFonts w:ascii="Arial" w:eastAsia="Arial" w:hAnsi="Arial" w:cs="Arial"/>
      <w:b/>
      <w:bCs/>
      <w:lang w:val="pt-PT"/>
    </w:rPr>
  </w:style>
  <w:style w:type="paragraph" w:styleId="SemEspaamento">
    <w:name w:val="No Spacing"/>
    <w:uiPriority w:val="1"/>
    <w:qFormat/>
    <w:rsid w:val="00A44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-size-large">
    <w:name w:val="a-size-large"/>
    <w:basedOn w:val="Fontepargpadro"/>
    <w:rsid w:val="00A44F98"/>
  </w:style>
  <w:style w:type="character" w:customStyle="1" w:styleId="Ttulo2Char">
    <w:name w:val="Título 2 Char"/>
    <w:basedOn w:val="Fontepargpadro"/>
    <w:link w:val="Ttulo2"/>
    <w:uiPriority w:val="9"/>
    <w:semiHidden/>
    <w:rsid w:val="001B60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60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B6043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1B60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CF776-990F-45AB-9B28-0FA62F781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5</Pages>
  <Words>1182</Words>
  <Characters>6384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7</cp:revision>
  <dcterms:created xsi:type="dcterms:W3CDTF">2017-01-30T14:46:00Z</dcterms:created>
  <dcterms:modified xsi:type="dcterms:W3CDTF">2026-05-27T12:29:00Z</dcterms:modified>
</cp:coreProperties>
</file>