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CD7DA" w14:textId="41D2E517" w:rsidR="00216CE9" w:rsidRDefault="00216CE9" w:rsidP="00216CE9">
      <w:pPr>
        <w:pStyle w:val="Ttulo1"/>
        <w:ind w:left="0" w:right="-1"/>
        <w:rPr>
          <w:sz w:val="24"/>
          <w:szCs w:val="24"/>
        </w:rPr>
      </w:pPr>
      <w:r w:rsidRPr="00216CE9">
        <w:rPr>
          <w:sz w:val="24"/>
          <w:szCs w:val="24"/>
        </w:rPr>
        <w:t>ESTUDO TÉCNICO PRELIMINAR – ETP</w:t>
      </w:r>
    </w:p>
    <w:p w14:paraId="52AB6DFC" w14:textId="77777777" w:rsidR="00216CE9" w:rsidRPr="00216CE9" w:rsidRDefault="00216CE9" w:rsidP="00216CE9">
      <w:pPr>
        <w:pStyle w:val="Ttulo1"/>
        <w:ind w:left="0" w:right="-1"/>
        <w:rPr>
          <w:sz w:val="24"/>
          <w:szCs w:val="24"/>
        </w:rPr>
      </w:pPr>
    </w:p>
    <w:p w14:paraId="27516F42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REGISTRO DE PREÇOS PARA FUTURA E EVENTUAL AQUISIÇÃO DE EQUIPAMENTOS DE INFORMÁTICA PARA ATENDIMENTO DAS SECRETARIAS MUNICIPAIS DE IPUIUNA/MG</w:t>
      </w:r>
    </w:p>
    <w:p w14:paraId="7A25FF21" w14:textId="15A73318" w:rsidR="00216CE9" w:rsidRPr="00216CE9" w:rsidRDefault="00216CE9" w:rsidP="00216CE9">
      <w:pPr>
        <w:jc w:val="both"/>
        <w:rPr>
          <w:rFonts w:ascii="Arial" w:hAnsi="Arial" w:cs="Arial"/>
        </w:rPr>
      </w:pPr>
    </w:p>
    <w:p w14:paraId="1EB9921F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1. DESCRIÇÃO DA NECESSIDADE DA CONTRATAÇÃO</w:t>
      </w:r>
    </w:p>
    <w:p w14:paraId="50276FED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O presente Estudo Técnico Preliminar tem por finalidade demonstrar a necessidade da futura e eventual aquisição de equipamentos de informática, periféricos, componentes, acessórios e equipamentos de rede destinados ao atendimento das demandas operacionais e administrativas das Secretarias, Departamentos e Superintendências da Prefeitura Municipal de Ipuiuna/MG.</w:t>
      </w:r>
    </w:p>
    <w:p w14:paraId="13FDA793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contratação se justifica em razão da necessidade de modernização, ampliação e substituição de equipamentos atualmente utilizados pela Administração Municipal, considerando o desgaste natural decorrente do uso contínuo, a obsolescência tecnológica de diversos dispositivos e a crescente demanda por recursos tecnológicos mais eficientes e compatíveis com os sistemas atualmente utilizados.</w:t>
      </w:r>
    </w:p>
    <w:p w14:paraId="0512690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insuficiência e inadequação dos equipamentos existentes comprometem diretamente a execução das atividades administrativas, o atendimento ao público, a operacionalização dos sistemas informatizados e a eficiência dos serviços públicos prestados.</w:t>
      </w:r>
    </w:p>
    <w:p w14:paraId="2E53F4FB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Além disso, a aquisição visa garantir melhores condições de trabalho aos servidores, maior segurança das informações, redução de falhas operacionais, continuidade dos serviços públicos essenciais e maior eficiência administrativa.</w:t>
      </w:r>
    </w:p>
    <w:p w14:paraId="65EA06F1" w14:textId="4A5FCB54" w:rsidR="00216CE9" w:rsidRPr="00216CE9" w:rsidRDefault="00216CE9" w:rsidP="00216CE9">
      <w:pPr>
        <w:jc w:val="both"/>
        <w:rPr>
          <w:rFonts w:ascii="Arial" w:hAnsi="Arial" w:cs="Arial"/>
        </w:rPr>
      </w:pPr>
    </w:p>
    <w:p w14:paraId="5E192982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2. PREVISÃO NO PLANO DE CONTRATAÇÕES ANUAL</w:t>
      </w:r>
    </w:p>
    <w:p w14:paraId="065A57E4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presente contratação encontra-se alinhada às necessidades administrativas do Município e compatível com o planejamento das aquisições da Administração Pública Municipal, observando os princípios do planejamento, eficiência e continuidade do serviço público previstos na Lei Federal nº 14.133/2021.</w:t>
      </w:r>
    </w:p>
    <w:p w14:paraId="52EA7C60" w14:textId="5808246A" w:rsidR="00216CE9" w:rsidRPr="00216CE9" w:rsidRDefault="00216CE9" w:rsidP="00216CE9">
      <w:pPr>
        <w:jc w:val="both"/>
        <w:rPr>
          <w:rFonts w:ascii="Arial" w:hAnsi="Arial" w:cs="Arial"/>
        </w:rPr>
      </w:pPr>
    </w:p>
    <w:p w14:paraId="08B251B6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3. REQUISITOS DA CONTRATAÇÃO</w:t>
      </w:r>
    </w:p>
    <w:p w14:paraId="3BF556A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Os equipamentos a serem fornecidos deverão atender, no mínimo, às especificações técnicas constantes no Termo de Referência.</w:t>
      </w:r>
    </w:p>
    <w:p w14:paraId="4E096270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Constituem requisitos da contratação:</w:t>
      </w:r>
    </w:p>
    <w:p w14:paraId="59123781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lastRenderedPageBreak/>
        <w:t>I – Os equipamentos deverão ser novos, sem uso e em linha de fabricação;</w:t>
      </w:r>
    </w:p>
    <w:p w14:paraId="2AE8416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II – Os produtos deverão possuir garantia mínima de 12 (doze) meses;</w:t>
      </w:r>
    </w:p>
    <w:p w14:paraId="2B21073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III</w:t>
      </w:r>
      <w:proofErr w:type="spellEnd"/>
      <w:r w:rsidRPr="00216CE9">
        <w:rPr>
          <w:rFonts w:ascii="Arial" w:hAnsi="Arial" w:cs="Arial"/>
        </w:rPr>
        <w:t xml:space="preserve"> – Os equipamentos deverão ser entregues em embalagem original do fabricante;</w:t>
      </w:r>
    </w:p>
    <w:p w14:paraId="2D1DE4A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IV</w:t>
      </w:r>
      <w:proofErr w:type="spellEnd"/>
      <w:r w:rsidRPr="00216CE9">
        <w:rPr>
          <w:rFonts w:ascii="Arial" w:hAnsi="Arial" w:cs="Arial"/>
        </w:rPr>
        <w:t xml:space="preserve"> – Os itens deverão possuir compatibilidade com os sistemas utilizados pela Administração Municipal;</w:t>
      </w:r>
    </w:p>
    <w:p w14:paraId="6ED9AC30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V – Quando aplicável, os equipamentos deverão possuir certificações e homologações dos órgãos competentes;</w:t>
      </w:r>
    </w:p>
    <w:p w14:paraId="2FAF9F41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VI – A contratada deverá fornecer assistência técnica durante o período de garantia;</w:t>
      </w:r>
    </w:p>
    <w:p w14:paraId="7F7D572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VII</w:t>
      </w:r>
      <w:proofErr w:type="spellEnd"/>
      <w:r w:rsidRPr="00216CE9">
        <w:rPr>
          <w:rFonts w:ascii="Arial" w:hAnsi="Arial" w:cs="Arial"/>
        </w:rPr>
        <w:t xml:space="preserve"> – A entrega deverá ocorrer de forma parcelada, conforme demanda da Administração;</w:t>
      </w:r>
    </w:p>
    <w:p w14:paraId="06856B8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VIII</w:t>
      </w:r>
      <w:proofErr w:type="spellEnd"/>
      <w:r w:rsidRPr="00216CE9">
        <w:rPr>
          <w:rFonts w:ascii="Arial" w:hAnsi="Arial" w:cs="Arial"/>
        </w:rPr>
        <w:t xml:space="preserve"> – A contratada deverá apresentar catálogo ou ficha técnica dos equipamentos, quando exigido no Termo de Referência;</w:t>
      </w:r>
    </w:p>
    <w:p w14:paraId="477A02EA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IX</w:t>
      </w:r>
      <w:proofErr w:type="spellEnd"/>
      <w:r w:rsidRPr="00216CE9">
        <w:rPr>
          <w:rFonts w:ascii="Arial" w:hAnsi="Arial" w:cs="Arial"/>
        </w:rPr>
        <w:t xml:space="preserve"> – Os equipamentos deverão atender integralmente às especificações mínimas estabelecidas, admitindo-se modelos equivalentes ou superiores.</w:t>
      </w:r>
    </w:p>
    <w:p w14:paraId="2ECE96B0" w14:textId="4B69DA9D" w:rsidR="00216CE9" w:rsidRPr="00216CE9" w:rsidRDefault="00216CE9" w:rsidP="00216CE9">
      <w:pPr>
        <w:jc w:val="both"/>
        <w:rPr>
          <w:rFonts w:ascii="Arial" w:hAnsi="Arial" w:cs="Arial"/>
        </w:rPr>
      </w:pPr>
    </w:p>
    <w:p w14:paraId="4677A2F2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4. ESTIMATIVA DAS QUANTIDADES</w:t>
      </w:r>
    </w:p>
    <w:p w14:paraId="76B302EA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As quantidades foram estimadas com base:</w:t>
      </w:r>
    </w:p>
    <w:p w14:paraId="4C83C584" w14:textId="77777777" w:rsidR="00216CE9" w:rsidRPr="00216CE9" w:rsidRDefault="00216CE9" w:rsidP="00216C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nas</w:t>
      </w:r>
      <w:proofErr w:type="gramEnd"/>
      <w:r w:rsidRPr="00216CE9">
        <w:rPr>
          <w:rFonts w:ascii="Arial" w:hAnsi="Arial" w:cs="Arial"/>
        </w:rPr>
        <w:t xml:space="preserve"> demandas apresentadas pelas Secretarias Municipais; </w:t>
      </w:r>
    </w:p>
    <w:p w14:paraId="763D3231" w14:textId="77777777" w:rsidR="00216CE9" w:rsidRPr="00216CE9" w:rsidRDefault="00216CE9" w:rsidP="00216C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no</w:t>
      </w:r>
      <w:proofErr w:type="gramEnd"/>
      <w:r w:rsidRPr="00216CE9">
        <w:rPr>
          <w:rFonts w:ascii="Arial" w:hAnsi="Arial" w:cs="Arial"/>
        </w:rPr>
        <w:t xml:space="preserve"> levantamento do parque tecnológico existente; </w:t>
      </w:r>
    </w:p>
    <w:p w14:paraId="24BB6874" w14:textId="77777777" w:rsidR="00216CE9" w:rsidRPr="00216CE9" w:rsidRDefault="00216CE9" w:rsidP="00216C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na</w:t>
      </w:r>
      <w:proofErr w:type="gramEnd"/>
      <w:r w:rsidRPr="00216CE9">
        <w:rPr>
          <w:rFonts w:ascii="Arial" w:hAnsi="Arial" w:cs="Arial"/>
        </w:rPr>
        <w:t xml:space="preserve"> necessidade de substituição de equipamentos obsoletos; </w:t>
      </w:r>
    </w:p>
    <w:p w14:paraId="44A2FE49" w14:textId="77777777" w:rsidR="00216CE9" w:rsidRPr="00216CE9" w:rsidRDefault="00216CE9" w:rsidP="00216C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na</w:t>
      </w:r>
      <w:proofErr w:type="gramEnd"/>
      <w:r w:rsidRPr="00216CE9">
        <w:rPr>
          <w:rFonts w:ascii="Arial" w:hAnsi="Arial" w:cs="Arial"/>
        </w:rPr>
        <w:t xml:space="preserve"> ampliação da estrutura administrativa e operacional; </w:t>
      </w:r>
    </w:p>
    <w:p w14:paraId="3C020FAF" w14:textId="77777777" w:rsidR="00216CE9" w:rsidRPr="00216CE9" w:rsidRDefault="00216CE9" w:rsidP="00216CE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no</w:t>
      </w:r>
      <w:proofErr w:type="gramEnd"/>
      <w:r w:rsidRPr="00216CE9">
        <w:rPr>
          <w:rFonts w:ascii="Arial" w:hAnsi="Arial" w:cs="Arial"/>
        </w:rPr>
        <w:t xml:space="preserve"> histórico de consumo e utilização de equipamentos de informática. </w:t>
      </w:r>
    </w:p>
    <w:p w14:paraId="36208C4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As quantidades detalhadas encontram-se discriminadas no Termo de Referência.</w:t>
      </w:r>
    </w:p>
    <w:p w14:paraId="19B19818" w14:textId="36F48649" w:rsidR="00216CE9" w:rsidRPr="00216CE9" w:rsidRDefault="00216CE9" w:rsidP="00216CE9">
      <w:pPr>
        <w:jc w:val="both"/>
        <w:rPr>
          <w:rFonts w:ascii="Arial" w:hAnsi="Arial" w:cs="Arial"/>
        </w:rPr>
      </w:pPr>
    </w:p>
    <w:p w14:paraId="4D249B92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5. LEVANTAMENTO DE MERCADO</w:t>
      </w:r>
    </w:p>
    <w:p w14:paraId="10711B7D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Foi realizado levantamento de mercado visando identificar soluções disponíveis e verificar a viabilidade técnica e econômica da contratação.</w:t>
      </w:r>
    </w:p>
    <w:p w14:paraId="5E385004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 xml:space="preserve">Verificou-se que o mercado possui ampla competitividade e disponibilidade de fornecedores aptos ao fornecimento dos equipamentos pretendidos, sendo </w:t>
      </w:r>
      <w:r w:rsidRPr="00216CE9">
        <w:rPr>
          <w:rFonts w:ascii="Arial" w:hAnsi="Arial" w:cs="Arial"/>
        </w:rPr>
        <w:lastRenderedPageBreak/>
        <w:t>possível a realização da contratação mediante Pregão Eletrônico para Registro de Preços.</w:t>
      </w:r>
    </w:p>
    <w:p w14:paraId="31629FD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solução adotada corresponde à prática comum utilizada pela Administração Pública para aquisição de equipamentos de informática, garantindo economicidade, competitividade e ampla participação de licitantes.</w:t>
      </w:r>
    </w:p>
    <w:p w14:paraId="2F9AD4A5" w14:textId="5DD082C6" w:rsidR="00216CE9" w:rsidRPr="00216CE9" w:rsidRDefault="00216CE9" w:rsidP="00216CE9">
      <w:pPr>
        <w:jc w:val="both"/>
        <w:rPr>
          <w:rFonts w:ascii="Arial" w:hAnsi="Arial" w:cs="Arial"/>
        </w:rPr>
      </w:pPr>
    </w:p>
    <w:p w14:paraId="61DC9A1A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6. ESTIMATIVA DO VALOR DA CONTRATAÇÃO</w:t>
      </w:r>
    </w:p>
    <w:p w14:paraId="6710C151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estimativa dos valores foi elaborada mediante pesquisa de preços realizada junto ao mercado especializado, utilizando parâmetros compatíveis com os praticados na Administração Pública.</w:t>
      </w:r>
    </w:p>
    <w:p w14:paraId="08D53385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 xml:space="preserve">Os valores unitários e totais estimados constam no Termo de Referência, observando os princípios da economicidade e </w:t>
      </w:r>
      <w:proofErr w:type="spellStart"/>
      <w:r w:rsidRPr="00216CE9">
        <w:rPr>
          <w:rFonts w:ascii="Arial" w:hAnsi="Arial" w:cs="Arial"/>
        </w:rPr>
        <w:t>vantajosidade</w:t>
      </w:r>
      <w:proofErr w:type="spellEnd"/>
      <w:r w:rsidRPr="00216CE9">
        <w:rPr>
          <w:rFonts w:ascii="Arial" w:hAnsi="Arial" w:cs="Arial"/>
        </w:rPr>
        <w:t>.</w:t>
      </w:r>
    </w:p>
    <w:p w14:paraId="762628CA" w14:textId="2335C11F" w:rsidR="00216CE9" w:rsidRPr="00216CE9" w:rsidRDefault="00216CE9" w:rsidP="00216CE9">
      <w:pPr>
        <w:jc w:val="both"/>
        <w:rPr>
          <w:rFonts w:ascii="Arial" w:hAnsi="Arial" w:cs="Arial"/>
        </w:rPr>
      </w:pPr>
    </w:p>
    <w:p w14:paraId="30F7C56B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7. DESCRIÇÃO DA SOLUÇÃO COMO UM TODO</w:t>
      </w:r>
    </w:p>
    <w:p w14:paraId="2C5D7369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solução consiste na realização de procedimento licitatório, na modalidade Pregão Eletrônico, para Registro de Preços, visando futura e eventual aquisição parcelada de equipamentos de informática, periféricos, acessórios, componentes e equipamentos de rede.</w:t>
      </w:r>
    </w:p>
    <w:p w14:paraId="18215F4F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contratação permitirá:</w:t>
      </w:r>
    </w:p>
    <w:p w14:paraId="53521D35" w14:textId="77777777" w:rsidR="00216CE9" w:rsidRPr="00216CE9" w:rsidRDefault="00216CE9" w:rsidP="00216C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modernização</w:t>
      </w:r>
      <w:proofErr w:type="gramEnd"/>
      <w:r w:rsidRPr="00216CE9">
        <w:rPr>
          <w:rFonts w:ascii="Arial" w:hAnsi="Arial" w:cs="Arial"/>
        </w:rPr>
        <w:t xml:space="preserve"> da infraestrutura tecnológica municipal; </w:t>
      </w:r>
    </w:p>
    <w:p w14:paraId="10376D59" w14:textId="77777777" w:rsidR="00216CE9" w:rsidRPr="00216CE9" w:rsidRDefault="00216CE9" w:rsidP="00216C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melhoria</w:t>
      </w:r>
      <w:proofErr w:type="gramEnd"/>
      <w:r w:rsidRPr="00216CE9">
        <w:rPr>
          <w:rFonts w:ascii="Arial" w:hAnsi="Arial" w:cs="Arial"/>
        </w:rPr>
        <w:t xml:space="preserve"> do desempenho operacional das unidades administrativas; </w:t>
      </w:r>
    </w:p>
    <w:p w14:paraId="396AA2CF" w14:textId="77777777" w:rsidR="00216CE9" w:rsidRPr="00216CE9" w:rsidRDefault="00216CE9" w:rsidP="00216C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continuidade</w:t>
      </w:r>
      <w:proofErr w:type="gramEnd"/>
      <w:r w:rsidRPr="00216CE9">
        <w:rPr>
          <w:rFonts w:ascii="Arial" w:hAnsi="Arial" w:cs="Arial"/>
        </w:rPr>
        <w:t xml:space="preserve"> dos serviços públicos; </w:t>
      </w:r>
    </w:p>
    <w:p w14:paraId="4AF4B0DF" w14:textId="77777777" w:rsidR="00216CE9" w:rsidRPr="00216CE9" w:rsidRDefault="00216CE9" w:rsidP="00216C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aumento</w:t>
      </w:r>
      <w:proofErr w:type="gramEnd"/>
      <w:r w:rsidRPr="00216CE9">
        <w:rPr>
          <w:rFonts w:ascii="Arial" w:hAnsi="Arial" w:cs="Arial"/>
        </w:rPr>
        <w:t xml:space="preserve"> da produtividade dos servidores; </w:t>
      </w:r>
    </w:p>
    <w:p w14:paraId="28323467" w14:textId="77777777" w:rsidR="00216CE9" w:rsidRPr="00216CE9" w:rsidRDefault="00216CE9" w:rsidP="00216C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redução</w:t>
      </w:r>
      <w:proofErr w:type="gramEnd"/>
      <w:r w:rsidRPr="00216CE9">
        <w:rPr>
          <w:rFonts w:ascii="Arial" w:hAnsi="Arial" w:cs="Arial"/>
        </w:rPr>
        <w:t xml:space="preserve"> de custos com manutenção de equipamentos obsoletos; </w:t>
      </w:r>
    </w:p>
    <w:p w14:paraId="291121A5" w14:textId="77777777" w:rsidR="00216CE9" w:rsidRPr="00216CE9" w:rsidRDefault="00216CE9" w:rsidP="00216CE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Arial" w:hAnsi="Arial" w:cs="Arial"/>
        </w:rPr>
      </w:pPr>
      <w:proofErr w:type="gramStart"/>
      <w:r w:rsidRPr="00216CE9">
        <w:rPr>
          <w:rFonts w:ascii="Arial" w:hAnsi="Arial" w:cs="Arial"/>
        </w:rPr>
        <w:t>maior</w:t>
      </w:r>
      <w:proofErr w:type="gramEnd"/>
      <w:r w:rsidRPr="00216CE9">
        <w:rPr>
          <w:rFonts w:ascii="Arial" w:hAnsi="Arial" w:cs="Arial"/>
        </w:rPr>
        <w:t xml:space="preserve"> estabilidade e segurança dos sistemas utilizados pela Administração. </w:t>
      </w:r>
    </w:p>
    <w:p w14:paraId="114482B2" w14:textId="603E77E9" w:rsidR="00216CE9" w:rsidRPr="00216CE9" w:rsidRDefault="00216CE9" w:rsidP="00216CE9">
      <w:pPr>
        <w:jc w:val="both"/>
        <w:rPr>
          <w:rFonts w:ascii="Arial" w:hAnsi="Arial" w:cs="Arial"/>
        </w:rPr>
      </w:pPr>
    </w:p>
    <w:p w14:paraId="0C56B2A5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8. JUSTIFICATIVA PARA PARCELAMENTO OU NÃO DA CONTRATAÇÃO</w:t>
      </w:r>
    </w:p>
    <w:p w14:paraId="75101E75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contratação será realizada por itens, considerando a natureza divisível do objeto e a possibilidade de ampliação da competitividade, permitindo a participação de maior número de fornecedores.</w:t>
      </w:r>
    </w:p>
    <w:p w14:paraId="066D6964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O parcelamento mostra-se técnica e economicamente viável, não ocasionando prejuízo ao conjunto da contratação, além de atender ao disposto no art. 47 da Lei Federal nº 14.133/2021.</w:t>
      </w:r>
    </w:p>
    <w:p w14:paraId="2E70D09C" w14:textId="578B0195" w:rsidR="00216CE9" w:rsidRPr="00216CE9" w:rsidRDefault="00216CE9" w:rsidP="00216CE9">
      <w:pPr>
        <w:jc w:val="both"/>
        <w:rPr>
          <w:rFonts w:ascii="Arial" w:hAnsi="Arial" w:cs="Arial"/>
        </w:rPr>
      </w:pPr>
    </w:p>
    <w:p w14:paraId="38FFBBC0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lastRenderedPageBreak/>
        <w:t>9. DEMONSTRATIVO DOS RESULTADOS PRETENDIDOS</w:t>
      </w:r>
    </w:p>
    <w:p w14:paraId="45D28EBD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Com a contratação pretende-se alcançar os seguintes resultados:</w:t>
      </w:r>
    </w:p>
    <w:p w14:paraId="39BAC845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I – Modernização do parque tecnológico da Administração Municipal;</w:t>
      </w:r>
    </w:p>
    <w:p w14:paraId="4DA1D03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II – Maior eficiência e agilidade na execução das atividades administrativas;</w:t>
      </w:r>
    </w:p>
    <w:p w14:paraId="53BD9CF4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III</w:t>
      </w:r>
      <w:proofErr w:type="spellEnd"/>
      <w:r w:rsidRPr="00216CE9">
        <w:rPr>
          <w:rFonts w:ascii="Arial" w:hAnsi="Arial" w:cs="Arial"/>
        </w:rPr>
        <w:t xml:space="preserve"> – Redução de falhas e interrupções decorrentes de equipamentos obsoletos;</w:t>
      </w:r>
    </w:p>
    <w:p w14:paraId="2C3B27B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IV</w:t>
      </w:r>
      <w:proofErr w:type="spellEnd"/>
      <w:r w:rsidRPr="00216CE9">
        <w:rPr>
          <w:rFonts w:ascii="Arial" w:hAnsi="Arial" w:cs="Arial"/>
        </w:rPr>
        <w:t xml:space="preserve"> – Melhor desempenho dos sistemas informatizados utilizados pelo Município;</w:t>
      </w:r>
    </w:p>
    <w:p w14:paraId="746F609C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V – Melhoria no atendimento à população;</w:t>
      </w:r>
    </w:p>
    <w:p w14:paraId="6FDA254C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VI – Redução de custos com manutenção corretiva;</w:t>
      </w:r>
    </w:p>
    <w:p w14:paraId="1ED5D2B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VII</w:t>
      </w:r>
      <w:proofErr w:type="spellEnd"/>
      <w:r w:rsidRPr="00216CE9">
        <w:rPr>
          <w:rFonts w:ascii="Arial" w:hAnsi="Arial" w:cs="Arial"/>
        </w:rPr>
        <w:t xml:space="preserve"> – Maior segurança e confiabilidade das informações e sistemas.</w:t>
      </w:r>
    </w:p>
    <w:p w14:paraId="0C0184EF" w14:textId="0AC8861A" w:rsidR="00216CE9" w:rsidRPr="00216CE9" w:rsidRDefault="00216CE9" w:rsidP="00216CE9">
      <w:pPr>
        <w:jc w:val="both"/>
        <w:rPr>
          <w:rFonts w:ascii="Arial" w:hAnsi="Arial" w:cs="Arial"/>
        </w:rPr>
      </w:pPr>
    </w:p>
    <w:p w14:paraId="31557F1F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10. PROVIDÊNCIAS A SEREM ADOTADAS PELA ADMINISTRAÇÃO</w:t>
      </w:r>
    </w:p>
    <w:p w14:paraId="37FA87E0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Para viabilização da contratação, a Administração deverá:</w:t>
      </w:r>
    </w:p>
    <w:p w14:paraId="213B7E6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I – Elaborar Termo de Referência definitivo;</w:t>
      </w:r>
    </w:p>
    <w:p w14:paraId="026C3F8F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II – Realizar pesquisa de preços;</w:t>
      </w:r>
    </w:p>
    <w:p w14:paraId="0DCF0F25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III</w:t>
      </w:r>
      <w:proofErr w:type="spellEnd"/>
      <w:r w:rsidRPr="00216CE9">
        <w:rPr>
          <w:rFonts w:ascii="Arial" w:hAnsi="Arial" w:cs="Arial"/>
        </w:rPr>
        <w:t xml:space="preserve"> – Providenciar reserva orçamentária;</w:t>
      </w:r>
    </w:p>
    <w:p w14:paraId="5B84A8C7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proofErr w:type="spellStart"/>
      <w:r w:rsidRPr="00216CE9">
        <w:rPr>
          <w:rFonts w:ascii="Arial" w:hAnsi="Arial" w:cs="Arial"/>
        </w:rPr>
        <w:t>IV</w:t>
      </w:r>
      <w:proofErr w:type="spellEnd"/>
      <w:r w:rsidRPr="00216CE9">
        <w:rPr>
          <w:rFonts w:ascii="Arial" w:hAnsi="Arial" w:cs="Arial"/>
        </w:rPr>
        <w:t xml:space="preserve"> – Designar servidores responsáveis pela fiscalização contratual;</w:t>
      </w:r>
    </w:p>
    <w:p w14:paraId="0B4BBCD4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V – Adotar os procedimentos necessários para realização do certame licitatório.</w:t>
      </w:r>
    </w:p>
    <w:p w14:paraId="7397BF05" w14:textId="49CD462C" w:rsidR="00216CE9" w:rsidRPr="00216CE9" w:rsidRDefault="00216CE9" w:rsidP="00216CE9">
      <w:pPr>
        <w:jc w:val="both"/>
        <w:rPr>
          <w:rFonts w:ascii="Arial" w:hAnsi="Arial" w:cs="Arial"/>
        </w:rPr>
      </w:pPr>
    </w:p>
    <w:p w14:paraId="1F8810E3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11. CONTRATAÇÕES CORRELATAS E/OU INTERDEPENDENTES</w:t>
      </w:r>
    </w:p>
    <w:p w14:paraId="41FCA7DC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Não foram identificadas contratações correlatas ou interdependentes indispensáveis à execução do objeto.</w:t>
      </w:r>
    </w:p>
    <w:p w14:paraId="14C08322" w14:textId="6309DEB3" w:rsidR="00216CE9" w:rsidRPr="00216CE9" w:rsidRDefault="00216CE9" w:rsidP="00216CE9">
      <w:pPr>
        <w:jc w:val="both"/>
        <w:rPr>
          <w:rFonts w:ascii="Arial" w:hAnsi="Arial" w:cs="Arial"/>
        </w:rPr>
      </w:pPr>
    </w:p>
    <w:p w14:paraId="38736B85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12. IMPACTOS AMBIENTAIS</w:t>
      </w:r>
    </w:p>
    <w:p w14:paraId="3EF0A1B0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Os equipamentos deverão, sempre que possível, possuir tecnologias que reduzam consumo de energia e observem normas ambientais aplicáveis.</w:t>
      </w:r>
    </w:p>
    <w:p w14:paraId="3077A4A5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 contratada deverá observar práticas ambientalmente sustentáveis quanto ao transporte, acondicionamento e descarte de resíduos eventualmente gerados.</w:t>
      </w:r>
    </w:p>
    <w:p w14:paraId="78F42142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lastRenderedPageBreak/>
        <w:t>A Administração incentivará a aquisição de equipamentos com maior eficiência energética e menor impacto ambiental.</w:t>
      </w:r>
    </w:p>
    <w:p w14:paraId="48ACE094" w14:textId="0CB15544" w:rsidR="00216CE9" w:rsidRPr="00216CE9" w:rsidRDefault="00216CE9" w:rsidP="00216CE9">
      <w:pPr>
        <w:jc w:val="both"/>
        <w:rPr>
          <w:rFonts w:ascii="Arial" w:hAnsi="Arial" w:cs="Arial"/>
        </w:rPr>
      </w:pPr>
    </w:p>
    <w:p w14:paraId="2B30747E" w14:textId="77777777" w:rsidR="00216CE9" w:rsidRPr="00216CE9" w:rsidRDefault="00216CE9" w:rsidP="00216CE9">
      <w:pPr>
        <w:pStyle w:val="Ttulo2"/>
        <w:jc w:val="both"/>
        <w:rPr>
          <w:rFonts w:ascii="Arial" w:hAnsi="Arial" w:cs="Arial"/>
          <w:color w:val="auto"/>
          <w:sz w:val="24"/>
          <w:szCs w:val="24"/>
        </w:rPr>
      </w:pPr>
      <w:r w:rsidRPr="00216CE9">
        <w:rPr>
          <w:rFonts w:ascii="Arial" w:hAnsi="Arial" w:cs="Arial"/>
          <w:color w:val="auto"/>
          <w:sz w:val="24"/>
          <w:szCs w:val="24"/>
        </w:rPr>
        <w:t>13. VIABILIDADE DA CONTRATAÇÃO</w:t>
      </w:r>
    </w:p>
    <w:p w14:paraId="7CF1E0BC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Diante das informações apresentadas neste Estudo Técnico Preliminar, conclui-se pela viabilidade técnica e econômica da contratação pretendida, considerando que a solução proposta atende às necessidades da Administração Municipal, mostra-se adequada sob os aspectos operacionais e financeiros, e encontra respaldo na legislação vigente.</w:t>
      </w:r>
    </w:p>
    <w:p w14:paraId="664779C4" w14:textId="77777777" w:rsidR="00216CE9" w:rsidRPr="00216CE9" w:rsidRDefault="00216CE9" w:rsidP="00216CE9">
      <w:pPr>
        <w:pStyle w:val="NormalWeb"/>
        <w:jc w:val="both"/>
        <w:rPr>
          <w:rFonts w:ascii="Arial" w:hAnsi="Arial" w:cs="Arial"/>
        </w:rPr>
      </w:pPr>
      <w:r w:rsidRPr="00216CE9">
        <w:rPr>
          <w:rFonts w:ascii="Arial" w:hAnsi="Arial" w:cs="Arial"/>
        </w:rPr>
        <w:t>Assim, recomenda-se o prosseguimento da contratação mediante realização de Pregão Eletrônico para Registro de Preços, nos termos da Lei Federal nº 14.133/2021.</w:t>
      </w:r>
    </w:p>
    <w:p w14:paraId="575536A1" w14:textId="531B6F50" w:rsidR="00F1651B" w:rsidRPr="00216CE9" w:rsidRDefault="00F1651B" w:rsidP="00216CE9">
      <w:pPr>
        <w:jc w:val="both"/>
        <w:rPr>
          <w:rFonts w:ascii="Arial" w:hAnsi="Arial" w:cs="Arial"/>
        </w:rPr>
      </w:pPr>
    </w:p>
    <w:p w14:paraId="5E8A41E1" w14:textId="790E2B34" w:rsidR="001B6043" w:rsidRPr="00216CE9" w:rsidRDefault="001B6043" w:rsidP="00216CE9">
      <w:pPr>
        <w:jc w:val="both"/>
        <w:rPr>
          <w:rFonts w:ascii="Arial" w:hAnsi="Arial" w:cs="Arial"/>
        </w:rPr>
      </w:pPr>
    </w:p>
    <w:p w14:paraId="1C65C613" w14:textId="77777777" w:rsidR="001B6043" w:rsidRPr="00216CE9" w:rsidRDefault="001B6043" w:rsidP="00216CE9">
      <w:pPr>
        <w:ind w:firstLine="708"/>
        <w:jc w:val="both"/>
        <w:rPr>
          <w:rFonts w:ascii="Arial" w:hAnsi="Arial" w:cs="Arial"/>
        </w:rPr>
      </w:pPr>
    </w:p>
    <w:p w14:paraId="6A266FCF" w14:textId="546684DE" w:rsidR="001B6043" w:rsidRPr="00216CE9" w:rsidRDefault="00216CE9" w:rsidP="00216CE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Ipuiuna/MG, aos 11</w:t>
      </w:r>
      <w:bookmarkStart w:id="0" w:name="_GoBack"/>
      <w:bookmarkEnd w:id="0"/>
      <w:r w:rsidR="001B6043" w:rsidRPr="00216CE9">
        <w:rPr>
          <w:rFonts w:ascii="Arial" w:hAnsi="Arial" w:cs="Arial"/>
          <w:bCs/>
          <w:iCs/>
        </w:rPr>
        <w:t xml:space="preserve"> de maio de 2025.</w:t>
      </w:r>
    </w:p>
    <w:p w14:paraId="22FA6DBC" w14:textId="77777777" w:rsidR="001B6043" w:rsidRPr="00216CE9" w:rsidRDefault="001B6043" w:rsidP="00216CE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</w:rPr>
      </w:pPr>
    </w:p>
    <w:p w14:paraId="5F9C516E" w14:textId="77777777" w:rsidR="001B6043" w:rsidRPr="00216CE9" w:rsidRDefault="001B6043" w:rsidP="00216CE9">
      <w:pPr>
        <w:jc w:val="both"/>
        <w:rPr>
          <w:rFonts w:ascii="Arial" w:hAnsi="Arial" w:cs="Arial"/>
        </w:rPr>
      </w:pPr>
    </w:p>
    <w:p w14:paraId="0AECE51F" w14:textId="77777777" w:rsidR="001B6043" w:rsidRPr="00216CE9" w:rsidRDefault="001B6043" w:rsidP="00216CE9">
      <w:pPr>
        <w:jc w:val="both"/>
        <w:rPr>
          <w:rFonts w:ascii="Arial" w:hAnsi="Arial" w:cs="Arial"/>
        </w:rPr>
      </w:pPr>
    </w:p>
    <w:p w14:paraId="3D1E88EA" w14:textId="77777777" w:rsidR="001B6043" w:rsidRPr="00216CE9" w:rsidRDefault="001B6043" w:rsidP="00216CE9">
      <w:pPr>
        <w:jc w:val="both"/>
        <w:rPr>
          <w:rFonts w:ascii="Arial" w:hAnsi="Arial" w:cs="Arial"/>
        </w:rPr>
      </w:pPr>
    </w:p>
    <w:p w14:paraId="57774AC1" w14:textId="77777777" w:rsidR="001B6043" w:rsidRPr="00216CE9" w:rsidRDefault="001B6043" w:rsidP="00216CE9">
      <w:pPr>
        <w:jc w:val="center"/>
        <w:rPr>
          <w:rFonts w:ascii="Arial" w:hAnsi="Arial" w:cs="Arial"/>
          <w:b/>
        </w:rPr>
      </w:pPr>
      <w:proofErr w:type="spellStart"/>
      <w:r w:rsidRPr="00216CE9">
        <w:rPr>
          <w:rFonts w:ascii="Arial" w:hAnsi="Arial" w:cs="Arial"/>
          <w:b/>
        </w:rPr>
        <w:t>Jequileia</w:t>
      </w:r>
      <w:proofErr w:type="spellEnd"/>
      <w:r w:rsidRPr="00216CE9">
        <w:rPr>
          <w:rFonts w:ascii="Arial" w:hAnsi="Arial" w:cs="Arial"/>
          <w:b/>
        </w:rPr>
        <w:t xml:space="preserve"> </w:t>
      </w:r>
      <w:r w:rsidRPr="00216CE9">
        <w:rPr>
          <w:rFonts w:ascii="Arial" w:eastAsia="Calibri" w:hAnsi="Arial" w:cs="Arial"/>
          <w:b/>
          <w:bCs/>
        </w:rPr>
        <w:t>Castro Morais Ferreira</w:t>
      </w:r>
    </w:p>
    <w:p w14:paraId="167BAE79" w14:textId="77777777" w:rsidR="001B6043" w:rsidRPr="00216CE9" w:rsidRDefault="001B6043" w:rsidP="00216CE9">
      <w:pPr>
        <w:jc w:val="center"/>
        <w:rPr>
          <w:rFonts w:ascii="Arial" w:hAnsi="Arial" w:cs="Arial"/>
        </w:rPr>
      </w:pPr>
      <w:r w:rsidRPr="00216CE9">
        <w:rPr>
          <w:rFonts w:ascii="Arial" w:hAnsi="Arial" w:cs="Arial"/>
        </w:rPr>
        <w:t>Chefe de Gabinete</w:t>
      </w:r>
    </w:p>
    <w:p w14:paraId="21E12210" w14:textId="77777777" w:rsidR="001B6043" w:rsidRPr="00216CE9" w:rsidRDefault="001B6043" w:rsidP="00216CE9">
      <w:pPr>
        <w:jc w:val="center"/>
        <w:rPr>
          <w:rFonts w:ascii="Arial" w:hAnsi="Arial" w:cs="Arial"/>
        </w:rPr>
      </w:pPr>
    </w:p>
    <w:p w14:paraId="54E48BF0" w14:textId="0A20DC2F" w:rsidR="001B6043" w:rsidRPr="00216CE9" w:rsidRDefault="001B6043" w:rsidP="00216CE9">
      <w:pPr>
        <w:pStyle w:val="Corpodetexto2"/>
        <w:ind w:firstLine="1440"/>
        <w:jc w:val="center"/>
        <w:rPr>
          <w:rFonts w:ascii="Arial" w:hAnsi="Arial" w:cs="Arial"/>
          <w:b/>
        </w:rPr>
      </w:pPr>
    </w:p>
    <w:p w14:paraId="5ED96501" w14:textId="77777777" w:rsidR="001B6043" w:rsidRPr="00216CE9" w:rsidRDefault="001B6043" w:rsidP="00216CE9">
      <w:pPr>
        <w:jc w:val="center"/>
        <w:rPr>
          <w:rFonts w:ascii="Arial" w:hAnsi="Arial" w:cs="Arial"/>
          <w:b/>
        </w:rPr>
      </w:pPr>
    </w:p>
    <w:p w14:paraId="5504CA01" w14:textId="77777777" w:rsidR="001B6043" w:rsidRPr="00216CE9" w:rsidRDefault="001B6043" w:rsidP="00216CE9">
      <w:pPr>
        <w:jc w:val="center"/>
        <w:rPr>
          <w:rFonts w:ascii="Arial" w:hAnsi="Arial" w:cs="Arial"/>
          <w:b/>
        </w:rPr>
      </w:pPr>
    </w:p>
    <w:p w14:paraId="33C65EC2" w14:textId="29ABBFAE" w:rsidR="001B6043" w:rsidRPr="00216CE9" w:rsidRDefault="001B6043" w:rsidP="00216CE9">
      <w:pPr>
        <w:jc w:val="center"/>
        <w:rPr>
          <w:rFonts w:ascii="Arial" w:hAnsi="Arial" w:cs="Arial"/>
          <w:b/>
        </w:rPr>
      </w:pPr>
      <w:r w:rsidRPr="00216CE9">
        <w:rPr>
          <w:rFonts w:ascii="Arial" w:hAnsi="Arial" w:cs="Arial"/>
          <w:b/>
        </w:rPr>
        <w:t>Elder Cassio de Souza Oliva</w:t>
      </w:r>
    </w:p>
    <w:p w14:paraId="5C2DFC83" w14:textId="3CE5506D" w:rsidR="001B6043" w:rsidRPr="00216CE9" w:rsidRDefault="001B6043" w:rsidP="00216CE9">
      <w:pPr>
        <w:jc w:val="center"/>
        <w:rPr>
          <w:rFonts w:ascii="Arial" w:hAnsi="Arial" w:cs="Arial"/>
        </w:rPr>
      </w:pPr>
      <w:r w:rsidRPr="00216CE9">
        <w:rPr>
          <w:rFonts w:ascii="Arial" w:hAnsi="Arial" w:cs="Arial"/>
        </w:rPr>
        <w:t>Prefeito Municipal</w:t>
      </w:r>
    </w:p>
    <w:p w14:paraId="2F9C5B42" w14:textId="77777777" w:rsidR="001B6043" w:rsidRPr="00216CE9" w:rsidRDefault="001B6043" w:rsidP="00216CE9">
      <w:pPr>
        <w:jc w:val="both"/>
        <w:rPr>
          <w:rFonts w:ascii="Arial" w:hAnsi="Arial" w:cs="Arial"/>
        </w:rPr>
      </w:pPr>
    </w:p>
    <w:sectPr w:rsidR="001B6043" w:rsidRPr="00216CE9" w:rsidSect="009060C3">
      <w:headerReference w:type="default" r:id="rId8"/>
      <w:pgSz w:w="11906" w:h="16838"/>
      <w:pgMar w:top="1417" w:right="1701" w:bottom="1135" w:left="1701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15DB5" w14:textId="77777777" w:rsidR="002656BE" w:rsidRDefault="002656BE" w:rsidP="00592C73">
      <w:r>
        <w:separator/>
      </w:r>
    </w:p>
  </w:endnote>
  <w:endnote w:type="continuationSeparator" w:id="0">
    <w:p w14:paraId="14AC46A0" w14:textId="77777777" w:rsidR="002656BE" w:rsidRDefault="002656BE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E2A31" w14:textId="77777777" w:rsidR="002656BE" w:rsidRDefault="002656BE" w:rsidP="00592C73">
      <w:r>
        <w:separator/>
      </w:r>
    </w:p>
  </w:footnote>
  <w:footnote w:type="continuationSeparator" w:id="0">
    <w:p w14:paraId="6B7B210E" w14:textId="77777777" w:rsidR="002656BE" w:rsidRDefault="002656BE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A44F98" w14:paraId="0413BA37" w14:textId="77777777" w:rsidTr="00F44DCC">
      <w:trPr>
        <w:jc w:val="center"/>
      </w:trPr>
      <w:tc>
        <w:tcPr>
          <w:tcW w:w="1843" w:type="dxa"/>
        </w:tcPr>
        <w:p w14:paraId="6145448B" w14:textId="77777777" w:rsidR="00A44F98" w:rsidRDefault="00A44F98" w:rsidP="00F44DC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60CB6FF6" wp14:editId="779320E8">
                <wp:extent cx="506519" cy="592531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2356" cy="5993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3963784A" w14:textId="77777777" w:rsidR="00A44F98" w:rsidRPr="00592C73" w:rsidRDefault="00A44F98" w:rsidP="00F44DCC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14:paraId="380A8906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14:paraId="0737725E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14:paraId="752B22B0" w14:textId="77777777" w:rsidR="00A44F98" w:rsidRPr="00592C73" w:rsidRDefault="00A44F98" w:rsidP="00F44DCC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14:paraId="12DEB007" w14:textId="77777777" w:rsidR="00A44F98" w:rsidRDefault="00A44F98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14:paraId="03DB6FE7" w14:textId="77777777" w:rsidR="00A44F98" w:rsidRDefault="00A44F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81357"/>
    <w:multiLevelType w:val="multilevel"/>
    <w:tmpl w:val="4DC2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34A9B"/>
    <w:multiLevelType w:val="multilevel"/>
    <w:tmpl w:val="CB24A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564035"/>
    <w:multiLevelType w:val="multilevel"/>
    <w:tmpl w:val="CA7C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CE019A"/>
    <w:multiLevelType w:val="multilevel"/>
    <w:tmpl w:val="5628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B6A"/>
    <w:rsid w:val="00030641"/>
    <w:rsid w:val="00034DF0"/>
    <w:rsid w:val="0003598E"/>
    <w:rsid w:val="000544BC"/>
    <w:rsid w:val="00064D0F"/>
    <w:rsid w:val="000E2846"/>
    <w:rsid w:val="000E5192"/>
    <w:rsid w:val="00152CA5"/>
    <w:rsid w:val="00196585"/>
    <w:rsid w:val="001B6043"/>
    <w:rsid w:val="001B66C8"/>
    <w:rsid w:val="001C3A6A"/>
    <w:rsid w:val="00216CE9"/>
    <w:rsid w:val="00227DF4"/>
    <w:rsid w:val="00230148"/>
    <w:rsid w:val="002656BE"/>
    <w:rsid w:val="00296DA2"/>
    <w:rsid w:val="002D61AF"/>
    <w:rsid w:val="00324FFD"/>
    <w:rsid w:val="00350682"/>
    <w:rsid w:val="00395BD3"/>
    <w:rsid w:val="003E5D4B"/>
    <w:rsid w:val="00437C8A"/>
    <w:rsid w:val="00463F63"/>
    <w:rsid w:val="004C5211"/>
    <w:rsid w:val="004D1B6A"/>
    <w:rsid w:val="00557891"/>
    <w:rsid w:val="00592C73"/>
    <w:rsid w:val="005958DE"/>
    <w:rsid w:val="005A2670"/>
    <w:rsid w:val="005E27FE"/>
    <w:rsid w:val="006F4271"/>
    <w:rsid w:val="00731DD7"/>
    <w:rsid w:val="00755CF1"/>
    <w:rsid w:val="007723F5"/>
    <w:rsid w:val="00796324"/>
    <w:rsid w:val="007A2091"/>
    <w:rsid w:val="007D1AC3"/>
    <w:rsid w:val="00800ED1"/>
    <w:rsid w:val="008F3A9B"/>
    <w:rsid w:val="009060C3"/>
    <w:rsid w:val="00915026"/>
    <w:rsid w:val="0094134F"/>
    <w:rsid w:val="0094246A"/>
    <w:rsid w:val="0099368D"/>
    <w:rsid w:val="009A6079"/>
    <w:rsid w:val="00A16FA1"/>
    <w:rsid w:val="00A44F98"/>
    <w:rsid w:val="00AB15E6"/>
    <w:rsid w:val="00B50D90"/>
    <w:rsid w:val="00C218AC"/>
    <w:rsid w:val="00C24460"/>
    <w:rsid w:val="00C40726"/>
    <w:rsid w:val="00C41483"/>
    <w:rsid w:val="00D0124A"/>
    <w:rsid w:val="00D01292"/>
    <w:rsid w:val="00D30405"/>
    <w:rsid w:val="00D444E2"/>
    <w:rsid w:val="00D626FA"/>
    <w:rsid w:val="00D71BC6"/>
    <w:rsid w:val="00D847C5"/>
    <w:rsid w:val="00D907ED"/>
    <w:rsid w:val="00DC349C"/>
    <w:rsid w:val="00DD1DDD"/>
    <w:rsid w:val="00DD5181"/>
    <w:rsid w:val="00E10595"/>
    <w:rsid w:val="00E157CE"/>
    <w:rsid w:val="00E337D6"/>
    <w:rsid w:val="00E374AE"/>
    <w:rsid w:val="00E52103"/>
    <w:rsid w:val="00E619E7"/>
    <w:rsid w:val="00EF6192"/>
    <w:rsid w:val="00F0068E"/>
    <w:rsid w:val="00F1651B"/>
    <w:rsid w:val="00F44DCC"/>
    <w:rsid w:val="00F64136"/>
    <w:rsid w:val="00F8761D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066E"/>
  <w15:docId w15:val="{5AE73508-A4C4-4793-9252-9CF5B17C0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A44F98"/>
    <w:pPr>
      <w:widowControl w:val="0"/>
      <w:autoSpaceDE w:val="0"/>
      <w:autoSpaceDN w:val="0"/>
      <w:spacing w:before="93"/>
      <w:ind w:left="2712" w:right="2730"/>
      <w:jc w:val="center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6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60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34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A44F98"/>
    <w:rPr>
      <w:rFonts w:ascii="Arial" w:eastAsia="Arial" w:hAnsi="Arial" w:cs="Arial"/>
      <w:b/>
      <w:bCs/>
      <w:lang w:val="pt-PT"/>
    </w:rPr>
  </w:style>
  <w:style w:type="paragraph" w:styleId="SemEspaamento">
    <w:name w:val="No Spacing"/>
    <w:uiPriority w:val="1"/>
    <w:qFormat/>
    <w:rsid w:val="00A44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A44F98"/>
  </w:style>
  <w:style w:type="character" w:customStyle="1" w:styleId="Ttulo2Char">
    <w:name w:val="Título 2 Char"/>
    <w:basedOn w:val="Fontepargpadro"/>
    <w:link w:val="Ttulo2"/>
    <w:uiPriority w:val="9"/>
    <w:semiHidden/>
    <w:rsid w:val="001B60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60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B6043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B60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CF776-990F-45AB-9B28-0FA62F781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1182</Words>
  <Characters>6384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User</cp:lastModifiedBy>
  <cp:revision>7</cp:revision>
  <dcterms:created xsi:type="dcterms:W3CDTF">2017-01-30T14:46:00Z</dcterms:created>
  <dcterms:modified xsi:type="dcterms:W3CDTF">2026-05-27T12:29:00Z</dcterms:modified>
</cp:coreProperties>
</file>