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651" w:rsidRDefault="00131651" w:rsidP="00131651">
      <w:pPr>
        <w:pStyle w:val="Ttulo1"/>
        <w:jc w:val="center"/>
      </w:pPr>
      <w:r w:rsidRPr="00131651">
        <w:t>ESTUDO TÉCNICO PRELIMINAR – ETP</w:t>
      </w:r>
    </w:p>
    <w:p w:rsidR="00131651" w:rsidRPr="00131651" w:rsidRDefault="00131651" w:rsidP="00131651">
      <w:pPr>
        <w:pStyle w:val="Ttulo1"/>
        <w:jc w:val="both"/>
        <w:rPr>
          <w:lang w:val="pt-BR"/>
        </w:rPr>
      </w:pPr>
    </w:p>
    <w:p w:rsidR="00131651" w:rsidRPr="00131651" w:rsidRDefault="00131651" w:rsidP="00131651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1651">
        <w:rPr>
          <w:rFonts w:ascii="Times New Roman" w:hAnsi="Times New Roman" w:cs="Times New Roman"/>
          <w:color w:val="auto"/>
          <w:sz w:val="24"/>
          <w:szCs w:val="24"/>
        </w:rPr>
        <w:t>1. INFORMAÇÕES BÁSICAS</w:t>
      </w:r>
    </w:p>
    <w:p w:rsidR="00131651" w:rsidRPr="00131651" w:rsidRDefault="00131651" w:rsidP="00131651">
      <w:pPr>
        <w:pStyle w:val="NormalWeb"/>
        <w:jc w:val="both"/>
      </w:pPr>
      <w:r w:rsidRPr="00131651">
        <w:rPr>
          <w:rStyle w:val="Forte"/>
          <w:rFonts w:eastAsiaTheme="majorEastAsia"/>
        </w:rPr>
        <w:t>Órgão Requisitante:</w:t>
      </w:r>
      <w:r w:rsidRPr="00131651">
        <w:t xml:space="preserve"> Secretaria Municipal de Assistência Social de Ipuiúna/MG</w:t>
      </w:r>
    </w:p>
    <w:p w:rsidR="00131651" w:rsidRPr="00131651" w:rsidRDefault="00131651" w:rsidP="00131651">
      <w:pPr>
        <w:pStyle w:val="NormalWeb"/>
        <w:jc w:val="both"/>
      </w:pPr>
      <w:r w:rsidRPr="00131651">
        <w:rPr>
          <w:rStyle w:val="Forte"/>
          <w:rFonts w:eastAsiaTheme="majorEastAsia"/>
        </w:rPr>
        <w:t>Objeto:</w:t>
      </w:r>
      <w:r w:rsidRPr="00131651">
        <w:t xml:space="preserve"> Contratação de empresa especializada para fornecimento de passagens rodoviárias intermunicipais destinadas ao atendimento de famílias e indivíduos em situação de vulnerabilidade e risco social assistidos pela Secretaria Municipal de Assistência Social do Município de Ipuiúna/MG.</w:t>
      </w:r>
    </w:p>
    <w:p w:rsidR="00131651" w:rsidRPr="00131651" w:rsidRDefault="00131651" w:rsidP="00131651">
      <w:pPr>
        <w:pStyle w:val="NormalWeb"/>
        <w:jc w:val="both"/>
      </w:pPr>
      <w:r w:rsidRPr="00131651">
        <w:rPr>
          <w:rStyle w:val="Forte"/>
          <w:rFonts w:eastAsiaTheme="majorEastAsia"/>
        </w:rPr>
        <w:t>Forma de Contratação:</w:t>
      </w:r>
      <w:r w:rsidRPr="00131651">
        <w:t xml:space="preserve"> Inexigibilidade de Licitação, nos termos do art. 74, inciso I, da Lei Federal nº 14.133/2021.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2. DESCRIÇÃO DA NECESSIDADE DA CONTRATAÇÃO</w:t>
      </w:r>
    </w:p>
    <w:p w:rsidR="00131651" w:rsidRPr="00131651" w:rsidRDefault="00131651" w:rsidP="00131651">
      <w:pPr>
        <w:pStyle w:val="NormalWeb"/>
        <w:jc w:val="both"/>
      </w:pPr>
      <w:r w:rsidRPr="00131651">
        <w:t>A presente contratação decorre da necessidade da Secretaria Municipal de Assistência Social de Ipuiúna/MG em garantir a continuidade da concessão de benefícios eventuais às famílias e indivíduos em situação de vulnerabilidade social e risco pessoal atendidos pela política pública de assistência social.</w:t>
      </w:r>
    </w:p>
    <w:p w:rsidR="00131651" w:rsidRPr="00131651" w:rsidRDefault="00131651" w:rsidP="00131651">
      <w:pPr>
        <w:pStyle w:val="NormalWeb"/>
        <w:jc w:val="both"/>
      </w:pPr>
      <w:r w:rsidRPr="00131651">
        <w:t>A concessão de passagens rodoviárias intermunicipais constitui importante instrumento de proteção social, possibilitando aos usuários:</w:t>
      </w:r>
    </w:p>
    <w:p w:rsidR="00131651" w:rsidRPr="00131651" w:rsidRDefault="00131651" w:rsidP="0013165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retorno ao município de origem; </w:t>
      </w:r>
    </w:p>
    <w:p w:rsidR="00131651" w:rsidRPr="00131651" w:rsidRDefault="00131651" w:rsidP="0013165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fortalecimento de vínculos familiares; </w:t>
      </w:r>
    </w:p>
    <w:p w:rsidR="00131651" w:rsidRPr="00131651" w:rsidRDefault="00131651" w:rsidP="0013165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acesso a serviços essenciais; </w:t>
      </w:r>
    </w:p>
    <w:p w:rsidR="00131651" w:rsidRPr="00131651" w:rsidRDefault="00131651" w:rsidP="0013165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deslocamentos para atendimento de situações emergenciais; </w:t>
      </w:r>
    </w:p>
    <w:p w:rsidR="00131651" w:rsidRPr="00131651" w:rsidRDefault="00131651" w:rsidP="0013165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atendimento de demais demandas sociais devidamente avaliadas pela equipe técnica da Assistência Social. </w:t>
      </w:r>
    </w:p>
    <w:p w:rsidR="00131651" w:rsidRPr="00131651" w:rsidRDefault="00131651" w:rsidP="00131651">
      <w:pPr>
        <w:pStyle w:val="NormalWeb"/>
        <w:jc w:val="both"/>
      </w:pPr>
      <w:r w:rsidRPr="00131651">
        <w:t>O benefício eventual encontra amparo na Lei Federal nº 8.742/1993 – Lei Orgânica da Assistência Social (LOAS), constituindo provisão suplementar e provisória destinada ao enfrentamento de situações temporárias que comprometam a dignidade e a sobrevivência dos usuários.</w:t>
      </w:r>
    </w:p>
    <w:p w:rsidR="00131651" w:rsidRPr="00131651" w:rsidRDefault="00131651" w:rsidP="00131651">
      <w:pPr>
        <w:pStyle w:val="NormalWeb"/>
        <w:jc w:val="both"/>
      </w:pPr>
      <w:r w:rsidRPr="00131651">
        <w:t xml:space="preserve">A ausência da contratação comprometerá diretamente a continuidade dos serviços </w:t>
      </w:r>
      <w:proofErr w:type="spellStart"/>
      <w:r w:rsidRPr="00131651">
        <w:t>socioassistenciais</w:t>
      </w:r>
      <w:proofErr w:type="spellEnd"/>
      <w:r w:rsidRPr="00131651">
        <w:t xml:space="preserve"> ofertados pelo Município, causando prejuízos ao atendimento da população vulnerável.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3. PREVISÃO NO PLANO DE CONTRATAÇÕES ANUAL</w:t>
      </w:r>
    </w:p>
    <w:p w:rsidR="00131651" w:rsidRPr="00131651" w:rsidRDefault="00131651" w:rsidP="00131651">
      <w:pPr>
        <w:pStyle w:val="NormalWeb"/>
        <w:jc w:val="both"/>
      </w:pPr>
      <w:r w:rsidRPr="00131651">
        <w:t>O Município de Ipuiúna/MG poderá promover a inclusão da presente demanda no Plano de Contratações Anual, quando instituído, nos termos da Lei Federal nº 14.133/2021.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4. REQUISITOS DA CONTRATAÇÃO</w:t>
      </w:r>
    </w:p>
    <w:p w:rsidR="00131651" w:rsidRPr="00131651" w:rsidRDefault="00131651" w:rsidP="00131651">
      <w:pPr>
        <w:pStyle w:val="NormalWeb"/>
        <w:jc w:val="both"/>
      </w:pPr>
      <w:r w:rsidRPr="00131651">
        <w:lastRenderedPageBreak/>
        <w:t>A futura contratação deverá observar os seguintes requisitos:</w:t>
      </w:r>
    </w:p>
    <w:p w:rsidR="00131651" w:rsidRPr="00131651" w:rsidRDefault="00131651" w:rsidP="0013165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fornecimento de passagens rodoviárias intermunicipais conforme demanda da Secretaria Municipal de Assistência Social; </w:t>
      </w:r>
    </w:p>
    <w:p w:rsidR="00131651" w:rsidRPr="00131651" w:rsidRDefault="00131651" w:rsidP="0013165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atendimento imediato das solicitações emitidas pela Administração; </w:t>
      </w:r>
    </w:p>
    <w:p w:rsidR="00131651" w:rsidRPr="00131651" w:rsidRDefault="00131651" w:rsidP="0013165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disponibilidade operacional para emissão das passagens; </w:t>
      </w:r>
    </w:p>
    <w:p w:rsidR="00131651" w:rsidRPr="00131651" w:rsidRDefault="00131651" w:rsidP="0013165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regularidade fiscal, trabalhista e jurídica da contratada; </w:t>
      </w:r>
    </w:p>
    <w:p w:rsidR="00131651" w:rsidRPr="00131651" w:rsidRDefault="00131651" w:rsidP="0013165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comprovação de autorização/concessão para exploração das linhas rodoviárias correspondentes; </w:t>
      </w:r>
    </w:p>
    <w:p w:rsidR="00131651" w:rsidRPr="00131651" w:rsidRDefault="00131651" w:rsidP="0013165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manutenção das condições de habilitação durante toda execução contratual. </w:t>
      </w:r>
    </w:p>
    <w:p w:rsidR="00131651" w:rsidRPr="00131651" w:rsidRDefault="00131651" w:rsidP="00131651">
      <w:pPr>
        <w:pStyle w:val="NormalWeb"/>
        <w:jc w:val="both"/>
      </w:pPr>
      <w:r w:rsidRPr="00131651">
        <w:t>Não será admitida subcontratação do objeto.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5. LEVANTAMENTO DE MERCADO</w:t>
      </w:r>
    </w:p>
    <w:p w:rsidR="00131651" w:rsidRPr="00131651" w:rsidRDefault="00131651" w:rsidP="00131651">
      <w:pPr>
        <w:pStyle w:val="NormalWeb"/>
        <w:jc w:val="both"/>
      </w:pPr>
      <w:r w:rsidRPr="00131651">
        <w:t>Em análise às opções disponíveis para atendimento da necessidade administrativa, verificou-se que os serviços de transporte rodoviário intermunicipal necessários ao Município de Ipuiúna/MG são executados mediante concessão/autorização específica dos órgãos reguladores competentes.</w:t>
      </w:r>
    </w:p>
    <w:p w:rsidR="00131651" w:rsidRPr="00131651" w:rsidRDefault="00131651" w:rsidP="00131651">
      <w:pPr>
        <w:pStyle w:val="NormalWeb"/>
        <w:jc w:val="both"/>
      </w:pPr>
      <w:r w:rsidRPr="00131651">
        <w:t>Após levantamento realizado pela Secretaria Municipal de Assistência Social, constatou-se que a empresa:</w:t>
      </w:r>
      <w:r>
        <w:rPr>
          <w:b/>
        </w:rPr>
        <w:t xml:space="preserve"> </w:t>
      </w:r>
      <w:r w:rsidRPr="00131651">
        <w:rPr>
          <w:b/>
        </w:rPr>
        <w:t>SC MINAS TRANSPORTES LTDA – CNPJ nº 35.294.771/0001-13</w:t>
      </w:r>
      <w:r>
        <w:rPr>
          <w:b/>
        </w:rPr>
        <w:t xml:space="preserve"> </w:t>
      </w:r>
      <w:r w:rsidRPr="00131651">
        <w:t>é a única fornecedora exclusiva apta à prestação dos serviços referentes aos trajetos necessários ao atendimento da demanda pública do Município.</w:t>
      </w:r>
    </w:p>
    <w:p w:rsidR="00131651" w:rsidRPr="00131651" w:rsidRDefault="00131651" w:rsidP="00131651">
      <w:pPr>
        <w:pStyle w:val="NormalWeb"/>
        <w:jc w:val="both"/>
      </w:pPr>
      <w:r w:rsidRPr="00131651">
        <w:t>Dessa forma, resta configurada a inviabilidade de competição, uma vez que não existem outros fornecedores aptos a emitir as passagens rodoviárias intermunicipais relativas às linhas pretendidas.</w:t>
      </w:r>
    </w:p>
    <w:p w:rsidR="00131651" w:rsidRPr="00131651" w:rsidRDefault="00131651" w:rsidP="00131651">
      <w:pPr>
        <w:pStyle w:val="NormalWeb"/>
        <w:jc w:val="both"/>
      </w:pPr>
      <w:r w:rsidRPr="00131651">
        <w:t>Assim, conclui-se que a solução adequada consiste na contratação direta mediante inexigibilidade de licitação, nos termos do art. 74, inciso I, da Lei Federal nº 14.133/2021.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6. DESCRIÇÃO DA SOLUÇÃO COMO UM TODO</w:t>
      </w:r>
    </w:p>
    <w:p w:rsidR="00131651" w:rsidRPr="00131651" w:rsidRDefault="00131651" w:rsidP="00131651">
      <w:pPr>
        <w:pStyle w:val="NormalWeb"/>
        <w:jc w:val="both"/>
      </w:pPr>
      <w:r w:rsidRPr="00131651">
        <w:t>A solução consiste na contratação direta, por inexigibilidade de licitação, da empresa:</w:t>
      </w:r>
      <w:r>
        <w:t xml:space="preserve"> </w:t>
      </w:r>
      <w:r w:rsidRPr="00131651">
        <w:rPr>
          <w:b/>
        </w:rPr>
        <w:t xml:space="preserve">SC MINAS TRANSPORTES </w:t>
      </w:r>
      <w:proofErr w:type="spellStart"/>
      <w:r w:rsidRPr="00131651">
        <w:rPr>
          <w:b/>
        </w:rPr>
        <w:t>LTDA</w:t>
      </w:r>
      <w:proofErr w:type="spellEnd"/>
      <w:r w:rsidRPr="00131651">
        <w:t xml:space="preserve">, </w:t>
      </w:r>
      <w:r w:rsidRPr="00131651">
        <w:rPr>
          <w:rStyle w:val="Forte"/>
          <w:rFonts w:eastAsiaTheme="majorEastAsia"/>
        </w:rPr>
        <w:t>CNPJ nº 35.294.771/0001-13</w:t>
      </w:r>
      <w:r>
        <w:rPr>
          <w:rStyle w:val="Forte"/>
          <w:rFonts w:eastAsiaTheme="majorEastAsia"/>
        </w:rPr>
        <w:t xml:space="preserve"> </w:t>
      </w:r>
      <w:r w:rsidRPr="00131651">
        <w:t>para fornecimento de passagens rodoviárias intermunicipais destinadas ao atendimento da Secretaria Municipal de Assistência Social do Município de Ipuiúna/MG.</w:t>
      </w:r>
    </w:p>
    <w:p w:rsidR="00131651" w:rsidRPr="00131651" w:rsidRDefault="00131651" w:rsidP="00131651">
      <w:pPr>
        <w:pStyle w:val="NormalWeb"/>
        <w:jc w:val="both"/>
      </w:pPr>
      <w:r w:rsidRPr="00131651">
        <w:t>Os quantitativos estimados para contratação são: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5609"/>
        <w:gridCol w:w="1087"/>
      </w:tblGrid>
      <w:tr w:rsidR="00131651" w:rsidRPr="00131651" w:rsidTr="0013165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b/>
                <w:bCs/>
                <w:sz w:val="20"/>
                <w:szCs w:val="20"/>
              </w:rPr>
            </w:pPr>
            <w:r w:rsidRPr="00131651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b/>
                <w:bCs/>
                <w:sz w:val="20"/>
                <w:szCs w:val="20"/>
              </w:rPr>
            </w:pPr>
            <w:r w:rsidRPr="00131651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b/>
                <w:bCs/>
                <w:sz w:val="20"/>
                <w:szCs w:val="20"/>
              </w:rPr>
            </w:pPr>
            <w:r w:rsidRPr="00131651">
              <w:rPr>
                <w:b/>
                <w:bCs/>
                <w:sz w:val="20"/>
                <w:szCs w:val="20"/>
              </w:rPr>
              <w:t>Quantidade</w:t>
            </w:r>
          </w:p>
        </w:tc>
      </w:tr>
      <w:tr w:rsidR="00131651" w:rsidRPr="00131651" w:rsidTr="00131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Passagem rodoviária intermunicipal – Ipuiúna x Congonhal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40</w:t>
            </w:r>
          </w:p>
        </w:tc>
      </w:tr>
      <w:tr w:rsidR="00131651" w:rsidRPr="00131651" w:rsidTr="00131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Passagem rodoviária intermunicipal – Ipuiúna x Santa Rita de Caldas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40</w:t>
            </w:r>
          </w:p>
        </w:tc>
      </w:tr>
      <w:tr w:rsidR="00131651" w:rsidRPr="00131651" w:rsidTr="00131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Passagem rodoviária intermunicipal – Ipuiúna x Pouso Alegre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30</w:t>
            </w:r>
          </w:p>
        </w:tc>
      </w:tr>
      <w:tr w:rsidR="00131651" w:rsidRPr="00131651" w:rsidTr="00131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Passagem rodoviária intermunicipal – Ipuiúna x Poços de Caldas</w:t>
            </w:r>
          </w:p>
        </w:tc>
        <w:tc>
          <w:tcPr>
            <w:tcW w:w="0" w:type="auto"/>
            <w:vAlign w:val="center"/>
            <w:hideMark/>
          </w:tcPr>
          <w:p w:rsidR="00131651" w:rsidRPr="00131651" w:rsidRDefault="00131651" w:rsidP="00131651">
            <w:pPr>
              <w:jc w:val="both"/>
              <w:rPr>
                <w:sz w:val="20"/>
                <w:szCs w:val="20"/>
              </w:rPr>
            </w:pPr>
            <w:r w:rsidRPr="00131651">
              <w:rPr>
                <w:sz w:val="20"/>
                <w:szCs w:val="20"/>
              </w:rPr>
              <w:t>30</w:t>
            </w:r>
          </w:p>
        </w:tc>
      </w:tr>
    </w:tbl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7. ESTIMATIVA DAS QUANTIDADES</w:t>
      </w:r>
    </w:p>
    <w:p w:rsidR="00131651" w:rsidRPr="00131651" w:rsidRDefault="00131651" w:rsidP="00131651">
      <w:pPr>
        <w:pStyle w:val="NormalWeb"/>
        <w:jc w:val="both"/>
      </w:pPr>
      <w:r w:rsidRPr="00131651">
        <w:t>As quantidades foram definidas com base:</w:t>
      </w:r>
    </w:p>
    <w:p w:rsidR="00131651" w:rsidRPr="00131651" w:rsidRDefault="00131651" w:rsidP="0013165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na demanda histórica da Secretaria Municipal de Assistência Social; </w:t>
      </w:r>
    </w:p>
    <w:p w:rsidR="00131651" w:rsidRPr="00131651" w:rsidRDefault="00131651" w:rsidP="0013165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na média de concessões realizadas em exercícios anteriores; </w:t>
      </w:r>
    </w:p>
    <w:p w:rsidR="00131651" w:rsidRPr="00131651" w:rsidRDefault="00131651" w:rsidP="0013165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na previsão de atendimento para o período de 12 (doze) meses. </w:t>
      </w:r>
    </w:p>
    <w:p w:rsidR="00131651" w:rsidRPr="00131651" w:rsidRDefault="00131651" w:rsidP="00131651">
      <w:pPr>
        <w:pStyle w:val="NormalWeb"/>
        <w:jc w:val="both"/>
      </w:pPr>
      <w:r w:rsidRPr="00131651">
        <w:t xml:space="preserve">Total estimado: </w:t>
      </w:r>
      <w:r w:rsidRPr="00131651">
        <w:rPr>
          <w:rStyle w:val="Forte"/>
          <w:rFonts w:eastAsiaTheme="majorEastAsia"/>
        </w:rPr>
        <w:t>140 passagens rodoviárias intermunicipais</w:t>
      </w:r>
      <w:r w:rsidRPr="00131651">
        <w:t>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8. ESTIMATIVA DO VALOR DA CONTRATAÇÃO</w:t>
      </w:r>
    </w:p>
    <w:p w:rsidR="00131651" w:rsidRPr="00131651" w:rsidRDefault="00131651" w:rsidP="00131651">
      <w:pPr>
        <w:pStyle w:val="NormalWeb"/>
        <w:jc w:val="both"/>
      </w:pPr>
      <w:r w:rsidRPr="00131651">
        <w:t>A estimativa total da contratação corresponde a:</w:t>
      </w:r>
    </w:p>
    <w:p w:rsidR="00131651" w:rsidRPr="00131651" w:rsidRDefault="00131651" w:rsidP="00131651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1651">
        <w:rPr>
          <w:rFonts w:ascii="Times New Roman" w:hAnsi="Times New Roman" w:cs="Times New Roman"/>
          <w:color w:val="auto"/>
          <w:sz w:val="24"/>
          <w:szCs w:val="24"/>
        </w:rPr>
        <w:t>R$ 3.070,50 (três mil e setenta reais e cinquenta centavos)</w:t>
      </w:r>
    </w:p>
    <w:p w:rsidR="00131651" w:rsidRPr="00131651" w:rsidRDefault="00131651" w:rsidP="00131651">
      <w:pPr>
        <w:pStyle w:val="NormalWeb"/>
        <w:jc w:val="both"/>
      </w:pPr>
      <w:r w:rsidRPr="00131651">
        <w:t>Conforme levantamento de preços realizado junto à empresa concessionária responsável pela prestação dos serviços.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9. JUSTIFICATIVA PARA O NÃO PARCELAMENTO DA SOLUÇÃO</w:t>
      </w:r>
    </w:p>
    <w:p w:rsidR="00131651" w:rsidRPr="00131651" w:rsidRDefault="00131651" w:rsidP="00131651">
      <w:pPr>
        <w:pStyle w:val="NormalWeb"/>
        <w:jc w:val="both"/>
      </w:pPr>
      <w:r w:rsidRPr="00131651">
        <w:t xml:space="preserve">O parcelamento da contratação mostra-se inviável, considerando que os serviços necessários são prestados exclusivamente pela empresa SC MINAS TRANSPORTES </w:t>
      </w:r>
      <w:proofErr w:type="spellStart"/>
      <w:r w:rsidRPr="00131651">
        <w:t>LTDA</w:t>
      </w:r>
      <w:proofErr w:type="spellEnd"/>
      <w:r w:rsidRPr="00131651">
        <w:t>, responsável pela operação das linhas rodoviárias intermunicipais correspondentes.</w:t>
      </w:r>
    </w:p>
    <w:p w:rsidR="00131651" w:rsidRPr="00131651" w:rsidRDefault="00131651" w:rsidP="00131651">
      <w:pPr>
        <w:pStyle w:val="NormalWeb"/>
        <w:jc w:val="both"/>
      </w:pPr>
      <w:r w:rsidRPr="00131651">
        <w:t>Além disso, a divisão do objeto não proporcionaria ampliação da competitividade, tendo em vista a inexistência de outros fornecedores aptos à execução do objeto.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10. JUSTIFICATIVA DA INEXIGIBILIDADE DE LICITAÇÃO</w:t>
      </w:r>
    </w:p>
    <w:p w:rsidR="00131651" w:rsidRPr="00131651" w:rsidRDefault="00131651" w:rsidP="00131651">
      <w:pPr>
        <w:pStyle w:val="NormalWeb"/>
        <w:jc w:val="both"/>
      </w:pPr>
      <w:r w:rsidRPr="00131651">
        <w:t>A presente contratação enquadra-se na hipótese de inexigibilidade de licitação prevista no art. 74, inciso I, da Lei Federal nº 14.133/2021, em razão da inviabilidade de competição.</w:t>
      </w:r>
    </w:p>
    <w:p w:rsidR="00131651" w:rsidRPr="00131651" w:rsidRDefault="00131651" w:rsidP="00131651">
      <w:pPr>
        <w:pStyle w:val="NormalWeb"/>
        <w:jc w:val="both"/>
      </w:pPr>
      <w:r w:rsidRPr="00131651">
        <w:t>Os serviços de transporte rodoviário intermunicipal necessários ao Município são prestados exclusivamente pela empresa:</w:t>
      </w:r>
      <w:r>
        <w:t xml:space="preserve"> </w:t>
      </w:r>
      <w:r w:rsidRPr="00131651">
        <w:t>SC MINAS TRANSPORTES LTDA – CNPJ nº 35.294.771/0001-13</w:t>
      </w:r>
      <w:r>
        <w:t xml:space="preserve">, </w:t>
      </w:r>
      <w:r w:rsidRPr="00131651">
        <w:t>não existindo possibilidade de competição entre fornecedores.</w:t>
      </w:r>
    </w:p>
    <w:p w:rsidR="00131651" w:rsidRPr="00131651" w:rsidRDefault="00131651" w:rsidP="00131651">
      <w:pPr>
        <w:pStyle w:val="NormalWeb"/>
        <w:jc w:val="both"/>
      </w:pPr>
      <w:r w:rsidRPr="00131651">
        <w:t>O art. 74, inciso I, da Lei Federal nº 14.133/2021 dispõe:</w:t>
      </w:r>
    </w:p>
    <w:p w:rsidR="00131651" w:rsidRPr="00131651" w:rsidRDefault="00131651" w:rsidP="00131651">
      <w:pPr>
        <w:pStyle w:val="NormalWeb"/>
        <w:jc w:val="both"/>
      </w:pPr>
      <w:r w:rsidRPr="00131651">
        <w:t>“Art. 74. É inexigível a licitação quando inviável a competição, em especial nos casos de:</w:t>
      </w:r>
    </w:p>
    <w:p w:rsidR="00131651" w:rsidRPr="00131651" w:rsidRDefault="00131651" w:rsidP="00131651">
      <w:pPr>
        <w:pStyle w:val="NormalWeb"/>
        <w:jc w:val="both"/>
      </w:pPr>
      <w:r w:rsidRPr="00131651">
        <w:t xml:space="preserve">I – aquisição de materiais, de equipamentos ou de gêneros ou contratação de serviços que só possam ser fornecidos por produtor, empresa ou representante comercial </w:t>
      </w:r>
      <w:proofErr w:type="gramStart"/>
      <w:r w:rsidRPr="00131651">
        <w:t>exclusivos.”</w:t>
      </w:r>
      <w:proofErr w:type="gramEnd"/>
    </w:p>
    <w:p w:rsidR="00131651" w:rsidRPr="00131651" w:rsidRDefault="00131651" w:rsidP="00131651">
      <w:pPr>
        <w:pStyle w:val="NormalWeb"/>
        <w:jc w:val="both"/>
      </w:pPr>
      <w:r w:rsidRPr="00131651">
        <w:lastRenderedPageBreak/>
        <w:t>Dessa forma, resta juridicamente justificada a contratação direta mediante inexigibilidade de licitação.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11. CONTRATAÇÕES CORRELATAS E/OU INTERDEPENDENTES</w:t>
      </w:r>
    </w:p>
    <w:p w:rsidR="00131651" w:rsidRPr="00131651" w:rsidRDefault="00131651" w:rsidP="00131651">
      <w:pPr>
        <w:pStyle w:val="NormalWeb"/>
        <w:jc w:val="both"/>
      </w:pPr>
      <w:r w:rsidRPr="00131651">
        <w:t>Não existem contratações correlatas ou interdependentes vinculadas diretamente ao presente objeto.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12. DEMONSTRATIVO DOS RESULTADOS PRETENDIDOS</w:t>
      </w:r>
    </w:p>
    <w:p w:rsidR="00131651" w:rsidRPr="00131651" w:rsidRDefault="00131651" w:rsidP="00131651">
      <w:pPr>
        <w:pStyle w:val="NormalWeb"/>
        <w:jc w:val="both"/>
      </w:pPr>
      <w:r w:rsidRPr="00131651">
        <w:t>Com a contratação pretende-se:</w:t>
      </w:r>
    </w:p>
    <w:p w:rsidR="00131651" w:rsidRPr="00131651" w:rsidRDefault="00131651" w:rsidP="0013165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assegurar continuidade dos atendimentos socioassistenciais; </w:t>
      </w:r>
    </w:p>
    <w:p w:rsidR="00131651" w:rsidRPr="00131651" w:rsidRDefault="00131651" w:rsidP="0013165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garantir proteção social aos usuários em situação de vulnerabilidade; </w:t>
      </w:r>
    </w:p>
    <w:p w:rsidR="00131651" w:rsidRPr="00131651" w:rsidRDefault="00131651" w:rsidP="0013165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proporcionar atendimento rápido e eficiente às demandas emergenciais; </w:t>
      </w:r>
    </w:p>
    <w:p w:rsidR="00131651" w:rsidRPr="00131651" w:rsidRDefault="00131651" w:rsidP="0013165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assegurar legalidade e eficiência na concessão dos benefícios eventuais; </w:t>
      </w:r>
    </w:p>
    <w:p w:rsidR="00131651" w:rsidRPr="00131651" w:rsidRDefault="00131651" w:rsidP="0013165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garantir atendimento digno à população assistida. 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13. PROVIDÊNCIAS PRÉVIAS À CONTRATAÇÃO</w:t>
      </w:r>
    </w:p>
    <w:p w:rsidR="00131651" w:rsidRPr="00131651" w:rsidRDefault="00131651" w:rsidP="00131651">
      <w:pPr>
        <w:pStyle w:val="NormalWeb"/>
        <w:jc w:val="both"/>
      </w:pPr>
      <w:r w:rsidRPr="00131651">
        <w:t>A Administração deverá:</w:t>
      </w:r>
    </w:p>
    <w:p w:rsidR="00131651" w:rsidRPr="00131651" w:rsidRDefault="00131651" w:rsidP="0013165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instruir o processo de inexigibilidade; </w:t>
      </w:r>
    </w:p>
    <w:p w:rsidR="00131651" w:rsidRPr="00131651" w:rsidRDefault="00131651" w:rsidP="0013165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realizar pesquisa de preços; </w:t>
      </w:r>
    </w:p>
    <w:p w:rsidR="00131651" w:rsidRPr="00131651" w:rsidRDefault="00131651" w:rsidP="0013165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verificar disponibilidade orçamentária; </w:t>
      </w:r>
    </w:p>
    <w:p w:rsidR="00131651" w:rsidRPr="00131651" w:rsidRDefault="00131651" w:rsidP="0013165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emitir parecer jurídico; </w:t>
      </w:r>
    </w:p>
    <w:p w:rsidR="00131651" w:rsidRPr="00131651" w:rsidRDefault="00131651" w:rsidP="0013165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designar fiscal do contrato; </w:t>
      </w:r>
    </w:p>
    <w:p w:rsidR="00131651" w:rsidRPr="00131651" w:rsidRDefault="00131651" w:rsidP="0013165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providenciar publicação dos atos legais pertinentes. 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14. IMPACTOS AMBIENTAIS</w:t>
      </w:r>
    </w:p>
    <w:p w:rsidR="00131651" w:rsidRPr="00131651" w:rsidRDefault="00131651" w:rsidP="00131651">
      <w:pPr>
        <w:pStyle w:val="NormalWeb"/>
        <w:jc w:val="both"/>
      </w:pPr>
      <w:r w:rsidRPr="00131651">
        <w:t>A contratação apresenta baixo impacto ambiental, considerando tratar-se de serviço regular de transporte intermunicipal já existente.</w:t>
      </w:r>
    </w:p>
    <w:p w:rsidR="00131651" w:rsidRPr="00131651" w:rsidRDefault="00131651" w:rsidP="00131651">
      <w:pPr>
        <w:pStyle w:val="NormalWeb"/>
        <w:jc w:val="both"/>
      </w:pPr>
      <w:r w:rsidRPr="00131651">
        <w:t>A contratada deverá observar a legislação ambiental aplicável durante a execução contratual.</w:t>
      </w:r>
    </w:p>
    <w:p w:rsidR="00131651" w:rsidRPr="00131651" w:rsidRDefault="00131651" w:rsidP="00131651">
      <w:pPr>
        <w:jc w:val="both"/>
        <w:rPr>
          <w:sz w:val="24"/>
          <w:szCs w:val="24"/>
        </w:rPr>
      </w:pPr>
    </w:p>
    <w:p w:rsidR="00131651" w:rsidRPr="00131651" w:rsidRDefault="00131651" w:rsidP="00131651">
      <w:pPr>
        <w:pStyle w:val="Ttulo1"/>
        <w:jc w:val="both"/>
      </w:pPr>
      <w:r w:rsidRPr="00131651">
        <w:t>15. VIABILIDADE DA CONTRATAÇÃO</w:t>
      </w:r>
    </w:p>
    <w:p w:rsidR="00131651" w:rsidRPr="00131651" w:rsidRDefault="00131651" w:rsidP="00131651">
      <w:pPr>
        <w:pStyle w:val="NormalWeb"/>
        <w:jc w:val="both"/>
      </w:pPr>
      <w:r w:rsidRPr="00131651">
        <w:t>Diante das análises realizadas, conclui-se que a contratação é:</w:t>
      </w:r>
    </w:p>
    <w:p w:rsidR="00131651" w:rsidRPr="00131651" w:rsidRDefault="00131651" w:rsidP="0013165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necessária ao interesse público; </w:t>
      </w:r>
    </w:p>
    <w:p w:rsidR="00131651" w:rsidRPr="00131651" w:rsidRDefault="00131651" w:rsidP="0013165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tecnicamente viável; </w:t>
      </w:r>
    </w:p>
    <w:p w:rsidR="00131651" w:rsidRPr="00131651" w:rsidRDefault="00131651" w:rsidP="0013165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t xml:space="preserve">economicamente compatível; </w:t>
      </w:r>
    </w:p>
    <w:p w:rsidR="00131651" w:rsidRPr="00131651" w:rsidRDefault="00131651" w:rsidP="0013165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31651">
        <w:rPr>
          <w:sz w:val="24"/>
          <w:szCs w:val="24"/>
        </w:rPr>
        <w:lastRenderedPageBreak/>
        <w:t xml:space="preserve">juridicamente possível mediante inexigibilidade de licitação, conforme art. 74, inciso I, da Lei Federal nº 14.133/2021. </w:t>
      </w:r>
    </w:p>
    <w:p w:rsidR="00131651" w:rsidRPr="00131651" w:rsidRDefault="00131651" w:rsidP="00131651">
      <w:pPr>
        <w:pStyle w:val="NormalWeb"/>
        <w:jc w:val="both"/>
      </w:pPr>
      <w:r w:rsidRPr="00131651">
        <w:t>Assim, manifesta-se favoravelmente pela continuidade do procedimento administrativo.</w:t>
      </w:r>
    </w:p>
    <w:p w:rsidR="00452CCE" w:rsidRPr="00131651" w:rsidRDefault="00452CCE" w:rsidP="00131651">
      <w:pPr>
        <w:jc w:val="both"/>
        <w:rPr>
          <w:sz w:val="24"/>
          <w:szCs w:val="24"/>
        </w:rPr>
      </w:pPr>
    </w:p>
    <w:p w:rsidR="00F63D4C" w:rsidRPr="00131651" w:rsidRDefault="00F63D4C" w:rsidP="00131651">
      <w:pPr>
        <w:spacing w:line="360" w:lineRule="auto"/>
        <w:jc w:val="both"/>
        <w:rPr>
          <w:sz w:val="24"/>
          <w:szCs w:val="24"/>
        </w:rPr>
      </w:pPr>
    </w:p>
    <w:p w:rsidR="00F63D4C" w:rsidRPr="00131651" w:rsidRDefault="00F63D4C" w:rsidP="00131651">
      <w:pPr>
        <w:pStyle w:val="NormalWeb"/>
        <w:spacing w:before="0" w:beforeAutospacing="0" w:after="0" w:afterAutospacing="0" w:line="360" w:lineRule="auto"/>
        <w:jc w:val="both"/>
      </w:pPr>
      <w:r w:rsidRPr="00131651">
        <w:t xml:space="preserve">Ipuiúna/MG, </w:t>
      </w:r>
      <w:r w:rsidR="00452CCE" w:rsidRPr="00131651">
        <w:t xml:space="preserve">26 de maio </w:t>
      </w:r>
      <w:r w:rsidRPr="00131651">
        <w:t>de 2026.</w:t>
      </w:r>
    </w:p>
    <w:p w:rsidR="00B25CCD" w:rsidRPr="00131651" w:rsidRDefault="00B25CCD" w:rsidP="00131651">
      <w:pPr>
        <w:pStyle w:val="Corpodetexto"/>
        <w:spacing w:line="360" w:lineRule="auto"/>
        <w:jc w:val="both"/>
      </w:pPr>
    </w:p>
    <w:p w:rsidR="00B25CCD" w:rsidRPr="00131651" w:rsidRDefault="00B25CCD" w:rsidP="00131651">
      <w:pPr>
        <w:pStyle w:val="Corpodetexto"/>
        <w:spacing w:line="360" w:lineRule="auto"/>
        <w:jc w:val="both"/>
      </w:pPr>
    </w:p>
    <w:p w:rsidR="00452CCE" w:rsidRPr="00131651" w:rsidRDefault="00804D61" w:rsidP="00131651">
      <w:pPr>
        <w:pStyle w:val="Corpodetexto"/>
        <w:spacing w:line="360" w:lineRule="auto"/>
        <w:ind w:right="4"/>
        <w:jc w:val="center"/>
      </w:pPr>
      <w:bookmarkStart w:id="0" w:name="_GoBack"/>
      <w:r w:rsidRPr="00131651">
        <w:rPr>
          <w:b/>
        </w:rPr>
        <w:t>Valéria Fernanda da Silva Vila Boas</w:t>
      </w:r>
    </w:p>
    <w:p w:rsidR="00B25CCD" w:rsidRPr="00131651" w:rsidRDefault="00804D61" w:rsidP="00131651">
      <w:pPr>
        <w:pStyle w:val="Corpodetexto"/>
        <w:spacing w:line="360" w:lineRule="auto"/>
        <w:ind w:right="4"/>
        <w:jc w:val="center"/>
      </w:pPr>
      <w:r w:rsidRPr="00131651">
        <w:t>Secretaria</w:t>
      </w:r>
      <w:r w:rsidRPr="00131651">
        <w:rPr>
          <w:spacing w:val="-9"/>
        </w:rPr>
        <w:t xml:space="preserve"> </w:t>
      </w:r>
      <w:r w:rsidRPr="00131651">
        <w:t>Municipal</w:t>
      </w:r>
      <w:r w:rsidRPr="00131651">
        <w:rPr>
          <w:spacing w:val="-9"/>
        </w:rPr>
        <w:t xml:space="preserve"> </w:t>
      </w:r>
      <w:r w:rsidRPr="00131651">
        <w:t>de</w:t>
      </w:r>
      <w:r w:rsidRPr="00131651">
        <w:rPr>
          <w:spacing w:val="-9"/>
        </w:rPr>
        <w:t xml:space="preserve"> </w:t>
      </w:r>
      <w:r w:rsidRPr="00131651">
        <w:t>Assistência</w:t>
      </w:r>
      <w:r w:rsidRPr="00131651">
        <w:rPr>
          <w:spacing w:val="-9"/>
        </w:rPr>
        <w:t xml:space="preserve"> </w:t>
      </w:r>
      <w:r w:rsidRPr="00131651">
        <w:t>Social</w:t>
      </w:r>
      <w:bookmarkEnd w:id="0"/>
    </w:p>
    <w:sectPr w:rsidR="00B25CCD" w:rsidRPr="00131651" w:rsidSect="00F63D4C">
      <w:headerReference w:type="default" r:id="rId7"/>
      <w:pgSz w:w="11910" w:h="16840"/>
      <w:pgMar w:top="2000" w:right="1559" w:bottom="1134" w:left="1700" w:header="1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FA1" w:rsidRDefault="00274FA1">
      <w:r>
        <w:separator/>
      </w:r>
    </w:p>
  </w:endnote>
  <w:endnote w:type="continuationSeparator" w:id="0">
    <w:p w:rsidR="00274FA1" w:rsidRDefault="0027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FA1" w:rsidRDefault="00274FA1">
      <w:r>
        <w:separator/>
      </w:r>
    </w:p>
  </w:footnote>
  <w:footnote w:type="continuationSeparator" w:id="0">
    <w:p w:rsidR="00274FA1" w:rsidRDefault="00274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CCD" w:rsidRDefault="00804D6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52069</wp:posOffset>
          </wp:positionH>
          <wp:positionV relativeFrom="page">
            <wp:posOffset>124460</wp:posOffset>
          </wp:positionV>
          <wp:extent cx="7508239" cy="1028700"/>
          <wp:effectExtent l="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0823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C0D"/>
    <w:multiLevelType w:val="multilevel"/>
    <w:tmpl w:val="AFF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96E8D"/>
    <w:multiLevelType w:val="multilevel"/>
    <w:tmpl w:val="BE7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B6649"/>
    <w:multiLevelType w:val="multilevel"/>
    <w:tmpl w:val="81DC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E0396"/>
    <w:multiLevelType w:val="multilevel"/>
    <w:tmpl w:val="A50E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6E4C9C"/>
    <w:multiLevelType w:val="multilevel"/>
    <w:tmpl w:val="A1F2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352BE"/>
    <w:multiLevelType w:val="multilevel"/>
    <w:tmpl w:val="2FDC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AA3494"/>
    <w:multiLevelType w:val="multilevel"/>
    <w:tmpl w:val="91AA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46258"/>
    <w:multiLevelType w:val="hybridMultilevel"/>
    <w:tmpl w:val="4734F556"/>
    <w:lvl w:ilvl="0" w:tplc="84BA69C0">
      <w:start w:val="1"/>
      <w:numFmt w:val="decimal"/>
      <w:lvlText w:val="%1.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CD2F432">
      <w:numFmt w:val="bullet"/>
      <w:lvlText w:val="•"/>
      <w:lvlJc w:val="left"/>
      <w:pPr>
        <w:ind w:left="1188" w:hanging="360"/>
      </w:pPr>
      <w:rPr>
        <w:rFonts w:hint="default"/>
        <w:lang w:val="pt-PT" w:eastAsia="en-US" w:bidi="ar-SA"/>
      </w:rPr>
    </w:lvl>
    <w:lvl w:ilvl="2" w:tplc="A68E3BDE">
      <w:numFmt w:val="bullet"/>
      <w:lvlText w:val="•"/>
      <w:lvlJc w:val="left"/>
      <w:pPr>
        <w:ind w:left="2017" w:hanging="360"/>
      </w:pPr>
      <w:rPr>
        <w:rFonts w:hint="default"/>
        <w:lang w:val="pt-PT" w:eastAsia="en-US" w:bidi="ar-SA"/>
      </w:rPr>
    </w:lvl>
    <w:lvl w:ilvl="3" w:tplc="2474E3E4">
      <w:numFmt w:val="bullet"/>
      <w:lvlText w:val="•"/>
      <w:lvlJc w:val="left"/>
      <w:pPr>
        <w:ind w:left="2846" w:hanging="360"/>
      </w:pPr>
      <w:rPr>
        <w:rFonts w:hint="default"/>
        <w:lang w:val="pt-PT" w:eastAsia="en-US" w:bidi="ar-SA"/>
      </w:rPr>
    </w:lvl>
    <w:lvl w:ilvl="4" w:tplc="6666D1AE">
      <w:numFmt w:val="bullet"/>
      <w:lvlText w:val="•"/>
      <w:lvlJc w:val="left"/>
      <w:pPr>
        <w:ind w:left="3674" w:hanging="360"/>
      </w:pPr>
      <w:rPr>
        <w:rFonts w:hint="default"/>
        <w:lang w:val="pt-PT" w:eastAsia="en-US" w:bidi="ar-SA"/>
      </w:rPr>
    </w:lvl>
    <w:lvl w:ilvl="5" w:tplc="920A26E0">
      <w:numFmt w:val="bullet"/>
      <w:lvlText w:val="•"/>
      <w:lvlJc w:val="left"/>
      <w:pPr>
        <w:ind w:left="4503" w:hanging="360"/>
      </w:pPr>
      <w:rPr>
        <w:rFonts w:hint="default"/>
        <w:lang w:val="pt-PT" w:eastAsia="en-US" w:bidi="ar-SA"/>
      </w:rPr>
    </w:lvl>
    <w:lvl w:ilvl="6" w:tplc="BC56D0A0">
      <w:numFmt w:val="bullet"/>
      <w:lvlText w:val="•"/>
      <w:lvlJc w:val="left"/>
      <w:pPr>
        <w:ind w:left="5332" w:hanging="360"/>
      </w:pPr>
      <w:rPr>
        <w:rFonts w:hint="default"/>
        <w:lang w:val="pt-PT" w:eastAsia="en-US" w:bidi="ar-SA"/>
      </w:rPr>
    </w:lvl>
    <w:lvl w:ilvl="7" w:tplc="0AEEADE0">
      <w:numFmt w:val="bullet"/>
      <w:lvlText w:val="•"/>
      <w:lvlJc w:val="left"/>
      <w:pPr>
        <w:ind w:left="6160" w:hanging="360"/>
      </w:pPr>
      <w:rPr>
        <w:rFonts w:hint="default"/>
        <w:lang w:val="pt-PT" w:eastAsia="en-US" w:bidi="ar-SA"/>
      </w:rPr>
    </w:lvl>
    <w:lvl w:ilvl="8" w:tplc="03ECBAC4">
      <w:numFmt w:val="bullet"/>
      <w:lvlText w:val="•"/>
      <w:lvlJc w:val="left"/>
      <w:pPr>
        <w:ind w:left="6989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57B073A"/>
    <w:multiLevelType w:val="multilevel"/>
    <w:tmpl w:val="F4BE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35F92"/>
    <w:multiLevelType w:val="multilevel"/>
    <w:tmpl w:val="5660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153C48"/>
    <w:multiLevelType w:val="multilevel"/>
    <w:tmpl w:val="CCDE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5CCD"/>
    <w:rsid w:val="00131651"/>
    <w:rsid w:val="00274FA1"/>
    <w:rsid w:val="00452CCE"/>
    <w:rsid w:val="00804D61"/>
    <w:rsid w:val="00B25CCD"/>
    <w:rsid w:val="00F6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DCA6"/>
  <w15:docId w15:val="{79DA1721-0793-4F9B-BDD1-8C17CDDF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2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63D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361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rsid w:val="00F63D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F6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F63D4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F63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2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1215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CRAS</dc:creator>
  <cp:lastModifiedBy>User</cp:lastModifiedBy>
  <cp:revision>3</cp:revision>
  <dcterms:created xsi:type="dcterms:W3CDTF">2026-06-08T12:38:00Z</dcterms:created>
  <dcterms:modified xsi:type="dcterms:W3CDTF">2026-06-08T13:27:00Z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2026-06-08T00:00:00Z</vt:filetime>
  </property>
  <property fmtid="{D5CDD505-2E9C-101B-9397-08002B2CF9AE}" pid="5" name="Producer">
    <vt:lpwstr>Microsoft® Word 2013</vt:lpwstr>
  </property>
</Properties>
</file>