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24" w:rsidRPr="00A00DAB" w:rsidRDefault="00184E24" w:rsidP="00184E24">
      <w:pPr>
        <w:pStyle w:val="Ttulo1"/>
        <w:jc w:val="center"/>
        <w:rPr>
          <w:sz w:val="22"/>
          <w:szCs w:val="22"/>
        </w:rPr>
      </w:pPr>
      <w:r w:rsidRPr="00A00DAB">
        <w:rPr>
          <w:sz w:val="22"/>
          <w:szCs w:val="22"/>
        </w:rPr>
        <w:t>TERMO DE REFERÊNCIA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1.0 Objeto</w:t>
      </w:r>
    </w:p>
    <w:p w:rsidR="0028514E" w:rsidRDefault="0028514E" w:rsidP="002A06F7">
      <w:pPr>
        <w:jc w:val="both"/>
        <w:rPr>
          <w:rFonts w:ascii="Arial" w:hAnsi="Arial" w:cs="Arial"/>
          <w:sz w:val="22"/>
          <w:szCs w:val="22"/>
        </w:rPr>
      </w:pPr>
    </w:p>
    <w:p w:rsidR="002A06F7" w:rsidRPr="002A06F7" w:rsidRDefault="002A06F7" w:rsidP="002A06F7">
      <w:pPr>
        <w:jc w:val="both"/>
        <w:rPr>
          <w:rFonts w:ascii="Arial" w:hAnsi="Arial" w:cs="Arial"/>
          <w:sz w:val="22"/>
          <w:szCs w:val="22"/>
        </w:rPr>
      </w:pPr>
      <w:r w:rsidRPr="002A06F7">
        <w:rPr>
          <w:rFonts w:ascii="Arial" w:hAnsi="Arial" w:cs="Arial"/>
          <w:sz w:val="22"/>
          <w:szCs w:val="22"/>
        </w:rPr>
        <w:t>AQUISIÇÃO DE GÊNEROS ALIMENTÍ</w:t>
      </w:r>
      <w:r w:rsidR="006634BE">
        <w:rPr>
          <w:rFonts w:ascii="Arial" w:hAnsi="Arial" w:cs="Arial"/>
          <w:sz w:val="22"/>
          <w:szCs w:val="22"/>
        </w:rPr>
        <w:t xml:space="preserve">CIOS PARA A ALIMENTAÇÃO ESCOLAR – </w:t>
      </w:r>
      <w:proofErr w:type="spellStart"/>
      <w:r w:rsidR="006634BE">
        <w:rPr>
          <w:rFonts w:ascii="Arial" w:hAnsi="Arial" w:cs="Arial"/>
          <w:sz w:val="22"/>
          <w:szCs w:val="22"/>
        </w:rPr>
        <w:t>PNAE</w:t>
      </w:r>
      <w:proofErr w:type="spellEnd"/>
      <w:r w:rsidR="006634BE">
        <w:rPr>
          <w:rFonts w:ascii="Arial" w:hAnsi="Arial" w:cs="Arial"/>
          <w:sz w:val="22"/>
          <w:szCs w:val="22"/>
        </w:rPr>
        <w:t xml:space="preserve">, </w:t>
      </w:r>
      <w:r w:rsidRPr="002A06F7">
        <w:rPr>
          <w:rFonts w:ascii="Arial" w:hAnsi="Arial" w:cs="Arial"/>
          <w:sz w:val="22"/>
          <w:szCs w:val="22"/>
        </w:rPr>
        <w:t>DOS ALUNOS DA REDE MUNICIPAL DE ENSINO DE IPUIUNA/MG.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2.0 Prazo</w:t>
      </w:r>
      <w:r w:rsidR="0024510D">
        <w:rPr>
          <w:rFonts w:ascii="Arial" w:hAnsi="Arial" w:cs="Arial"/>
          <w:bCs/>
          <w:sz w:val="22"/>
          <w:szCs w:val="22"/>
        </w:rPr>
        <w:t xml:space="preserve"> de execução</w:t>
      </w:r>
    </w:p>
    <w:p w:rsidR="0028514E" w:rsidRDefault="0028514E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24510D" w:rsidRDefault="0024510D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Doze meses, podendo ser prorrogado, em conformidade com a Lei 14.133/2021, por se tratar de materiais de fornecimento contínuo. 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Entrega parcelada, conforme necessidades da</w:t>
      </w:r>
      <w:r w:rsidR="00D32CFA">
        <w:rPr>
          <w:rFonts w:ascii="Arial" w:hAnsi="Arial" w:cs="Arial"/>
          <w:sz w:val="22"/>
          <w:szCs w:val="22"/>
        </w:rPr>
        <w:t xml:space="preserve"> Secretaria Municipal de Educação</w:t>
      </w:r>
      <w:r w:rsidR="0024510D">
        <w:rPr>
          <w:rFonts w:ascii="Arial" w:hAnsi="Arial" w:cs="Arial"/>
          <w:sz w:val="22"/>
          <w:szCs w:val="22"/>
        </w:rPr>
        <w:t>.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3.0 Condições de entrega e fornecimento</w:t>
      </w:r>
    </w:p>
    <w:p w:rsidR="0028514E" w:rsidRDefault="0028514E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O licitante vencedor deverá atender a ordem de fornecimento</w:t>
      </w:r>
      <w:r w:rsidR="00097A50">
        <w:rPr>
          <w:rFonts w:ascii="Arial" w:hAnsi="Arial" w:cs="Arial"/>
          <w:sz w:val="22"/>
          <w:szCs w:val="22"/>
        </w:rPr>
        <w:t xml:space="preserve"> emitido pela Secretaria requisitante </w:t>
      </w:r>
      <w:r w:rsidRPr="0083695F">
        <w:rPr>
          <w:rFonts w:ascii="Arial" w:hAnsi="Arial" w:cs="Arial"/>
          <w:sz w:val="22"/>
          <w:szCs w:val="22"/>
        </w:rPr>
        <w:t>em</w:t>
      </w:r>
      <w:r w:rsidR="00097A50">
        <w:rPr>
          <w:rFonts w:ascii="Arial" w:hAnsi="Arial" w:cs="Arial"/>
          <w:sz w:val="22"/>
          <w:szCs w:val="22"/>
        </w:rPr>
        <w:t xml:space="preserve"> até</w:t>
      </w:r>
      <w:r w:rsidR="00097A50" w:rsidRPr="00FD477B">
        <w:rPr>
          <w:rFonts w:ascii="Arial" w:hAnsi="Arial" w:cs="Arial"/>
          <w:b/>
          <w:sz w:val="22"/>
          <w:szCs w:val="22"/>
        </w:rPr>
        <w:t xml:space="preserve"> </w:t>
      </w:r>
      <w:r w:rsidR="002D381B" w:rsidRPr="00FD477B">
        <w:rPr>
          <w:rFonts w:ascii="Arial" w:hAnsi="Arial" w:cs="Arial"/>
          <w:b/>
          <w:sz w:val="22"/>
          <w:szCs w:val="22"/>
        </w:rPr>
        <w:t>03 (três)</w:t>
      </w:r>
      <w:r w:rsidR="00085BCB" w:rsidRPr="00FD477B">
        <w:rPr>
          <w:rFonts w:ascii="Arial" w:hAnsi="Arial" w:cs="Arial"/>
          <w:b/>
          <w:sz w:val="22"/>
          <w:szCs w:val="22"/>
        </w:rPr>
        <w:t xml:space="preserve"> dias úteis.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4.0 Local da entrega</w:t>
      </w:r>
    </w:p>
    <w:p w:rsidR="0028514E" w:rsidRDefault="0028514E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O licitante vencedor deverá entregar o</w:t>
      </w:r>
      <w:r w:rsidR="002A06F7">
        <w:rPr>
          <w:rFonts w:ascii="Arial" w:hAnsi="Arial" w:cs="Arial"/>
          <w:sz w:val="22"/>
          <w:szCs w:val="22"/>
        </w:rPr>
        <w:t xml:space="preserve">s gêneros alimentícios </w:t>
      </w:r>
      <w:r w:rsidR="00505CE1">
        <w:rPr>
          <w:rFonts w:ascii="Arial" w:hAnsi="Arial" w:cs="Arial"/>
          <w:sz w:val="22"/>
          <w:szCs w:val="22"/>
        </w:rPr>
        <w:t>na E.</w:t>
      </w:r>
      <w:r w:rsidR="008D1E72">
        <w:rPr>
          <w:rFonts w:ascii="Arial" w:hAnsi="Arial" w:cs="Arial"/>
          <w:sz w:val="22"/>
          <w:szCs w:val="22"/>
        </w:rPr>
        <w:t xml:space="preserve"> M. Vicentina de Aguiar Brandão e na</w:t>
      </w:r>
      <w:r w:rsidR="00505CE1">
        <w:rPr>
          <w:rFonts w:ascii="Arial" w:hAnsi="Arial" w:cs="Arial"/>
          <w:sz w:val="22"/>
          <w:szCs w:val="22"/>
        </w:rPr>
        <w:t xml:space="preserve"> Creche </w:t>
      </w:r>
      <w:r w:rsidR="006634BE">
        <w:rPr>
          <w:rFonts w:ascii="Arial" w:hAnsi="Arial" w:cs="Arial"/>
          <w:sz w:val="22"/>
          <w:szCs w:val="22"/>
        </w:rPr>
        <w:t xml:space="preserve">Municipal </w:t>
      </w:r>
      <w:r w:rsidR="002A06F7">
        <w:rPr>
          <w:rFonts w:ascii="Arial" w:hAnsi="Arial" w:cs="Arial"/>
          <w:sz w:val="22"/>
          <w:szCs w:val="22"/>
        </w:rPr>
        <w:t>de Ipuiuna</w:t>
      </w:r>
      <w:r w:rsidR="006634BE">
        <w:rPr>
          <w:rFonts w:ascii="Arial" w:hAnsi="Arial" w:cs="Arial"/>
          <w:sz w:val="22"/>
          <w:szCs w:val="22"/>
        </w:rPr>
        <w:t xml:space="preserve"> Teresa Rodrigues de Souza</w:t>
      </w:r>
      <w:r w:rsidRPr="0083695F">
        <w:rPr>
          <w:rFonts w:ascii="Arial" w:hAnsi="Arial" w:cs="Arial"/>
          <w:sz w:val="22"/>
          <w:szCs w:val="22"/>
        </w:rPr>
        <w:t>.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5.0 Especificações técnicas do objeto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760"/>
        <w:gridCol w:w="920"/>
        <w:gridCol w:w="920"/>
        <w:gridCol w:w="920"/>
        <w:gridCol w:w="1160"/>
      </w:tblGrid>
      <w:tr w:rsidR="0024510D" w:rsidRPr="0024510D" w:rsidTr="0024510D">
        <w:trPr>
          <w:trHeight w:val="45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24510D">
              <w:rPr>
                <w:rFonts w:ascii="Calibri" w:hAnsi="Calibri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24510D">
              <w:rPr>
                <w:rFonts w:ascii="Calibri" w:hAnsi="Calibri" w:cs="Calibri"/>
                <w:b/>
                <w:bCs/>
                <w:sz w:val="12"/>
                <w:szCs w:val="12"/>
              </w:rPr>
              <w:t>PRODUTO / SERVIÇO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24510D">
              <w:rPr>
                <w:rFonts w:ascii="Calibri" w:hAnsi="Calibri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24510D">
              <w:rPr>
                <w:rFonts w:ascii="Calibri" w:hAnsi="Calibri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24510D">
              <w:rPr>
                <w:rFonts w:ascii="Calibri" w:hAnsi="Calibri" w:cs="Calibri"/>
                <w:b/>
                <w:bCs/>
                <w:sz w:val="12"/>
                <w:szCs w:val="12"/>
              </w:rPr>
              <w:t>VALOR UNITÁRIO MÁXIMO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24510D">
              <w:rPr>
                <w:rFonts w:ascii="Calibri" w:hAnsi="Calibri" w:cs="Calibri"/>
                <w:b/>
                <w:bCs/>
                <w:sz w:val="12"/>
                <w:szCs w:val="12"/>
              </w:rPr>
              <w:t>VALOR TOTAL MÁXIMO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Abacaxi pérola: O fruto deve ser colhido maduro, o que é indicado quando a malha do fruto estiver aberta; o padrão desejado são frutos com peso aproximado de 1,8 Kg (um quilo e oitocentas gramas), firmes, sem injúrias mecânicas, queima de sol, podridões, brocas e resíduos de agrotóxicos.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R$ 2.302,30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Abóbora madura: Tamanho médio, casca firme de coloração alaranjada, sem partes amassadas e estragadas. Grau de amadurecimento apropriado para consumo.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R$ 251,50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Abobrinha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itália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: Casca coriácea, coloração esverdeada, com as paredes espessas e tenra, sem partes amassadas e estragadas.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R$ 710,40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Açúcar cristal: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Açucar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cristalizado, sacarose de cana-de-açúcar, embalagem de 5 kg, em polietileno, contendo data de fabricação e prazo de validade.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saúde, e atender a portaria 451/97 do ministério da saúde e a resolução 12/78 da comissão nacional de normas e padrões para alimentos -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cnnpa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validade de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R$ 14,95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R$ 10.465,00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Adoçante dietético líquido: 100%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stevia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ingredientes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agua, edulcorantes naturais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clicosideios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steviol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conservantes: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benzoato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sodio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sorbato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potassio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acidulante: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acido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citrico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sem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aspartame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sem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acesulfame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-k. unidades de 80 ml. prazo de validade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01 (um) ano a contar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R$ 14,83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R$ 222,45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Alface crespa: Pé de tamanho médio, folhas em bom estado, com coloração verde, sem partes estragadas e amareladas.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R$ 1.772,30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Alho: Embalagem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500g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De 1ª qualidade, firme e intacto, sem lesões de origem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fisica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ou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mecanica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devendo estar bem desenvolvido, sadio.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deve conter substancias terrosas, sujidade ou corpos estranhos aderentes 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superficie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. deve ter a data de validade na embalagem.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R$ 27,97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R$ 27.970,00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Amido de milho: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amiláceo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extraído das partes aéreas comestíveis do vegetal, o produto será designado amido seguido do nome de vegetal, "amido de milho". embalagem de 01 kg, prazo mínimo de validade 01 (um) ano a partir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R$ 656,00</w:t>
            </w:r>
          </w:p>
        </w:tc>
      </w:tr>
      <w:tr w:rsidR="0024510D" w:rsidRPr="0024510D" w:rsidTr="0024510D">
        <w:trPr>
          <w:trHeight w:val="15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lastRenderedPageBreak/>
              <w:t>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Arroz: Beneficiado subgrupo: polido, classe longo fino, tipo 1.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porcentagem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quebrados apresentada em certificado de classificação no momento da entrega, máxima de 7,5% e grau de umidade máximo de 11%.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5 kg cada.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 identificação do produto, marca do fabricante, prazo de validade e peso liquido.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agricultura e/ou ministério da saúde, embalagens em polietileno.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prazo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mínimo de validade: 06 (seis) meses a partir da data da entrega. marcas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pré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aprovadas: panela gaúcha,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super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eco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pileco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nobre.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R$ 16,73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R$ 16.730,00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Aveia em flocos finos: Embalagem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contendo  170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gr. prazo de validade de 1 (um) ano da data da entrega.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isentea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mofo, livre de parasitas e substancias nocivas, acondicionada em embalagens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atoxica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, resistente e hermeticamente vedada.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R$ 826,20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Banana prata: Em pencas de primeira qualidade, tamanho e coloração uniformes, com polpa firme e intacta, devendo estas serem desenvolvidas e maduras, sem danos físicos e mecânicos oriundos do manuseio e transporte.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Dz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R$ 8,06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R$ 3.707,60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Batata doce:  Tamanho médio, coloração uniforme, fresca, suja, sem amassados e apodrecimentos. Grau de amadurecimento apropriado para consumo.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R$ 766,00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Batata inglesa: Tamanho médio, coloração amarela, fresca, suja, sem amassados e apodrecimentos. Grau de amadurecimento apropriado para consumo.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R$ 746,00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Beterraba: Tamanho médio, firme, tenra, de coloração vermelho vivo, com pele lisa. Grau de amadurecimento apropriado para consumo.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R$ 814,00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Biscoito doce: Pode ser tipo maria, leite, maisena ou coco.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400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plastica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com dupla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proteçao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valor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energetico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entre 100 a 150 kcal, carboidratos entre 15 a 30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gorduras totais entre 2 e 5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 cada porção de 30 gr. validade de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R$ 6,96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R$ 1.392,00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Biscoito salgado tipo cream cracker: Embalagem dupla proteção contendo 400 gramas. validade de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R$ 1.026,00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Biscoito salgado tipo cream cracker integral: Embalagem dupla proteção contendo 400 gramas. validade de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R$ 9,02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R$ 270,60</w:t>
            </w:r>
          </w:p>
        </w:tc>
      </w:tr>
      <w:tr w:rsidR="0024510D" w:rsidRPr="0024510D" w:rsidTr="0024510D">
        <w:trPr>
          <w:trHeight w:val="240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Café em pó torrado e moído: Café em pó homogêneo, torrado e moído, tipo superior, sabor predominantemente arábico, com, no máximo, 20% de grãos tipo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conilon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/robusta.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vacuo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500 gramas.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contendo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 identificação do produto, a marca do fabricante, a data de fabricação, o prazo de validade não inferior a 10 (dez) meses contados da data de recebimento. características químicas (exigidas para cada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100g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): umidade máxima 5,0%, resíduo mineral fixo máximo 5,0%, resíduo mineral fixo, insolúvel em ácido clorídrico a 10% máximo 1,0%, cafeína mínimo 0,7%, extrato aquoso mínimo 25,0%, extrato etéreo mínimo 8,0%, características sensoriais: aroma característico do produto, acidez baixa a moderada, amargor moderado, sabor característico e equilibrado, livre de sabor fermentado, mofado e de terra, adstringência baixa, corpo razoavelmente encorpado.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R$ 29,82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R$ 8.946,00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Canela em pó: Canela moída.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50 gramas que deve estar intacta. validade de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R$ 9,34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R$ 934,00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Canjica de milho especial: Subgrupo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despeliculado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classe branca, tipo 1, pacote de 500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06 (seis) meses da data de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R$ 276,75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Canjiquinha de milho amarela: Tipo 1, em embalagem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plastica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500 gr.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06 (seis) meses da data de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R$ 697,20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Cebola branca:  Tamanho médio, fresca, com casca de coloração característica e sem amassados e partes estragadas.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R$ 187,00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Cenoura: Tamanho médio, coloração laranja, fresca, sem amassados e apodrecimentos. Grau de amadurecimento apropriado para consumo.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R$ 909,60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Chocolate em pó 100%: Ingredientes: cacau em pó.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200 gramas, deve estar intacta. prazo de validade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6 (seis) meses.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R$ 29,05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R$ 1.801,10</w:t>
            </w:r>
          </w:p>
        </w:tc>
      </w:tr>
      <w:tr w:rsidR="0024510D" w:rsidRPr="0024510D" w:rsidTr="0024510D">
        <w:trPr>
          <w:trHeight w:val="131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Coco ralado sem açúcar: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ser procedente de frutos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saos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maduros não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podera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apresentar cheiro alterado ou rançoso, com aspectos de fragmentos soltos e de cor branca.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parcialmente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desengordurado com teor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lipidio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3 g em 100 g. composto por polpa de coco parcialmente desengordurada e desidratada sem adição de açúcar. embalagem de 100 gr.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06 (seis) meses da data de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R$ 526,40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Colorifico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Sementes de urucum em pó.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apresentar registro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orgao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competente.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apresentar misturas inadequadas ao produto, presença de impurezas,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formaçao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grumos,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coloraçao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clara demais, sabor alterado e peso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insatisfatorio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a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embalagem deve estar intacta, prazo de validade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6 (seis) meses a partir da data de entrega. embalagem de 1 kg.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R$ 23,77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R$ 1.782,75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Couve manteiga em maço: Folhas de padrão liso e tamanho médio, com coloração verde, sem partes estragadas e amareladas.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pct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R$ 802,70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lastRenderedPageBreak/>
              <w:t>28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Creme de leite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UHT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homogeneizado padronizado de 17% a 20% de gordura: Acondicionado em caixa cartonada contendo 200 (duzentos) gramas. Validade mínima de 6 (seis) meses a partir da data de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R$ 520,00</w:t>
            </w:r>
          </w:p>
        </w:tc>
      </w:tr>
      <w:tr w:rsidR="0024510D" w:rsidRPr="0024510D" w:rsidTr="0024510D">
        <w:trPr>
          <w:trHeight w:val="15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Ervilha fresca congelada: Ervilha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freca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congelada através de sistema de congelamento rápido.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tamanho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coloracao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uniformes, produto preparado com as ervilhas previamente debulhadas, em embalagem bag com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300g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a embalagem deverá conter externamente os dados de identificação,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procedencia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informações nutricional, número de lote, data de validade, quantidade de produto e atender as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exigencias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do ministério da agricultura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dipoa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do regulamento da inspeção industrial. prazo de validade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1 (um) ano a partir da data de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R$ 11,13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R$ 2.671,20</w:t>
            </w:r>
          </w:p>
        </w:tc>
      </w:tr>
      <w:tr w:rsidR="0024510D" w:rsidRPr="0024510D" w:rsidTr="0024510D">
        <w:trPr>
          <w:trHeight w:val="19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Extrato de tomate: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conter apenas polpa de tomate, não pode conter adição de nenhum outro ingrediente.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poderá ser molho de tomate.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características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do produto:  extrato de tomate simples concentrado, deverá ser preparado com frutos maduros, selecionados, sãos, sem pele e sem sementes, envasados em recipientes herméticos, estáveis à temperatura ambiente e comercialmente estéril.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deverá estar isento de fermentação e corantes artificiais, assim como de outros aditivos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quimicos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primária: bag/sachê com peso líquido médio de 340 gr. rotulagem: de acordo com a legislação vigente. prazo de validade: mínimo 01 (um) ano.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R$ 2.800,00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Farinha de mandioca torrada: Grupo seca, subgrupo fina, classe amarela, torrada, tipo 1, embalagem de 500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R$ 1.425,00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Farinha de milho: Sem corante, embalagem de 1 kg,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R$ 8,30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R$ 1.037,50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Farinha de trigo integral Ingredientes: farinha de trigo integral.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01 kg, que deverá estar intacta. prazo de validade: mínimo 01 (um) ano.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R$ 7,57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R$ 2.271,00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Farinha de trigo tipo 1: Farinha de trigo enriquecida com ferro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acido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folico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unitaria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01 kg.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04 (quatro)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R$ 1.606,00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Feijão carioca tipo 1: In natura, com características de sua variedade, sem nenhuma mistura, livre de resíduos e impurezas. Embalagem pacote de polietileno transparente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1kg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, resistente e sem rupturas, deve constar data da safra e validade.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R$ 3.260,00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Feijão preto: Classe preto tipo 1.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isento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mofo, livre de parasitas e substancias nocivas.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unitária de polietileno de 01 kg cada.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R$ 2.056,00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Fermento biológico seco instantâneo: Embalagem com 125 gr. fermento biológico seco (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saccharomyces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cerevisiaemeyen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).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identificação do fornecedor, data de validade, data de fabricação, lote e registros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cabiveis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ao produto.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03 (três)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R$ 548,50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Fermento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quimico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lata: Embalagem lata contendo 250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com identificação do produto, marca do fabricante, prazo de validade e peso liquido.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agricultura e/ou ministério da saúde.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R$ 11,50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R$ 2.300,00</w:t>
            </w:r>
          </w:p>
        </w:tc>
      </w:tr>
      <w:tr w:rsidR="0024510D" w:rsidRPr="0024510D" w:rsidTr="0024510D">
        <w:trPr>
          <w:trHeight w:val="15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Fubá mimoso: Obtido pela moagem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graos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milho sãos e maduros. </w:t>
            </w:r>
            <w:proofErr w:type="spellStart"/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po</w:t>
            </w:r>
            <w:proofErr w:type="spellEnd"/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fino tipo “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fuba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mimoso”.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isento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sujidades, umidade e materiais estranhos.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plastica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atoxica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transparente, não violada, contendo dados do produto: identificação,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procedencia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ingredientes, informações nutricionais, lote, gramatura, datas de fabricação e vencimento.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embasamento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legal de acordo com a legislação vigente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anvisa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   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polietileno de 01 kg.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R$ 538,50</w:t>
            </w:r>
          </w:p>
        </w:tc>
      </w:tr>
      <w:tr w:rsidR="0024510D" w:rsidRPr="0024510D" w:rsidTr="0024510D">
        <w:trPr>
          <w:trHeight w:val="28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Inhame: Novo, tamanho médio, de 1ª qualidade, íntegro e sem resíduos de solo.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R$ 852,00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Iogurte natural: Composto por leite pasteurizado integral e/ou leite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reconstituido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integral e fermentos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lacteos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a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embalagem deverá conter 170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externamente os dados de identificação, procedência, informações nutricionais, número de lote, data de validade, quantidade do produto e atender as exigências do ministério da agricultura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dipoa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R$ 2.226,00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Laranja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pêra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: De tamanho médio, de grau médio de amadurecimento sem ruptura ou pancada na casca e partes e/ou frutos podres.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R$ 1.985,00</w:t>
            </w:r>
          </w:p>
        </w:tc>
      </w:tr>
      <w:tr w:rsidR="0024510D" w:rsidRPr="0024510D" w:rsidTr="0024510D">
        <w:trPr>
          <w:trHeight w:val="19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lastRenderedPageBreak/>
              <w:t>43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Leite desnatado longa vida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UHT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Embalagem tetra pack de 1 litro.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produto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origem animal, liquido fluido,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homogeneo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de cor branca opaca,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esterelizados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uht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sua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composiçao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deve ter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maximo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0,5% de gorduras totais, saturadas e trans.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emabalagem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primaria com identificação do produto, especificação dos ingredientes, informação nutricional, marca do fabricante e informações do mesmo, prazo de validade, peso liquido e rotulagem de acordo com a legislação.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deve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ser oriundo de estocagem correta: sem umidade e danos na embalagem.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observar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que a empresa fabricante não tenha sido envolvida em fraudes nos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ultimos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24 meses.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R$ 389,00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Leite em pó integral instantâneo: Embalagem sache de 0,800 kg.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leite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integral e lecitina de soja.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registro de inspeção do ministério da agricultura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sif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dipoa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R$ 44,36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R$ 1.552,60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Leite em pó sem lactose: Alimento dietético, pó, fórmula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infantilà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base de proteínas totais de leite, sem lactose e sacarose, contendo polímeros de glicose, 100% de óleos vegetais, vitaminas e minerais 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oligoelementos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acondicionado em embalagem com 400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contendo a descrição das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caracteristicas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do produto.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R$ 26,29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R$ 1.314,50</w:t>
            </w:r>
          </w:p>
        </w:tc>
      </w:tr>
      <w:tr w:rsidR="0024510D" w:rsidRPr="0024510D" w:rsidTr="0024510D">
        <w:trPr>
          <w:trHeight w:val="17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Leite integral longa vida: Embalagem tetra pack de 1 litro.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produto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origem animal, liquido fluido,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homogeneo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de cor branca opaca,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esterelizados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uht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emabalagem</w:t>
            </w:r>
            <w:proofErr w:type="spellEnd"/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primaria com identificação do produto, especificação dos ingredientes, informação nutricional, marca do fabricante e informações do mesmo, prazo de validade, peso liquido e rotulagem de acordo com a legislação.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deve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ser oriundo de estocagem correta: sem umidade e danos na embalagem.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observar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que a empresa fabricante não tenha sido envolvida em fraudes nos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ultimos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24 meses.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R$ 38.600,00</w:t>
            </w:r>
          </w:p>
        </w:tc>
      </w:tr>
      <w:tr w:rsidR="0024510D" w:rsidRPr="0024510D" w:rsidTr="0024510D">
        <w:trPr>
          <w:trHeight w:val="131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Louro em folhas secas e desidratadas: Embalagem de 08 a 10 gr. constituído de folhas isentas de materiais terrosos, parasitas, cor parda escura, cheiro fortemente característico.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embalagem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atoxica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com identificação do produto, marca do fabricante, prazo de validade.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agricultura e/ou ministério da saúde.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Maçã nacional: Fruto maduro, fresco de aspecto saudável. Casca lisa, de 1ª qualidade, tamanho médio, não pode estar murcha, estragada ou amassada, sem imperfeições.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R$ 15,83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R$ 1.583,00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Macarrão ave maria: Corte tipo ave maria.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ingredientes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farinha de trigo, ovos e água ou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semola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trigo enriquecida com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acido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fólico e ferro, ovos e corante natural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curcuma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unitária de 0,500 kg. prazo de validade mínimo de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R$ 1.095,00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Macarrão padre nosso: Corte tipo padre nosso.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ingredientes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farinha de trigo, ovos e água ou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semola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trigo enriquecida com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acido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fólico e ferro, ovos e corante natural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curcuma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unitária de 0,500 kg. prazo de validade mínimo de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R$ 1.134,00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Macarrão parafuso: Corte tipo parafuso.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ingredientes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farinha de trigo, ovos e água ou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semola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trigo enriquecida com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acido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fólico e ferro, ovos e corante natural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curcuma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unitária de 0,500 kg. prazo de validade mínimo de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R$ 1.865,00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Mamão formoso: De 1ª qualidade, grau médio de amadurecimento, com casca sã, sem rupturas, características de cultivo bem definidas, bem formados e em perfeitas condições de conservação e maturação.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R$ 10,35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R$ 1.035,00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Mandioca: Nova, lavada, de 1ª qualidade, raízes de tamanho médio, íntegra e sem resíduos de solo.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R$ 492,00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Mandioquinha: Tamanho médio, coloração amarela, fresca, sem amassados e apodrecimentos. grau de amadurecimento apropriado para consumo.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R$ 11,84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R$ 1.420,80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Maracujá: Frutos de 1ª qualidade, tamanho médio ou grande e grau médio de amadurecimento, livre de machucados, pragas e apodrecimento.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R$ 16,80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R$ 3.360,00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Margarina vegetal cremosa com sal: Apresentação percentual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lipideos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80%, embaladas em pote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plastico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resistente contendo 500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cada, produzida a partir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interesterificação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a designação livre de gordura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trans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 03 (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tres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R$ 7,45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R$ 2.980,00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Melancia:Redonda</w:t>
            </w:r>
            <w:proofErr w:type="spellEnd"/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>, tamanho médio e coloração uniforme. Produto selecionado com polpa firme e intacta, maduro, sem partes estragadas e danos físicos oriundos de manuseio e transporte.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R$ 720,00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Milho de pipoca tipo 1: Embalagens de polietileno de 500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cada.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livre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pragas e sujidades.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R$ 559,50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lastRenderedPageBreak/>
              <w:t>59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Milho verde conserva: Em embalagem de lata ou sachê de 170 gramas drenado. Validade mínima de 11 meses a contar da data de entrega. A embalagem deverá conter externamente os dados de identificação, procedência, informações nutricionais, número de lote, quantidade de produto.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R$ 864,00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Oleo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soja refinado tipo 1: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Oleo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comestivel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vegetal de soja, puro, refinado, sem colesterol, rico em vitamina e, embalagem pet contendo 900 ml, com identificação do produto, marca do fabricante, prazo de validade.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agricultura e/ou ministério da saúde.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R$ 8,33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R$ 12.495,00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Orégano: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ser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constituido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por folhas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especimes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vegetais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genuinos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sas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limpas e secas, aspecto folha ovalada seca, cor verde pardacenta, cheiro e sabor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proprio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100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com identificação do produto, marca do fabricante, prazo de validade.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agricultura e/ou ministério da saúde.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unidade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R$ 1.013,00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Ovos brancos: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Caracteristicas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tecnicas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: ovos de galinha “tipo grande”, casca lisa.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os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ovos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estar limpos.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não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poderao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estar trincados. embalagem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papelao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com 01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duzia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com registro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ministerio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da agricultura, data de validade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30 (trinta) dias a contar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Dz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R$ 9,68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R$ 11.616,00</w:t>
            </w:r>
          </w:p>
        </w:tc>
      </w:tr>
      <w:tr w:rsidR="0024510D" w:rsidRPr="0024510D" w:rsidTr="0024510D">
        <w:trPr>
          <w:trHeight w:val="109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Pão de forma integral: Feito principalmente com farinha de trigo integral.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pacote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450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gr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fresco, macio, sem presenças de sujidades.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atóxica, com identificação do produto, rótulo com ingredientes, valor nutricional, peso, fabricante, data de fabricação, validade e registro no sim ou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sif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de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boa qualidade.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02 (dois)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um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R$ 601,00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Pepino caipira: Médio, com características íntegras e de 1ª qualidade, fresco, limpo. Coloração uniforme, isento de sujidades. Não deve apresentar quaisquer lesões.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R$ 304,00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Polpa de acerola congelada para suco: Não fermentado, não alcoólico e sem adição de açúcar ou conservantes.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1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kilo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ou com 10 embalagens de 100 gramas, com identificação do fornecedor, data de validade, data de fabricação, lote e registros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cabiveis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ao produto. validade mínima de 06 (seis) meses.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R$ 30,70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R$ 2.456,00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Polpa de morango congelada para suco: Não fermentado, não alcoólico e sem adição de açúcar ou conservantes.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1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kilo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ou com 10 embalagens de 100 gramas, com identificação do fornecedor, data de validade, data de fabricação, lote e registros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cabiveis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ao produto. validade mínima de 06 (seis) meses.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R$ 20,84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R$ 6.460,40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Polpa de uva congelada para suco: Não fermentado, não alcoólico e sem adição de açúcar ou conservantes.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embalagem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1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kilo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ou com 10 embalagens de 100 gramas, com identificação do fornecedor, data de validade, data de fabricação, lote e registros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cabiveis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ao produto. validade mínima de 06 (seis) meses.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R$ 20,55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R$ 2.671,50</w:t>
            </w:r>
          </w:p>
        </w:tc>
      </w:tr>
      <w:tr w:rsidR="0024510D" w:rsidRPr="0024510D" w:rsidTr="0024510D">
        <w:trPr>
          <w:trHeight w:val="17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Queijo tipo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mussarela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fatiado. Com registro no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sif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ou ima,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constituido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por leite pasteurizado, cloreto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sodio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fermento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lactico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aspecto de massa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semi-dura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cor branco creme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homogenea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cheiro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proprio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sabor suave, levemente salgado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proprio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isento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sujidades e outras substancias estranhas a sua composição.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com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validade mínima de 5 dias a contar da entrega.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acondicionado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em saco plástico, atóxico.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transparente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com a data do fatiamento e de validade. produto sujeito a verificação no ato da entrega aos procedimentos administrativos determinados pela secretaria de agricultura.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R$ 39,64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R$ 2.973,00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Repolho branco: Tamanho médio, fresco de 1ª qualidade, sem piolhos e não deve estar amarelado. Livre de pragas e apodrecimento.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R$ 3,51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R$ 245,70</w:t>
            </w:r>
          </w:p>
        </w:tc>
      </w:tr>
      <w:tr w:rsidR="0024510D" w:rsidRPr="0024510D" w:rsidTr="0024510D">
        <w:trPr>
          <w:trHeight w:val="876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Sal iodado: Refinado para consumo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domestico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, embalagem contendo 01 kg, com identificação do produto, marca do fabricante, prazo de validade e peso liquido.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o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produto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devera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ter registro no ministério da agricultura e/ou ministério da saúde. prazo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minimo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de validade: 06 (seis) meses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R$ 764,00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Tomate salada: De 1ª qualidade, tamanho médio e grau médio de amadurecimento, livre de machucados, pragas, apodrecimento e de resíduos de fertilizantes.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R$ 7,20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R$ 1.800,00</w:t>
            </w:r>
          </w:p>
        </w:tc>
      </w:tr>
      <w:tr w:rsidR="0024510D" w:rsidRPr="0024510D" w:rsidTr="0024510D">
        <w:trPr>
          <w:trHeight w:val="65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Trigo para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kibe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: Grãos processados de trigo (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triticum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aestivum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l. e/ou outras espécies de gênero 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triticum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). </w:t>
            </w:r>
            <w:proofErr w:type="gramStart"/>
            <w:r w:rsidRPr="0024510D">
              <w:rPr>
                <w:rFonts w:ascii="Calibri" w:hAnsi="Calibri" w:cs="Calibri"/>
                <w:sz w:val="16"/>
                <w:szCs w:val="16"/>
              </w:rPr>
              <w:t>pacote</w:t>
            </w:r>
            <w:proofErr w:type="gram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com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500g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>.  prazo mínimo de validade de 01 (um) ano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R$ 5,43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R$ 1.086,00</w:t>
            </w:r>
          </w:p>
        </w:tc>
      </w:tr>
      <w:tr w:rsidR="0024510D" w:rsidRPr="0024510D" w:rsidTr="0024510D">
        <w:trPr>
          <w:trHeight w:val="43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Vagem: Nova de 1ª qualidade, integras, sem ferimentos, livre de machucados, apodrecimento, pragas e doenças. Coloração esverdeada característica.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R$ 12,15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R$ 486,00</w:t>
            </w:r>
          </w:p>
        </w:tc>
      </w:tr>
      <w:tr w:rsidR="0024510D" w:rsidRPr="0024510D" w:rsidTr="0024510D">
        <w:trPr>
          <w:trHeight w:val="262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lastRenderedPageBreak/>
              <w:t>74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 xml:space="preserve">VINAGRE DE VINHO -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Produtooriginário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da fermentação acética de vinho branco ou tinto, devendo ser isento de corantes artificiais, ácidos orgânicos e minerais estranhos;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livrede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sujidades, material terroso, e detritos de animais e vegetais. Poderá conter sais nutritivos e açúcares para nutrição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microrganismosacidificantes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característicos do produto. Não será permitida a adição de ácidos orgânicos estranhos e ácidos minerais livres.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Característicasorganolépticas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do produto: aspecto-translúcido, sem resíduos de coloração branca amarelada ou bordo de acordo com o tipo de vinho originário, odor –fermentado e levemente acidificado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frutal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e sabor – acidificado com substâncias aromáticas de uva. Embalagem primária: Frascos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plásticoshermeticamente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fechados contendo 750 ml, rotulados de acordo com a legislação vigente. Prazo de validade: mínima de 10 meses e a data de </w:t>
            </w: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fabricaçãonão</w:t>
            </w:r>
            <w:proofErr w:type="spellEnd"/>
            <w:r w:rsidRPr="0024510D">
              <w:rPr>
                <w:rFonts w:ascii="Calibri" w:hAnsi="Calibri" w:cs="Calibri"/>
                <w:sz w:val="16"/>
                <w:szCs w:val="16"/>
              </w:rPr>
              <w:t xml:space="preserve"> poderá ser anterior a 45 dias da data da entrega.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24510D">
              <w:rPr>
                <w:rFonts w:ascii="Calibri" w:hAnsi="Calibri" w:cs="Calibri"/>
                <w:sz w:val="16"/>
                <w:szCs w:val="16"/>
              </w:rPr>
              <w:t>Und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R$ 10,86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10D" w:rsidRPr="0024510D" w:rsidRDefault="0024510D" w:rsidP="0024510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4510D">
              <w:rPr>
                <w:rFonts w:ascii="Calibri" w:hAnsi="Calibri" w:cs="Calibri"/>
                <w:sz w:val="16"/>
                <w:szCs w:val="16"/>
              </w:rPr>
              <w:t>R$ 3.258,00</w:t>
            </w:r>
          </w:p>
        </w:tc>
      </w:tr>
    </w:tbl>
    <w:p w:rsidR="002A06F7" w:rsidRDefault="002A06F7" w:rsidP="0083695F">
      <w:pPr>
        <w:jc w:val="both"/>
        <w:rPr>
          <w:rFonts w:ascii="Arial" w:hAnsi="Arial" w:cs="Arial"/>
          <w:bCs/>
          <w:sz w:val="22"/>
          <w:szCs w:val="22"/>
        </w:rPr>
      </w:pPr>
    </w:p>
    <w:p w:rsidR="00477B10" w:rsidRDefault="00477B10" w:rsidP="0083695F">
      <w:pPr>
        <w:jc w:val="both"/>
        <w:rPr>
          <w:rFonts w:ascii="Arial" w:hAnsi="Arial" w:cs="Arial"/>
          <w:bCs/>
          <w:sz w:val="22"/>
          <w:szCs w:val="22"/>
        </w:rPr>
      </w:pPr>
    </w:p>
    <w:p w:rsidR="00477B10" w:rsidRDefault="00477B10" w:rsidP="0083695F">
      <w:pPr>
        <w:jc w:val="both"/>
        <w:rPr>
          <w:rFonts w:ascii="Arial" w:hAnsi="Arial" w:cs="Arial"/>
          <w:bCs/>
          <w:sz w:val="22"/>
          <w:szCs w:val="22"/>
        </w:rPr>
      </w:pPr>
    </w:p>
    <w:p w:rsidR="0083695F" w:rsidRPr="0083695F" w:rsidRDefault="0083695F" w:rsidP="00744A66">
      <w:pPr>
        <w:tabs>
          <w:tab w:val="left" w:pos="6663"/>
        </w:tabs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6.0 Dos recursos orçamentários</w:t>
      </w:r>
    </w:p>
    <w:p w:rsidR="00085BCB" w:rsidRPr="0083695F" w:rsidRDefault="00085BCB" w:rsidP="0083695F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4584"/>
        <w:gridCol w:w="1559"/>
      </w:tblGrid>
      <w:tr w:rsidR="00FD477B" w:rsidRPr="00BF22EE" w:rsidTr="00FD477B">
        <w:tc>
          <w:tcPr>
            <w:tcW w:w="1937" w:type="dxa"/>
            <w:vAlign w:val="center"/>
          </w:tcPr>
          <w:p w:rsidR="00FD477B" w:rsidRPr="00BF22EE" w:rsidRDefault="00FD477B" w:rsidP="00C01C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22EE">
              <w:rPr>
                <w:rFonts w:ascii="Arial" w:hAnsi="Arial" w:cs="Arial"/>
                <w:b/>
                <w:sz w:val="22"/>
                <w:szCs w:val="22"/>
              </w:rPr>
              <w:t>RECURSO</w:t>
            </w:r>
          </w:p>
        </w:tc>
        <w:tc>
          <w:tcPr>
            <w:tcW w:w="4584" w:type="dxa"/>
            <w:vAlign w:val="center"/>
          </w:tcPr>
          <w:p w:rsidR="00FD477B" w:rsidRPr="00BF22EE" w:rsidRDefault="00FD477B" w:rsidP="00C01C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22EE">
              <w:rPr>
                <w:rFonts w:ascii="Arial" w:hAnsi="Arial" w:cs="Arial"/>
                <w:b/>
                <w:sz w:val="22"/>
                <w:szCs w:val="22"/>
              </w:rPr>
              <w:t>DOTAÇÃO</w:t>
            </w:r>
          </w:p>
        </w:tc>
        <w:tc>
          <w:tcPr>
            <w:tcW w:w="1559" w:type="dxa"/>
            <w:vAlign w:val="center"/>
          </w:tcPr>
          <w:p w:rsidR="00FD477B" w:rsidRPr="00BF22EE" w:rsidRDefault="00FD477B" w:rsidP="00C01C3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22EE">
              <w:rPr>
                <w:rFonts w:ascii="Arial" w:hAnsi="Arial" w:cs="Arial"/>
                <w:b/>
                <w:sz w:val="22"/>
                <w:szCs w:val="22"/>
              </w:rPr>
              <w:t>ELEMENTO</w:t>
            </w:r>
          </w:p>
        </w:tc>
      </w:tr>
      <w:tr w:rsidR="00FD477B" w:rsidRPr="00BF22EE" w:rsidTr="00FD477B">
        <w:tc>
          <w:tcPr>
            <w:tcW w:w="1937" w:type="dxa"/>
          </w:tcPr>
          <w:p w:rsidR="00FD477B" w:rsidRPr="00085BCB" w:rsidRDefault="00FD477B" w:rsidP="00C01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5BCB">
              <w:rPr>
                <w:rFonts w:ascii="Arial" w:hAnsi="Arial" w:cs="Arial"/>
                <w:sz w:val="22"/>
                <w:szCs w:val="22"/>
              </w:rPr>
              <w:t>Merenda Escolar</w:t>
            </w:r>
          </w:p>
        </w:tc>
        <w:tc>
          <w:tcPr>
            <w:tcW w:w="4584" w:type="dxa"/>
          </w:tcPr>
          <w:p w:rsidR="00FD477B" w:rsidRPr="00085BCB" w:rsidRDefault="00FD477B" w:rsidP="00C01C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85BCB">
              <w:rPr>
                <w:rFonts w:ascii="Arial" w:hAnsi="Arial" w:cs="Arial"/>
                <w:sz w:val="22"/>
                <w:szCs w:val="22"/>
              </w:rPr>
              <w:t>02.03.03.12.0306.0008.2.222.3.3.90.30.00</w:t>
            </w:r>
          </w:p>
        </w:tc>
        <w:tc>
          <w:tcPr>
            <w:tcW w:w="1559" w:type="dxa"/>
          </w:tcPr>
          <w:p w:rsidR="00FD477B" w:rsidRPr="00085BCB" w:rsidRDefault="00FD477B" w:rsidP="00C01C3B">
            <w:pPr>
              <w:spacing w:line="360" w:lineRule="auto"/>
              <w:rPr>
                <w:rFonts w:ascii="Arial" w:hAnsi="Arial" w:cs="Arial"/>
              </w:rPr>
            </w:pPr>
            <w:r w:rsidRPr="00085BCB"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</w:tr>
    </w:tbl>
    <w:p w:rsidR="002A06F7" w:rsidRDefault="002A06F7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7.0 Pagamento</w:t>
      </w:r>
    </w:p>
    <w:p w:rsidR="0028514E" w:rsidRDefault="0028514E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6634BE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A P</w:t>
      </w:r>
      <w:r w:rsidR="002A06F7">
        <w:rPr>
          <w:rFonts w:ascii="Arial" w:hAnsi="Arial" w:cs="Arial"/>
          <w:sz w:val="22"/>
          <w:szCs w:val="22"/>
        </w:rPr>
        <w:t xml:space="preserve">refeitura Municipal de Ipuiuna/MG </w:t>
      </w:r>
      <w:r w:rsidRPr="0083695F">
        <w:rPr>
          <w:rFonts w:ascii="Arial" w:hAnsi="Arial" w:cs="Arial"/>
          <w:sz w:val="22"/>
          <w:szCs w:val="22"/>
        </w:rPr>
        <w:t>efetuará o pagamento em até 30 dias da data do recebimento da nota fiscal/fatura devidamente atestada</w:t>
      </w:r>
      <w:r w:rsidR="000B0F8F">
        <w:rPr>
          <w:rFonts w:ascii="Arial" w:hAnsi="Arial" w:cs="Arial"/>
          <w:sz w:val="22"/>
          <w:szCs w:val="22"/>
        </w:rPr>
        <w:t xml:space="preserve"> pela Secretaria requisitante</w:t>
      </w:r>
      <w:r w:rsidRPr="0083695F">
        <w:rPr>
          <w:rFonts w:ascii="Arial" w:hAnsi="Arial" w:cs="Arial"/>
          <w:sz w:val="22"/>
          <w:szCs w:val="22"/>
        </w:rPr>
        <w:t>.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8.0 Critérios de julgamento</w:t>
      </w:r>
    </w:p>
    <w:p w:rsidR="0028514E" w:rsidRDefault="0028514E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Menor preço por item.</w:t>
      </w: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Pr="0083695F" w:rsidRDefault="0083695F" w:rsidP="0083695F">
      <w:pPr>
        <w:pStyle w:val="Cabealho"/>
        <w:jc w:val="both"/>
        <w:rPr>
          <w:rFonts w:ascii="Arial" w:hAnsi="Arial" w:cs="Arial"/>
          <w:bCs/>
          <w:sz w:val="22"/>
          <w:szCs w:val="22"/>
        </w:rPr>
      </w:pPr>
      <w:r w:rsidRPr="0083695F">
        <w:rPr>
          <w:rFonts w:ascii="Arial" w:hAnsi="Arial" w:cs="Arial"/>
          <w:bCs/>
          <w:sz w:val="22"/>
          <w:szCs w:val="22"/>
        </w:rPr>
        <w:t>9.0 Justificativa</w:t>
      </w:r>
    </w:p>
    <w:p w:rsidR="0028514E" w:rsidRDefault="0028514E" w:rsidP="000B0F8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:rsidR="0083695F" w:rsidRDefault="0083695F" w:rsidP="000B0F8F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Faz-se necessária a aquisição de gêneros alimentícios para atender a</w:t>
      </w:r>
      <w:r w:rsidR="000B0F8F">
        <w:rPr>
          <w:rFonts w:ascii="Arial" w:hAnsi="Arial" w:cs="Arial"/>
          <w:sz w:val="22"/>
          <w:szCs w:val="22"/>
        </w:rPr>
        <w:t xml:space="preserve"> alimentação escolar</w:t>
      </w:r>
      <w:r w:rsidR="006634B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6634BE">
        <w:rPr>
          <w:rFonts w:ascii="Arial" w:hAnsi="Arial" w:cs="Arial"/>
          <w:sz w:val="22"/>
          <w:szCs w:val="22"/>
        </w:rPr>
        <w:t>PNAE</w:t>
      </w:r>
      <w:proofErr w:type="spellEnd"/>
      <w:r w:rsidR="006634BE">
        <w:rPr>
          <w:rFonts w:ascii="Arial" w:hAnsi="Arial" w:cs="Arial"/>
          <w:sz w:val="22"/>
          <w:szCs w:val="22"/>
        </w:rPr>
        <w:t xml:space="preserve">, </w:t>
      </w:r>
      <w:r w:rsidR="000B0F8F">
        <w:rPr>
          <w:rFonts w:ascii="Arial" w:hAnsi="Arial" w:cs="Arial"/>
          <w:sz w:val="22"/>
          <w:szCs w:val="22"/>
        </w:rPr>
        <w:t>dos alunos da Rede Municipal de Ensino de Ipuiu</w:t>
      </w:r>
      <w:r w:rsidR="00397E73">
        <w:rPr>
          <w:rFonts w:ascii="Arial" w:hAnsi="Arial" w:cs="Arial"/>
          <w:sz w:val="22"/>
          <w:szCs w:val="22"/>
        </w:rPr>
        <w:t>na/MG, para o ano letivo de 202</w:t>
      </w:r>
      <w:r w:rsidR="0024510D">
        <w:rPr>
          <w:rFonts w:ascii="Arial" w:hAnsi="Arial" w:cs="Arial"/>
          <w:sz w:val="22"/>
          <w:szCs w:val="22"/>
        </w:rPr>
        <w:t>6</w:t>
      </w:r>
      <w:r w:rsidR="000B0F8F">
        <w:rPr>
          <w:rFonts w:ascii="Arial" w:hAnsi="Arial" w:cs="Arial"/>
          <w:sz w:val="22"/>
          <w:szCs w:val="22"/>
        </w:rPr>
        <w:t>.</w:t>
      </w:r>
      <w:r w:rsidR="00C01C3B">
        <w:rPr>
          <w:rFonts w:ascii="Arial" w:hAnsi="Arial" w:cs="Arial"/>
          <w:sz w:val="22"/>
          <w:szCs w:val="22"/>
        </w:rPr>
        <w:t xml:space="preserve"> Os quantitativos foram determinados a partir dos processos licitatórios de anos anteriores, bem como estudos e levantamentos da Secretaria Municipal de Educação. </w:t>
      </w:r>
      <w:bookmarkStart w:id="0" w:name="_GoBack"/>
      <w:bookmarkEnd w:id="0"/>
    </w:p>
    <w:p w:rsidR="00C01C3B" w:rsidRDefault="00C01C3B" w:rsidP="0083695F">
      <w:pPr>
        <w:jc w:val="center"/>
        <w:rPr>
          <w:rFonts w:ascii="Arial" w:hAnsi="Arial" w:cs="Arial"/>
          <w:sz w:val="22"/>
          <w:szCs w:val="22"/>
        </w:rPr>
      </w:pPr>
    </w:p>
    <w:p w:rsidR="0028514E" w:rsidRDefault="0028514E" w:rsidP="0083695F">
      <w:pPr>
        <w:jc w:val="center"/>
        <w:rPr>
          <w:rFonts w:ascii="Arial" w:hAnsi="Arial" w:cs="Arial"/>
          <w:sz w:val="22"/>
          <w:szCs w:val="22"/>
        </w:rPr>
      </w:pPr>
    </w:p>
    <w:p w:rsidR="00085BCB" w:rsidRDefault="00085BCB" w:rsidP="0083695F">
      <w:pPr>
        <w:jc w:val="center"/>
        <w:rPr>
          <w:rFonts w:ascii="Arial" w:hAnsi="Arial" w:cs="Arial"/>
          <w:sz w:val="22"/>
          <w:szCs w:val="22"/>
        </w:rPr>
      </w:pPr>
    </w:p>
    <w:p w:rsidR="00085BCB" w:rsidRDefault="00085BCB" w:rsidP="0083695F">
      <w:pPr>
        <w:jc w:val="center"/>
        <w:rPr>
          <w:rFonts w:ascii="Arial" w:hAnsi="Arial" w:cs="Arial"/>
          <w:sz w:val="22"/>
          <w:szCs w:val="22"/>
        </w:rPr>
      </w:pPr>
    </w:p>
    <w:p w:rsidR="0052228A" w:rsidRDefault="0024510D" w:rsidP="005222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Ipuiuna, 23 de </w:t>
      </w:r>
      <w:proofErr w:type="gramStart"/>
      <w:r>
        <w:rPr>
          <w:rFonts w:ascii="Arial" w:hAnsi="Arial" w:cs="Arial"/>
          <w:sz w:val="22"/>
          <w:szCs w:val="22"/>
        </w:rPr>
        <w:t>Janeiro</w:t>
      </w:r>
      <w:proofErr w:type="gramEnd"/>
      <w:r>
        <w:rPr>
          <w:rFonts w:ascii="Arial" w:hAnsi="Arial" w:cs="Arial"/>
          <w:sz w:val="22"/>
          <w:szCs w:val="22"/>
        </w:rPr>
        <w:t xml:space="preserve"> de 2026</w:t>
      </w:r>
      <w:r w:rsidR="00477B10">
        <w:rPr>
          <w:rFonts w:ascii="Arial" w:hAnsi="Arial" w:cs="Arial"/>
          <w:sz w:val="22"/>
          <w:szCs w:val="22"/>
        </w:rPr>
        <w:t>.</w:t>
      </w:r>
    </w:p>
    <w:p w:rsidR="00533FB9" w:rsidRDefault="00533FB9" w:rsidP="0083695F">
      <w:pPr>
        <w:jc w:val="center"/>
        <w:rPr>
          <w:rFonts w:ascii="Arial" w:hAnsi="Arial" w:cs="Arial"/>
          <w:sz w:val="22"/>
          <w:szCs w:val="22"/>
        </w:rPr>
      </w:pPr>
    </w:p>
    <w:p w:rsidR="0052228A" w:rsidRDefault="0052228A" w:rsidP="0083695F">
      <w:pPr>
        <w:jc w:val="center"/>
        <w:rPr>
          <w:rFonts w:ascii="Arial" w:hAnsi="Arial" w:cs="Arial"/>
          <w:sz w:val="22"/>
          <w:szCs w:val="22"/>
        </w:rPr>
      </w:pPr>
    </w:p>
    <w:p w:rsidR="0052228A" w:rsidRDefault="0052228A" w:rsidP="0083695F">
      <w:pPr>
        <w:jc w:val="center"/>
        <w:rPr>
          <w:rFonts w:ascii="Arial" w:hAnsi="Arial" w:cs="Arial"/>
          <w:sz w:val="22"/>
          <w:szCs w:val="22"/>
        </w:rPr>
      </w:pPr>
    </w:p>
    <w:p w:rsidR="0052228A" w:rsidRDefault="0052228A" w:rsidP="0083695F">
      <w:pPr>
        <w:jc w:val="center"/>
        <w:rPr>
          <w:rFonts w:ascii="Arial" w:hAnsi="Arial" w:cs="Arial"/>
          <w:sz w:val="22"/>
          <w:szCs w:val="22"/>
        </w:rPr>
      </w:pPr>
    </w:p>
    <w:p w:rsidR="0052228A" w:rsidRPr="0083695F" w:rsidRDefault="0052228A" w:rsidP="0083695F">
      <w:pPr>
        <w:jc w:val="center"/>
        <w:rPr>
          <w:rFonts w:ascii="Arial" w:hAnsi="Arial" w:cs="Arial"/>
          <w:sz w:val="22"/>
          <w:szCs w:val="22"/>
        </w:rPr>
      </w:pPr>
    </w:p>
    <w:p w:rsidR="00477B10" w:rsidRDefault="00477B10" w:rsidP="0083695F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477B10">
        <w:rPr>
          <w:rFonts w:ascii="Arial" w:hAnsi="Arial" w:cs="Arial"/>
          <w:b/>
          <w:sz w:val="22"/>
          <w:szCs w:val="22"/>
        </w:rPr>
        <w:t>Lidiana</w:t>
      </w:r>
      <w:proofErr w:type="spellEnd"/>
      <w:r w:rsidRPr="00477B10">
        <w:rPr>
          <w:rFonts w:ascii="Arial" w:hAnsi="Arial" w:cs="Arial"/>
          <w:b/>
          <w:sz w:val="22"/>
          <w:szCs w:val="22"/>
        </w:rPr>
        <w:t xml:space="preserve"> Aparecida Vilas Boas Lopes</w:t>
      </w:r>
    </w:p>
    <w:p w:rsidR="0083695F" w:rsidRDefault="0083695F" w:rsidP="0083695F">
      <w:pPr>
        <w:jc w:val="center"/>
        <w:rPr>
          <w:rFonts w:ascii="Arial" w:hAnsi="Arial" w:cs="Arial"/>
          <w:sz w:val="22"/>
          <w:szCs w:val="22"/>
        </w:rPr>
      </w:pPr>
      <w:r w:rsidRPr="0083695F">
        <w:rPr>
          <w:rFonts w:ascii="Arial" w:hAnsi="Arial" w:cs="Arial"/>
          <w:sz w:val="22"/>
          <w:szCs w:val="22"/>
        </w:rPr>
        <w:t>Secretari</w:t>
      </w:r>
      <w:r w:rsidR="000B0F8F">
        <w:rPr>
          <w:rFonts w:ascii="Arial" w:hAnsi="Arial" w:cs="Arial"/>
          <w:sz w:val="22"/>
          <w:szCs w:val="22"/>
        </w:rPr>
        <w:t>a</w:t>
      </w:r>
      <w:r w:rsidRPr="0083695F">
        <w:rPr>
          <w:rFonts w:ascii="Arial" w:hAnsi="Arial" w:cs="Arial"/>
          <w:sz w:val="22"/>
          <w:szCs w:val="22"/>
        </w:rPr>
        <w:t xml:space="preserve"> Municipal de </w:t>
      </w:r>
      <w:r w:rsidR="000B0F8F">
        <w:rPr>
          <w:rFonts w:ascii="Arial" w:hAnsi="Arial" w:cs="Arial"/>
          <w:sz w:val="22"/>
          <w:szCs w:val="22"/>
        </w:rPr>
        <w:t xml:space="preserve">Educação </w:t>
      </w:r>
    </w:p>
    <w:sectPr w:rsidR="0083695F" w:rsidSect="0092258C">
      <w:headerReference w:type="default" r:id="rId8"/>
      <w:footerReference w:type="even" r:id="rId9"/>
      <w:pgSz w:w="11906" w:h="16838"/>
      <w:pgMar w:top="1417" w:right="1701" w:bottom="899" w:left="1701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39" w:rsidRDefault="004A1039" w:rsidP="00DA7681">
      <w:r>
        <w:separator/>
      </w:r>
    </w:p>
  </w:endnote>
  <w:endnote w:type="continuationSeparator" w:id="0">
    <w:p w:rsidR="004A1039" w:rsidRDefault="004A1039" w:rsidP="00D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inless Cond">
    <w:altName w:val="Stainless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3B" w:rsidRDefault="0055646E" w:rsidP="006C0C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C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1C3B" w:rsidRDefault="00C01C3B" w:rsidP="006C0CE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39" w:rsidRDefault="004A1039" w:rsidP="00DA7681">
      <w:r>
        <w:separator/>
      </w:r>
    </w:p>
  </w:footnote>
  <w:footnote w:type="continuationSeparator" w:id="0">
    <w:p w:rsidR="004A1039" w:rsidRDefault="004A1039" w:rsidP="00DA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01C3B" w:rsidTr="008A6C4C">
      <w:trPr>
        <w:jc w:val="center"/>
      </w:trPr>
      <w:tc>
        <w:tcPr>
          <w:tcW w:w="1843" w:type="dxa"/>
        </w:tcPr>
        <w:p w:rsidR="00C01C3B" w:rsidRDefault="00C01C3B" w:rsidP="008A6C4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>
                <wp:extent cx="482803" cy="58123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122" cy="598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C01C3B" w:rsidRDefault="00C01C3B" w:rsidP="008A6C4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C01C3B" w:rsidRDefault="00C01C3B" w:rsidP="008A6C4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C01C3B" w:rsidRDefault="00C01C3B" w:rsidP="008A6C4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:rsidR="00C01C3B" w:rsidRPr="004E2B55" w:rsidRDefault="00C01C3B" w:rsidP="004E2B55">
    <w:pPr>
      <w:pStyle w:val="Cabealho"/>
      <w:rPr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B3"/>
    <w:multiLevelType w:val="hybridMultilevel"/>
    <w:tmpl w:val="212295CA"/>
    <w:lvl w:ilvl="0" w:tplc="27B22F7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11239F0"/>
    <w:multiLevelType w:val="multilevel"/>
    <w:tmpl w:val="B27CDE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32C626C"/>
    <w:multiLevelType w:val="hybridMultilevel"/>
    <w:tmpl w:val="04548154"/>
    <w:lvl w:ilvl="0" w:tplc="E7346D1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5F6"/>
    <w:multiLevelType w:val="multilevel"/>
    <w:tmpl w:val="09487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25042"/>
    <w:multiLevelType w:val="hybridMultilevel"/>
    <w:tmpl w:val="F6C0D7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A30E0"/>
    <w:multiLevelType w:val="hybridMultilevel"/>
    <w:tmpl w:val="3F3A0D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E1F57"/>
    <w:multiLevelType w:val="hybridMultilevel"/>
    <w:tmpl w:val="1980905C"/>
    <w:lvl w:ilvl="0" w:tplc="9316274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22D00C5"/>
    <w:multiLevelType w:val="hybridMultilevel"/>
    <w:tmpl w:val="37DEA2CA"/>
    <w:lvl w:ilvl="0" w:tplc="713ECDE4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2B54248"/>
    <w:multiLevelType w:val="hybridMultilevel"/>
    <w:tmpl w:val="D68AF86E"/>
    <w:lvl w:ilvl="0" w:tplc="B0426EE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247B476B"/>
    <w:multiLevelType w:val="hybridMultilevel"/>
    <w:tmpl w:val="88FCA12C"/>
    <w:lvl w:ilvl="0" w:tplc="FE386D4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26A418F6"/>
    <w:multiLevelType w:val="hybridMultilevel"/>
    <w:tmpl w:val="B88EC130"/>
    <w:lvl w:ilvl="0" w:tplc="B576EF1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87418B9"/>
    <w:multiLevelType w:val="multilevel"/>
    <w:tmpl w:val="60561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Calibri" w:hint="default"/>
        <w:b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E4830F3"/>
    <w:multiLevelType w:val="hybridMultilevel"/>
    <w:tmpl w:val="67F6E2A2"/>
    <w:lvl w:ilvl="0" w:tplc="B0DEB3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A7E02"/>
    <w:multiLevelType w:val="hybridMultilevel"/>
    <w:tmpl w:val="F0CC4328"/>
    <w:lvl w:ilvl="0" w:tplc="3EC80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F30F7"/>
    <w:multiLevelType w:val="hybridMultilevel"/>
    <w:tmpl w:val="812E5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33817"/>
    <w:multiLevelType w:val="hybridMultilevel"/>
    <w:tmpl w:val="292AB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E2C20"/>
    <w:multiLevelType w:val="multilevel"/>
    <w:tmpl w:val="F7DC6C5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F83D42"/>
    <w:multiLevelType w:val="hybridMultilevel"/>
    <w:tmpl w:val="679C2738"/>
    <w:lvl w:ilvl="0" w:tplc="36A6C50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57B3AFE"/>
    <w:multiLevelType w:val="hybridMultilevel"/>
    <w:tmpl w:val="010A5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D31D4D"/>
    <w:multiLevelType w:val="hybridMultilevel"/>
    <w:tmpl w:val="D89EAD72"/>
    <w:lvl w:ilvl="0" w:tplc="0FC2F7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B28BD"/>
    <w:multiLevelType w:val="multilevel"/>
    <w:tmpl w:val="28A6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4C924E53"/>
    <w:multiLevelType w:val="hybridMultilevel"/>
    <w:tmpl w:val="2B6EA980"/>
    <w:lvl w:ilvl="0" w:tplc="E25682E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 w15:restartNumberingAfterBreak="0">
    <w:nsid w:val="53150DBA"/>
    <w:multiLevelType w:val="hybridMultilevel"/>
    <w:tmpl w:val="B55889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7C4699"/>
    <w:multiLevelType w:val="hybridMultilevel"/>
    <w:tmpl w:val="292AB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EB09AE"/>
    <w:multiLevelType w:val="hybridMultilevel"/>
    <w:tmpl w:val="57527DC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D3C8E"/>
    <w:multiLevelType w:val="hybridMultilevel"/>
    <w:tmpl w:val="FFF049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054E8"/>
    <w:multiLevelType w:val="hybridMultilevel"/>
    <w:tmpl w:val="EED60B92"/>
    <w:lvl w:ilvl="0" w:tplc="3098C6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77B67"/>
    <w:multiLevelType w:val="hybridMultilevel"/>
    <w:tmpl w:val="BF6AEE5A"/>
    <w:lvl w:ilvl="0" w:tplc="3F6ECF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07B90"/>
    <w:multiLevelType w:val="hybridMultilevel"/>
    <w:tmpl w:val="359E7022"/>
    <w:lvl w:ilvl="0" w:tplc="F5288D5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 w15:restartNumberingAfterBreak="0">
    <w:nsid w:val="6BD920F1"/>
    <w:multiLevelType w:val="hybridMultilevel"/>
    <w:tmpl w:val="702E2FA8"/>
    <w:lvl w:ilvl="0" w:tplc="BEE617D4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E87FE5"/>
    <w:multiLevelType w:val="multilevel"/>
    <w:tmpl w:val="EDD6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C154139"/>
    <w:multiLevelType w:val="hybridMultilevel"/>
    <w:tmpl w:val="72A6E8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361332"/>
    <w:multiLevelType w:val="hybridMultilevel"/>
    <w:tmpl w:val="51ACAB66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D486D"/>
    <w:multiLevelType w:val="hybridMultilevel"/>
    <w:tmpl w:val="630AF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C0AA6"/>
    <w:multiLevelType w:val="hybridMultilevel"/>
    <w:tmpl w:val="47944ECA"/>
    <w:lvl w:ilvl="0" w:tplc="3EC80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76871"/>
    <w:multiLevelType w:val="hybridMultilevel"/>
    <w:tmpl w:val="292AB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B0BE1"/>
    <w:multiLevelType w:val="hybridMultilevel"/>
    <w:tmpl w:val="16A8B092"/>
    <w:lvl w:ilvl="0" w:tplc="11B4680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8" w15:restartNumberingAfterBreak="0">
    <w:nsid w:val="7CA04758"/>
    <w:multiLevelType w:val="hybridMultilevel"/>
    <w:tmpl w:val="FFC6E71C"/>
    <w:lvl w:ilvl="0" w:tplc="AB9C010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4"/>
  </w:num>
  <w:num w:numId="4">
    <w:abstractNumId w:val="25"/>
  </w:num>
  <w:num w:numId="5">
    <w:abstractNumId w:val="19"/>
  </w:num>
  <w:num w:numId="6">
    <w:abstractNumId w:val="12"/>
  </w:num>
  <w:num w:numId="7">
    <w:abstractNumId w:val="38"/>
  </w:num>
  <w:num w:numId="8">
    <w:abstractNumId w:val="20"/>
  </w:num>
  <w:num w:numId="9">
    <w:abstractNumId w:val="2"/>
  </w:num>
  <w:num w:numId="10">
    <w:abstractNumId w:val="26"/>
  </w:num>
  <w:num w:numId="11">
    <w:abstractNumId w:val="4"/>
  </w:num>
  <w:num w:numId="12">
    <w:abstractNumId w:val="5"/>
  </w:num>
  <w:num w:numId="13">
    <w:abstractNumId w:val="33"/>
  </w:num>
  <w:num w:numId="14">
    <w:abstractNumId w:val="28"/>
  </w:num>
  <w:num w:numId="15">
    <w:abstractNumId w:val="13"/>
  </w:num>
  <w:num w:numId="16">
    <w:abstractNumId w:val="34"/>
  </w:num>
  <w:num w:numId="17">
    <w:abstractNumId w:val="35"/>
  </w:num>
  <w:num w:numId="18">
    <w:abstractNumId w:val="10"/>
  </w:num>
  <w:num w:numId="19">
    <w:abstractNumId w:val="0"/>
  </w:num>
  <w:num w:numId="20">
    <w:abstractNumId w:val="37"/>
  </w:num>
  <w:num w:numId="21">
    <w:abstractNumId w:val="9"/>
  </w:num>
  <w:num w:numId="22">
    <w:abstractNumId w:val="21"/>
  </w:num>
  <w:num w:numId="23">
    <w:abstractNumId w:val="8"/>
  </w:num>
  <w:num w:numId="24">
    <w:abstractNumId w:val="29"/>
  </w:num>
  <w:num w:numId="25">
    <w:abstractNumId w:val="6"/>
  </w:num>
  <w:num w:numId="26">
    <w:abstractNumId w:val="1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6"/>
  </w:num>
  <w:num w:numId="31">
    <w:abstractNumId w:val="15"/>
  </w:num>
  <w:num w:numId="32">
    <w:abstractNumId w:val="30"/>
  </w:num>
  <w:num w:numId="33">
    <w:abstractNumId w:val="23"/>
  </w:num>
  <w:num w:numId="34">
    <w:abstractNumId w:val="14"/>
  </w:num>
  <w:num w:numId="35">
    <w:abstractNumId w:val="27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1"/>
  </w:num>
  <w:num w:numId="39">
    <w:abstractNumId w:val="16"/>
  </w:num>
  <w:num w:numId="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A05"/>
    <w:rsid w:val="00002CE9"/>
    <w:rsid w:val="0000510A"/>
    <w:rsid w:val="00007E28"/>
    <w:rsid w:val="000138F4"/>
    <w:rsid w:val="00024DE4"/>
    <w:rsid w:val="000310E1"/>
    <w:rsid w:val="00035988"/>
    <w:rsid w:val="000455CB"/>
    <w:rsid w:val="0004600F"/>
    <w:rsid w:val="00051AEC"/>
    <w:rsid w:val="000521D8"/>
    <w:rsid w:val="00055099"/>
    <w:rsid w:val="0006103F"/>
    <w:rsid w:val="00070115"/>
    <w:rsid w:val="00071AB4"/>
    <w:rsid w:val="000721B7"/>
    <w:rsid w:val="00073986"/>
    <w:rsid w:val="0008099F"/>
    <w:rsid w:val="000842F3"/>
    <w:rsid w:val="00085BCB"/>
    <w:rsid w:val="000871ED"/>
    <w:rsid w:val="00097A50"/>
    <w:rsid w:val="000A2B75"/>
    <w:rsid w:val="000B0F8F"/>
    <w:rsid w:val="000B17B9"/>
    <w:rsid w:val="000B6DB0"/>
    <w:rsid w:val="001044D2"/>
    <w:rsid w:val="00110B2A"/>
    <w:rsid w:val="00111634"/>
    <w:rsid w:val="00112284"/>
    <w:rsid w:val="00121CB9"/>
    <w:rsid w:val="001224F2"/>
    <w:rsid w:val="001275FF"/>
    <w:rsid w:val="00130322"/>
    <w:rsid w:val="00133867"/>
    <w:rsid w:val="0013664E"/>
    <w:rsid w:val="00141A0F"/>
    <w:rsid w:val="00144304"/>
    <w:rsid w:val="0014637E"/>
    <w:rsid w:val="00146C9D"/>
    <w:rsid w:val="00151FA4"/>
    <w:rsid w:val="00155AC6"/>
    <w:rsid w:val="00160221"/>
    <w:rsid w:val="00161809"/>
    <w:rsid w:val="00162361"/>
    <w:rsid w:val="00165FE3"/>
    <w:rsid w:val="0016658E"/>
    <w:rsid w:val="00166A79"/>
    <w:rsid w:val="00170AE7"/>
    <w:rsid w:val="001756DF"/>
    <w:rsid w:val="00180069"/>
    <w:rsid w:val="00184B12"/>
    <w:rsid w:val="00184E24"/>
    <w:rsid w:val="001A42C6"/>
    <w:rsid w:val="001A5133"/>
    <w:rsid w:val="001B3CC1"/>
    <w:rsid w:val="001B5DF2"/>
    <w:rsid w:val="001C3F6B"/>
    <w:rsid w:val="001C61C9"/>
    <w:rsid w:val="001D2AB7"/>
    <w:rsid w:val="001D7695"/>
    <w:rsid w:val="001E5FB9"/>
    <w:rsid w:val="001F0A15"/>
    <w:rsid w:val="002005D6"/>
    <w:rsid w:val="0020203C"/>
    <w:rsid w:val="00207981"/>
    <w:rsid w:val="00207BDC"/>
    <w:rsid w:val="00210DD2"/>
    <w:rsid w:val="002121E6"/>
    <w:rsid w:val="00221349"/>
    <w:rsid w:val="00225498"/>
    <w:rsid w:val="00232B63"/>
    <w:rsid w:val="002379B7"/>
    <w:rsid w:val="0024241A"/>
    <w:rsid w:val="0024510D"/>
    <w:rsid w:val="002563F7"/>
    <w:rsid w:val="002625E0"/>
    <w:rsid w:val="00262FC9"/>
    <w:rsid w:val="00264856"/>
    <w:rsid w:val="00275B8B"/>
    <w:rsid w:val="00282CCF"/>
    <w:rsid w:val="0028514E"/>
    <w:rsid w:val="002935C7"/>
    <w:rsid w:val="00297E1F"/>
    <w:rsid w:val="002A06F7"/>
    <w:rsid w:val="002A14AB"/>
    <w:rsid w:val="002A6C87"/>
    <w:rsid w:val="002B1D09"/>
    <w:rsid w:val="002B6399"/>
    <w:rsid w:val="002C3A84"/>
    <w:rsid w:val="002C70C9"/>
    <w:rsid w:val="002D381B"/>
    <w:rsid w:val="002D4F88"/>
    <w:rsid w:val="002D7B82"/>
    <w:rsid w:val="002E1A05"/>
    <w:rsid w:val="002E3DF4"/>
    <w:rsid w:val="002F064D"/>
    <w:rsid w:val="002F142C"/>
    <w:rsid w:val="002F260B"/>
    <w:rsid w:val="002F4743"/>
    <w:rsid w:val="002F7013"/>
    <w:rsid w:val="002F74FB"/>
    <w:rsid w:val="00300334"/>
    <w:rsid w:val="00302B3D"/>
    <w:rsid w:val="00307999"/>
    <w:rsid w:val="0031025E"/>
    <w:rsid w:val="003102F5"/>
    <w:rsid w:val="00311D27"/>
    <w:rsid w:val="00312001"/>
    <w:rsid w:val="00315972"/>
    <w:rsid w:val="00315CA6"/>
    <w:rsid w:val="00317ABE"/>
    <w:rsid w:val="00321AC4"/>
    <w:rsid w:val="00327A22"/>
    <w:rsid w:val="00333DEA"/>
    <w:rsid w:val="00335D18"/>
    <w:rsid w:val="0033613D"/>
    <w:rsid w:val="00341C32"/>
    <w:rsid w:val="003449ED"/>
    <w:rsid w:val="00370F44"/>
    <w:rsid w:val="00374F39"/>
    <w:rsid w:val="00383D64"/>
    <w:rsid w:val="00384C3F"/>
    <w:rsid w:val="00384E4A"/>
    <w:rsid w:val="00385D19"/>
    <w:rsid w:val="00397E73"/>
    <w:rsid w:val="003A0465"/>
    <w:rsid w:val="003A681D"/>
    <w:rsid w:val="003B477B"/>
    <w:rsid w:val="003D0F7B"/>
    <w:rsid w:val="003E11DF"/>
    <w:rsid w:val="003E1827"/>
    <w:rsid w:val="003E6A16"/>
    <w:rsid w:val="0040282B"/>
    <w:rsid w:val="00402944"/>
    <w:rsid w:val="00404887"/>
    <w:rsid w:val="0041299A"/>
    <w:rsid w:val="0041352F"/>
    <w:rsid w:val="004153E8"/>
    <w:rsid w:val="00420B8B"/>
    <w:rsid w:val="00421491"/>
    <w:rsid w:val="0042175B"/>
    <w:rsid w:val="004221CE"/>
    <w:rsid w:val="0043751B"/>
    <w:rsid w:val="00451AFA"/>
    <w:rsid w:val="00464654"/>
    <w:rsid w:val="0047335E"/>
    <w:rsid w:val="00475864"/>
    <w:rsid w:val="00475B7E"/>
    <w:rsid w:val="00477B10"/>
    <w:rsid w:val="004851BE"/>
    <w:rsid w:val="00485A1A"/>
    <w:rsid w:val="004968CB"/>
    <w:rsid w:val="004A0552"/>
    <w:rsid w:val="004A1039"/>
    <w:rsid w:val="004A1877"/>
    <w:rsid w:val="004A4241"/>
    <w:rsid w:val="004A571E"/>
    <w:rsid w:val="004B1240"/>
    <w:rsid w:val="004B66F4"/>
    <w:rsid w:val="004C41DF"/>
    <w:rsid w:val="004D1195"/>
    <w:rsid w:val="004D252C"/>
    <w:rsid w:val="004D3F92"/>
    <w:rsid w:val="004D4DED"/>
    <w:rsid w:val="004D671A"/>
    <w:rsid w:val="004E2B55"/>
    <w:rsid w:val="004E43E1"/>
    <w:rsid w:val="004F3B70"/>
    <w:rsid w:val="004F4A5F"/>
    <w:rsid w:val="004F77DC"/>
    <w:rsid w:val="00505CE1"/>
    <w:rsid w:val="00513CF8"/>
    <w:rsid w:val="005205FE"/>
    <w:rsid w:val="0052196A"/>
    <w:rsid w:val="0052228A"/>
    <w:rsid w:val="00523A44"/>
    <w:rsid w:val="00526FF5"/>
    <w:rsid w:val="00527E5F"/>
    <w:rsid w:val="00533FB9"/>
    <w:rsid w:val="00537195"/>
    <w:rsid w:val="005429D5"/>
    <w:rsid w:val="00544DE2"/>
    <w:rsid w:val="0054799E"/>
    <w:rsid w:val="00550EB1"/>
    <w:rsid w:val="005517F4"/>
    <w:rsid w:val="00551DA3"/>
    <w:rsid w:val="00554A77"/>
    <w:rsid w:val="0055646E"/>
    <w:rsid w:val="00563FB9"/>
    <w:rsid w:val="00570C20"/>
    <w:rsid w:val="00571DF0"/>
    <w:rsid w:val="00576505"/>
    <w:rsid w:val="00581798"/>
    <w:rsid w:val="00582932"/>
    <w:rsid w:val="00590ABF"/>
    <w:rsid w:val="005958FE"/>
    <w:rsid w:val="005A16B0"/>
    <w:rsid w:val="005A498D"/>
    <w:rsid w:val="005A4A2C"/>
    <w:rsid w:val="005A4E8D"/>
    <w:rsid w:val="005A524B"/>
    <w:rsid w:val="005A5E01"/>
    <w:rsid w:val="005B0AE2"/>
    <w:rsid w:val="005B56C5"/>
    <w:rsid w:val="005B5FA0"/>
    <w:rsid w:val="005C43C2"/>
    <w:rsid w:val="005C4F2E"/>
    <w:rsid w:val="005D2A50"/>
    <w:rsid w:val="005E0054"/>
    <w:rsid w:val="005E0322"/>
    <w:rsid w:val="005F7FE1"/>
    <w:rsid w:val="006016C7"/>
    <w:rsid w:val="00603BF3"/>
    <w:rsid w:val="00606C1D"/>
    <w:rsid w:val="00606FB0"/>
    <w:rsid w:val="006118CB"/>
    <w:rsid w:val="00612B0C"/>
    <w:rsid w:val="00612F97"/>
    <w:rsid w:val="0061476A"/>
    <w:rsid w:val="00625C2F"/>
    <w:rsid w:val="00627DE7"/>
    <w:rsid w:val="00637DDC"/>
    <w:rsid w:val="006425A7"/>
    <w:rsid w:val="00645063"/>
    <w:rsid w:val="00651276"/>
    <w:rsid w:val="00654564"/>
    <w:rsid w:val="00655C51"/>
    <w:rsid w:val="006634BE"/>
    <w:rsid w:val="00671C7F"/>
    <w:rsid w:val="006722F5"/>
    <w:rsid w:val="0067622E"/>
    <w:rsid w:val="0068358E"/>
    <w:rsid w:val="0068521E"/>
    <w:rsid w:val="00685D92"/>
    <w:rsid w:val="00686BEF"/>
    <w:rsid w:val="00690A25"/>
    <w:rsid w:val="00694A82"/>
    <w:rsid w:val="0069504E"/>
    <w:rsid w:val="006A1D23"/>
    <w:rsid w:val="006A709B"/>
    <w:rsid w:val="006A7D1C"/>
    <w:rsid w:val="006B2451"/>
    <w:rsid w:val="006C0CE3"/>
    <w:rsid w:val="006D51FF"/>
    <w:rsid w:val="006E04A9"/>
    <w:rsid w:val="006E1081"/>
    <w:rsid w:val="006E4C5B"/>
    <w:rsid w:val="006F17BE"/>
    <w:rsid w:val="006F218C"/>
    <w:rsid w:val="006F3570"/>
    <w:rsid w:val="006F7D2F"/>
    <w:rsid w:val="007075DA"/>
    <w:rsid w:val="00710869"/>
    <w:rsid w:val="0072170F"/>
    <w:rsid w:val="007220DC"/>
    <w:rsid w:val="007248E9"/>
    <w:rsid w:val="00733858"/>
    <w:rsid w:val="007417D9"/>
    <w:rsid w:val="00741E8E"/>
    <w:rsid w:val="00742B1E"/>
    <w:rsid w:val="0074386D"/>
    <w:rsid w:val="00744A66"/>
    <w:rsid w:val="00747475"/>
    <w:rsid w:val="00747A7A"/>
    <w:rsid w:val="00753885"/>
    <w:rsid w:val="00756984"/>
    <w:rsid w:val="00767F21"/>
    <w:rsid w:val="00772463"/>
    <w:rsid w:val="007761F7"/>
    <w:rsid w:val="0078215D"/>
    <w:rsid w:val="00792022"/>
    <w:rsid w:val="00792B97"/>
    <w:rsid w:val="00794221"/>
    <w:rsid w:val="007A1EEA"/>
    <w:rsid w:val="007A34C8"/>
    <w:rsid w:val="007A3908"/>
    <w:rsid w:val="007A70FB"/>
    <w:rsid w:val="007B0413"/>
    <w:rsid w:val="007B2DC1"/>
    <w:rsid w:val="007C0F21"/>
    <w:rsid w:val="007C2409"/>
    <w:rsid w:val="007C56E6"/>
    <w:rsid w:val="007C617C"/>
    <w:rsid w:val="007D0454"/>
    <w:rsid w:val="007E05E6"/>
    <w:rsid w:val="007E0655"/>
    <w:rsid w:val="007E06A1"/>
    <w:rsid w:val="007E21FC"/>
    <w:rsid w:val="007E3E63"/>
    <w:rsid w:val="007F28F8"/>
    <w:rsid w:val="007F4178"/>
    <w:rsid w:val="007F5CAB"/>
    <w:rsid w:val="00801662"/>
    <w:rsid w:val="00805331"/>
    <w:rsid w:val="00806945"/>
    <w:rsid w:val="008124A6"/>
    <w:rsid w:val="00812A2A"/>
    <w:rsid w:val="00821673"/>
    <w:rsid w:val="0083467E"/>
    <w:rsid w:val="0083695F"/>
    <w:rsid w:val="0084670D"/>
    <w:rsid w:val="008470EF"/>
    <w:rsid w:val="008501D2"/>
    <w:rsid w:val="00850D78"/>
    <w:rsid w:val="008539F9"/>
    <w:rsid w:val="0085432F"/>
    <w:rsid w:val="00854B49"/>
    <w:rsid w:val="00855AE0"/>
    <w:rsid w:val="0086394F"/>
    <w:rsid w:val="00864798"/>
    <w:rsid w:val="008651DD"/>
    <w:rsid w:val="008725CD"/>
    <w:rsid w:val="00873C0E"/>
    <w:rsid w:val="00874030"/>
    <w:rsid w:val="0087472C"/>
    <w:rsid w:val="00874982"/>
    <w:rsid w:val="00874B11"/>
    <w:rsid w:val="00875509"/>
    <w:rsid w:val="00875B74"/>
    <w:rsid w:val="0087781A"/>
    <w:rsid w:val="008875C6"/>
    <w:rsid w:val="008A546B"/>
    <w:rsid w:val="008A5F1F"/>
    <w:rsid w:val="008A6C4C"/>
    <w:rsid w:val="008B57C8"/>
    <w:rsid w:val="008B67E2"/>
    <w:rsid w:val="008C0E80"/>
    <w:rsid w:val="008D1E72"/>
    <w:rsid w:val="008D3E0F"/>
    <w:rsid w:val="008D663A"/>
    <w:rsid w:val="008D6D53"/>
    <w:rsid w:val="008D7E88"/>
    <w:rsid w:val="008E23ED"/>
    <w:rsid w:val="008F22B4"/>
    <w:rsid w:val="008F37FD"/>
    <w:rsid w:val="0090378B"/>
    <w:rsid w:val="009038F4"/>
    <w:rsid w:val="009054FC"/>
    <w:rsid w:val="00905E2B"/>
    <w:rsid w:val="0090667B"/>
    <w:rsid w:val="00912677"/>
    <w:rsid w:val="0091313A"/>
    <w:rsid w:val="00920C61"/>
    <w:rsid w:val="0092258C"/>
    <w:rsid w:val="00922A76"/>
    <w:rsid w:val="009233B3"/>
    <w:rsid w:val="00923A52"/>
    <w:rsid w:val="00946F30"/>
    <w:rsid w:val="009543A7"/>
    <w:rsid w:val="00955D78"/>
    <w:rsid w:val="0097069C"/>
    <w:rsid w:val="009720B3"/>
    <w:rsid w:val="009732C7"/>
    <w:rsid w:val="009745AD"/>
    <w:rsid w:val="00986379"/>
    <w:rsid w:val="00992634"/>
    <w:rsid w:val="00995A6F"/>
    <w:rsid w:val="009A64E3"/>
    <w:rsid w:val="009B1C4F"/>
    <w:rsid w:val="009B3738"/>
    <w:rsid w:val="009B45E9"/>
    <w:rsid w:val="009D4906"/>
    <w:rsid w:val="009D5660"/>
    <w:rsid w:val="009E28A1"/>
    <w:rsid w:val="009E5806"/>
    <w:rsid w:val="009F6FEC"/>
    <w:rsid w:val="00A00DAB"/>
    <w:rsid w:val="00A019AC"/>
    <w:rsid w:val="00A02578"/>
    <w:rsid w:val="00A050AB"/>
    <w:rsid w:val="00A06AE2"/>
    <w:rsid w:val="00A20450"/>
    <w:rsid w:val="00A21210"/>
    <w:rsid w:val="00A217E0"/>
    <w:rsid w:val="00A338F8"/>
    <w:rsid w:val="00A33AF5"/>
    <w:rsid w:val="00A40D36"/>
    <w:rsid w:val="00A42FC3"/>
    <w:rsid w:val="00A46E09"/>
    <w:rsid w:val="00A55619"/>
    <w:rsid w:val="00A55631"/>
    <w:rsid w:val="00A60088"/>
    <w:rsid w:val="00A605A2"/>
    <w:rsid w:val="00A62E7C"/>
    <w:rsid w:val="00A652A3"/>
    <w:rsid w:val="00A708D1"/>
    <w:rsid w:val="00A73CF5"/>
    <w:rsid w:val="00A74C9E"/>
    <w:rsid w:val="00A758A6"/>
    <w:rsid w:val="00A81BA7"/>
    <w:rsid w:val="00A8244D"/>
    <w:rsid w:val="00A84CC9"/>
    <w:rsid w:val="00A94B5C"/>
    <w:rsid w:val="00A97FFC"/>
    <w:rsid w:val="00AA771F"/>
    <w:rsid w:val="00AB05DC"/>
    <w:rsid w:val="00AB4DB1"/>
    <w:rsid w:val="00AB55F3"/>
    <w:rsid w:val="00AC1E22"/>
    <w:rsid w:val="00AC21CB"/>
    <w:rsid w:val="00AD1CFB"/>
    <w:rsid w:val="00AD40D8"/>
    <w:rsid w:val="00AE04E4"/>
    <w:rsid w:val="00AE37BE"/>
    <w:rsid w:val="00AE646E"/>
    <w:rsid w:val="00AF38F8"/>
    <w:rsid w:val="00AF60EB"/>
    <w:rsid w:val="00B15AEA"/>
    <w:rsid w:val="00B17221"/>
    <w:rsid w:val="00B21727"/>
    <w:rsid w:val="00B22E80"/>
    <w:rsid w:val="00B246C9"/>
    <w:rsid w:val="00B30145"/>
    <w:rsid w:val="00B307D7"/>
    <w:rsid w:val="00B37F8C"/>
    <w:rsid w:val="00B43993"/>
    <w:rsid w:val="00B457E5"/>
    <w:rsid w:val="00B506B5"/>
    <w:rsid w:val="00B57FB1"/>
    <w:rsid w:val="00B630C1"/>
    <w:rsid w:val="00B66CF0"/>
    <w:rsid w:val="00B7130D"/>
    <w:rsid w:val="00B773A7"/>
    <w:rsid w:val="00B81983"/>
    <w:rsid w:val="00B84DC2"/>
    <w:rsid w:val="00B858B2"/>
    <w:rsid w:val="00B95BD4"/>
    <w:rsid w:val="00B95CEF"/>
    <w:rsid w:val="00BA0EC1"/>
    <w:rsid w:val="00BB6AD6"/>
    <w:rsid w:val="00BB6D5D"/>
    <w:rsid w:val="00BC2B2F"/>
    <w:rsid w:val="00BE0E93"/>
    <w:rsid w:val="00BE182B"/>
    <w:rsid w:val="00BE34CB"/>
    <w:rsid w:val="00BE56A3"/>
    <w:rsid w:val="00BE6F14"/>
    <w:rsid w:val="00BF08C4"/>
    <w:rsid w:val="00BF22EE"/>
    <w:rsid w:val="00BF2717"/>
    <w:rsid w:val="00BF4E31"/>
    <w:rsid w:val="00BF52EB"/>
    <w:rsid w:val="00BF6957"/>
    <w:rsid w:val="00C01C3B"/>
    <w:rsid w:val="00C07868"/>
    <w:rsid w:val="00C10270"/>
    <w:rsid w:val="00C15C02"/>
    <w:rsid w:val="00C17FF4"/>
    <w:rsid w:val="00C225F6"/>
    <w:rsid w:val="00C304B7"/>
    <w:rsid w:val="00C37708"/>
    <w:rsid w:val="00C444DF"/>
    <w:rsid w:val="00C44977"/>
    <w:rsid w:val="00C66498"/>
    <w:rsid w:val="00C66A7A"/>
    <w:rsid w:val="00C67633"/>
    <w:rsid w:val="00C718BB"/>
    <w:rsid w:val="00C73CA6"/>
    <w:rsid w:val="00C74054"/>
    <w:rsid w:val="00C778CC"/>
    <w:rsid w:val="00C77ADA"/>
    <w:rsid w:val="00C91C61"/>
    <w:rsid w:val="00C93384"/>
    <w:rsid w:val="00C93D17"/>
    <w:rsid w:val="00C97F07"/>
    <w:rsid w:val="00CA12A9"/>
    <w:rsid w:val="00CA1F10"/>
    <w:rsid w:val="00CA1F94"/>
    <w:rsid w:val="00CB0C0E"/>
    <w:rsid w:val="00CB34B3"/>
    <w:rsid w:val="00CB592E"/>
    <w:rsid w:val="00CC37C8"/>
    <w:rsid w:val="00CC6138"/>
    <w:rsid w:val="00CC6C0E"/>
    <w:rsid w:val="00CC7093"/>
    <w:rsid w:val="00CD6EC0"/>
    <w:rsid w:val="00CE146A"/>
    <w:rsid w:val="00CF5D16"/>
    <w:rsid w:val="00D1021E"/>
    <w:rsid w:val="00D1049C"/>
    <w:rsid w:val="00D1525C"/>
    <w:rsid w:val="00D20FC1"/>
    <w:rsid w:val="00D22D03"/>
    <w:rsid w:val="00D274B7"/>
    <w:rsid w:val="00D32AE8"/>
    <w:rsid w:val="00D32CFA"/>
    <w:rsid w:val="00D33E92"/>
    <w:rsid w:val="00D43E1F"/>
    <w:rsid w:val="00D53FB2"/>
    <w:rsid w:val="00D56F4D"/>
    <w:rsid w:val="00D57B6A"/>
    <w:rsid w:val="00D654AA"/>
    <w:rsid w:val="00D7247B"/>
    <w:rsid w:val="00D727A3"/>
    <w:rsid w:val="00D73354"/>
    <w:rsid w:val="00D8067A"/>
    <w:rsid w:val="00D81269"/>
    <w:rsid w:val="00D838F0"/>
    <w:rsid w:val="00D84EC4"/>
    <w:rsid w:val="00D861F4"/>
    <w:rsid w:val="00D909FD"/>
    <w:rsid w:val="00D92CC4"/>
    <w:rsid w:val="00D94934"/>
    <w:rsid w:val="00DA1CBB"/>
    <w:rsid w:val="00DA420E"/>
    <w:rsid w:val="00DA4B9F"/>
    <w:rsid w:val="00DA5102"/>
    <w:rsid w:val="00DA6285"/>
    <w:rsid w:val="00DA70C1"/>
    <w:rsid w:val="00DA7681"/>
    <w:rsid w:val="00DA7834"/>
    <w:rsid w:val="00DB28AC"/>
    <w:rsid w:val="00DB3773"/>
    <w:rsid w:val="00DC0638"/>
    <w:rsid w:val="00DC19FC"/>
    <w:rsid w:val="00DC28F4"/>
    <w:rsid w:val="00DC5F88"/>
    <w:rsid w:val="00DC79B2"/>
    <w:rsid w:val="00DD3A48"/>
    <w:rsid w:val="00DE39A9"/>
    <w:rsid w:val="00DE55FA"/>
    <w:rsid w:val="00DE64FD"/>
    <w:rsid w:val="00DF3956"/>
    <w:rsid w:val="00E241BE"/>
    <w:rsid w:val="00E33B10"/>
    <w:rsid w:val="00E343C9"/>
    <w:rsid w:val="00E37FBF"/>
    <w:rsid w:val="00E5060E"/>
    <w:rsid w:val="00E517C7"/>
    <w:rsid w:val="00E57387"/>
    <w:rsid w:val="00E57962"/>
    <w:rsid w:val="00E57A02"/>
    <w:rsid w:val="00E57F64"/>
    <w:rsid w:val="00E71BF2"/>
    <w:rsid w:val="00E76238"/>
    <w:rsid w:val="00E80460"/>
    <w:rsid w:val="00E81CFA"/>
    <w:rsid w:val="00E82684"/>
    <w:rsid w:val="00E90AFD"/>
    <w:rsid w:val="00E97917"/>
    <w:rsid w:val="00EA7FD8"/>
    <w:rsid w:val="00EB763A"/>
    <w:rsid w:val="00EC06C6"/>
    <w:rsid w:val="00EC1FD5"/>
    <w:rsid w:val="00ED0E59"/>
    <w:rsid w:val="00ED605F"/>
    <w:rsid w:val="00EE2ACC"/>
    <w:rsid w:val="00EF3360"/>
    <w:rsid w:val="00EF4805"/>
    <w:rsid w:val="00EF5F92"/>
    <w:rsid w:val="00F07334"/>
    <w:rsid w:val="00F128EE"/>
    <w:rsid w:val="00F12FEC"/>
    <w:rsid w:val="00F2243E"/>
    <w:rsid w:val="00F24EA2"/>
    <w:rsid w:val="00F4103F"/>
    <w:rsid w:val="00F46BF9"/>
    <w:rsid w:val="00F51FDE"/>
    <w:rsid w:val="00F54002"/>
    <w:rsid w:val="00F54AFD"/>
    <w:rsid w:val="00F65738"/>
    <w:rsid w:val="00F72B4B"/>
    <w:rsid w:val="00F76E52"/>
    <w:rsid w:val="00F7736D"/>
    <w:rsid w:val="00F83249"/>
    <w:rsid w:val="00F8375C"/>
    <w:rsid w:val="00F90988"/>
    <w:rsid w:val="00F91C44"/>
    <w:rsid w:val="00F93878"/>
    <w:rsid w:val="00F956E1"/>
    <w:rsid w:val="00FA40A0"/>
    <w:rsid w:val="00FA4F84"/>
    <w:rsid w:val="00FA563A"/>
    <w:rsid w:val="00FA7E19"/>
    <w:rsid w:val="00FC6151"/>
    <w:rsid w:val="00FD3FA7"/>
    <w:rsid w:val="00FD477B"/>
    <w:rsid w:val="00FE0E9C"/>
    <w:rsid w:val="00FE1ECA"/>
    <w:rsid w:val="00FE207B"/>
    <w:rsid w:val="00FE33EA"/>
    <w:rsid w:val="00FE5D9D"/>
    <w:rsid w:val="00FF1AC6"/>
    <w:rsid w:val="00FF5040"/>
    <w:rsid w:val="00FF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7BB2B2"/>
  <w15:docId w15:val="{7D2488DC-4F82-4A9F-A85F-A70378D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0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2E1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E1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E1A05"/>
    <w:pPr>
      <w:keepNext/>
      <w:jc w:val="both"/>
      <w:outlineLvl w:val="2"/>
    </w:pPr>
    <w:rPr>
      <w:rFonts w:ascii="Courier New" w:hAnsi="Courier New" w:cs="Courier New"/>
      <w:b/>
      <w:iCs/>
      <w:sz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E1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E1A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E1A0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E1A05"/>
    <w:pPr>
      <w:keepNext/>
      <w:jc w:val="both"/>
      <w:outlineLvl w:val="6"/>
    </w:pPr>
    <w:rPr>
      <w:rFonts w:ascii="Courier New" w:hAnsi="Courier New" w:cs="Courier New"/>
      <w:b/>
      <w:iCs/>
      <w:sz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2E1A0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2E1A05"/>
    <w:pPr>
      <w:keepNext/>
      <w:autoSpaceDE w:val="0"/>
      <w:autoSpaceDN w:val="0"/>
      <w:adjustRightInd w:val="0"/>
      <w:jc w:val="center"/>
      <w:outlineLvl w:val="8"/>
    </w:pPr>
    <w:rPr>
      <w:rFonts w:ascii="Courier New" w:hAnsi="Courier New" w:cs="Courier New"/>
      <w:b/>
      <w:bCs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locked/>
    <w:rsid w:val="002E1A05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2E1A05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locked/>
    <w:rsid w:val="002E1A05"/>
    <w:rPr>
      <w:rFonts w:ascii="Courier New" w:hAnsi="Courier New" w:cs="Courier New"/>
      <w:b/>
      <w:i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2E1A05"/>
    <w:rPr>
      <w:rFonts w:ascii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2E1A05"/>
    <w:rPr>
      <w:rFonts w:ascii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2E1A05"/>
    <w:rPr>
      <w:rFonts w:ascii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2E1A05"/>
    <w:rPr>
      <w:rFonts w:ascii="Courier New" w:hAnsi="Courier New" w:cs="Courier New"/>
      <w:b/>
      <w:iCs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2E1A05"/>
    <w:rPr>
      <w:rFonts w:ascii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2E1A05"/>
    <w:rPr>
      <w:rFonts w:ascii="Courier New" w:hAnsi="Courier New" w:cs="Courier New"/>
      <w:b/>
      <w:bCs/>
      <w:color w:val="000000"/>
      <w:sz w:val="24"/>
      <w:szCs w:val="24"/>
      <w:lang w:eastAsia="pt-BR"/>
    </w:rPr>
  </w:style>
  <w:style w:type="paragraph" w:styleId="Cabealho">
    <w:name w:val="header"/>
    <w:aliases w:val="foote,Cabeçalho superior,hd,he"/>
    <w:basedOn w:val="Normal"/>
    <w:link w:val="CabealhoChar"/>
    <w:rsid w:val="002E1A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E1A05"/>
    <w:pPr>
      <w:jc w:val="both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2E1A05"/>
    <w:rPr>
      <w:rFonts w:ascii="Courier New" w:hAnsi="Courier New" w:cs="Courier New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2E1A05"/>
    <w:pPr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2E1A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E1A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E1A05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E1A05"/>
    <w:pPr>
      <w:jc w:val="both"/>
    </w:pPr>
    <w:rPr>
      <w:rFonts w:ascii="Arial" w:eastAsia="MS Mincho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locked/>
    <w:rsid w:val="002E1A05"/>
    <w:rPr>
      <w:rFonts w:ascii="Arial" w:eastAsia="MS Mincho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E1A05"/>
    <w:pPr>
      <w:jc w:val="center"/>
    </w:pPr>
    <w:rPr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2E1A05"/>
    <w:rPr>
      <w:rFonts w:ascii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uiPriority w:val="99"/>
    <w:rsid w:val="002E1A05"/>
    <w:pPr>
      <w:tabs>
        <w:tab w:val="left" w:pos="-142"/>
      </w:tabs>
      <w:ind w:left="1440" w:right="51"/>
      <w:jc w:val="both"/>
    </w:pPr>
    <w:rPr>
      <w:rFonts w:ascii="Courier New" w:hAnsi="Courier New" w:cs="Courier New"/>
      <w:sz w:val="20"/>
      <w:szCs w:val="20"/>
    </w:rPr>
  </w:style>
  <w:style w:type="paragraph" w:customStyle="1" w:styleId="a">
    <w:name w:val="a"/>
    <w:basedOn w:val="Normal"/>
    <w:uiPriority w:val="99"/>
    <w:rsid w:val="002E1A05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2E1A05"/>
    <w:rPr>
      <w:rFonts w:cs="Times New Roman"/>
      <w:color w:val="0000FF"/>
      <w:u w:val="single"/>
    </w:rPr>
  </w:style>
  <w:style w:type="paragraph" w:customStyle="1" w:styleId="Padro">
    <w:name w:val="Padrão"/>
    <w:uiPriority w:val="99"/>
    <w:rsid w:val="002E1A05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Avanocorpodotexto">
    <w:name w:val="Avanço corpo do texto"/>
    <w:basedOn w:val="Padro"/>
    <w:uiPriority w:val="99"/>
    <w:rsid w:val="002E1A05"/>
    <w:pPr>
      <w:ind w:left="340" w:firstLine="1"/>
      <w:jc w:val="both"/>
    </w:pPr>
    <w:rPr>
      <w:color w:val="FF0000"/>
    </w:rPr>
  </w:style>
  <w:style w:type="paragraph" w:customStyle="1" w:styleId="tiltoanexo">
    <w:name w:val="tilto anexo"/>
    <w:basedOn w:val="Padro"/>
    <w:uiPriority w:val="99"/>
    <w:rsid w:val="002E1A05"/>
    <w:pPr>
      <w:spacing w:after="120"/>
      <w:jc w:val="both"/>
    </w:pPr>
    <w:rPr>
      <w:b/>
      <w:bCs/>
    </w:rPr>
  </w:style>
  <w:style w:type="paragraph" w:customStyle="1" w:styleId="xl24">
    <w:name w:val="xl24"/>
    <w:basedOn w:val="Normal"/>
    <w:uiPriority w:val="99"/>
    <w:rsid w:val="002E1A05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25">
    <w:name w:val="xl25"/>
    <w:basedOn w:val="Normal"/>
    <w:uiPriority w:val="99"/>
    <w:rsid w:val="002E1A05"/>
    <w:pPr>
      <w:pBdr>
        <w:top w:val="single" w:sz="4" w:space="0" w:color="000000"/>
        <w:left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6">
    <w:name w:val="xl26"/>
    <w:basedOn w:val="Normal"/>
    <w:uiPriority w:val="99"/>
    <w:rsid w:val="002E1A05"/>
    <w:pPr>
      <w:pBdr>
        <w:top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2E1A05"/>
    <w:pPr>
      <w:pBdr>
        <w:top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2E1A05"/>
    <w:pP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uiPriority w:val="99"/>
    <w:rsid w:val="002E1A05"/>
    <w:pP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2E1A05"/>
    <w:pPr>
      <w:pBdr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2E1A05"/>
    <w:pPr>
      <w:spacing w:before="100" w:beforeAutospacing="1" w:after="100" w:afterAutospacing="1"/>
    </w:pPr>
    <w:rPr>
      <w:rFonts w:eastAsia="Arial Unicode MS"/>
      <w:color w:val="000000"/>
      <w:sz w:val="28"/>
      <w:szCs w:val="28"/>
    </w:rPr>
  </w:style>
  <w:style w:type="paragraph" w:customStyle="1" w:styleId="xl32">
    <w:name w:val="xl32"/>
    <w:basedOn w:val="Normal"/>
    <w:uiPriority w:val="99"/>
    <w:rsid w:val="002E1A05"/>
    <w:pPr>
      <w:pBdr>
        <w:left w:val="single" w:sz="4" w:space="0" w:color="000000"/>
        <w:bottom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33">
    <w:name w:val="xl33"/>
    <w:basedOn w:val="Normal"/>
    <w:uiPriority w:val="99"/>
    <w:rsid w:val="002E1A05"/>
    <w:pPr>
      <w:pBdr>
        <w:bottom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uiPriority w:val="99"/>
    <w:rsid w:val="002E1A05"/>
    <w:pPr>
      <w:pBdr>
        <w:bottom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uiPriority w:val="99"/>
    <w:rsid w:val="002E1A0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6">
    <w:name w:val="xl36"/>
    <w:basedOn w:val="Normal"/>
    <w:uiPriority w:val="99"/>
    <w:rsid w:val="002E1A05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b/>
      <w:bCs/>
      <w:color w:val="000000"/>
      <w:sz w:val="28"/>
      <w:szCs w:val="28"/>
    </w:rPr>
  </w:style>
  <w:style w:type="paragraph" w:customStyle="1" w:styleId="xl37">
    <w:name w:val="xl37"/>
    <w:basedOn w:val="Normal"/>
    <w:uiPriority w:val="99"/>
    <w:rsid w:val="002E1A05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8">
    <w:name w:val="xl38"/>
    <w:basedOn w:val="Normal"/>
    <w:uiPriority w:val="99"/>
    <w:rsid w:val="002E1A05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9">
    <w:name w:val="xl39"/>
    <w:basedOn w:val="Normal"/>
    <w:uiPriority w:val="99"/>
    <w:rsid w:val="002E1A05"/>
    <w:pPr>
      <w:pBdr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0">
    <w:name w:val="xl40"/>
    <w:basedOn w:val="Normal"/>
    <w:uiPriority w:val="99"/>
    <w:rsid w:val="002E1A0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1">
    <w:name w:val="xl41"/>
    <w:basedOn w:val="Normal"/>
    <w:uiPriority w:val="99"/>
    <w:rsid w:val="002E1A0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42">
    <w:name w:val="xl42"/>
    <w:basedOn w:val="Normal"/>
    <w:uiPriority w:val="99"/>
    <w:rsid w:val="002E1A0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3">
    <w:name w:val="xl43"/>
    <w:basedOn w:val="Normal"/>
    <w:uiPriority w:val="99"/>
    <w:rsid w:val="002E1A05"/>
    <w:pPr>
      <w:pBdr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4">
    <w:name w:val="xl44"/>
    <w:basedOn w:val="Normal"/>
    <w:uiPriority w:val="99"/>
    <w:rsid w:val="002E1A05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5">
    <w:name w:val="xl45"/>
    <w:basedOn w:val="Normal"/>
    <w:uiPriority w:val="99"/>
    <w:rsid w:val="002E1A05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uiPriority w:val="99"/>
    <w:rsid w:val="002E1A0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49">
    <w:name w:val="xl49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0">
    <w:name w:val="xl50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1">
    <w:name w:val="xl51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2">
    <w:name w:val="xl52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3">
    <w:name w:val="xl53"/>
    <w:basedOn w:val="Normal"/>
    <w:uiPriority w:val="99"/>
    <w:rsid w:val="002E1A05"/>
    <w:pPr>
      <w:pBdr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4">
    <w:name w:val="xl54"/>
    <w:basedOn w:val="Normal"/>
    <w:uiPriority w:val="99"/>
    <w:rsid w:val="002E1A05"/>
    <w:pPr>
      <w:pBdr>
        <w:lef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5">
    <w:name w:val="xl55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6">
    <w:name w:val="xl56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7">
    <w:name w:val="xl57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8">
    <w:name w:val="xl58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9">
    <w:name w:val="xl59"/>
    <w:basedOn w:val="Normal"/>
    <w:uiPriority w:val="99"/>
    <w:rsid w:val="002E1A0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0">
    <w:name w:val="xl60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1">
    <w:name w:val="xl61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2">
    <w:name w:val="xl62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3">
    <w:name w:val="xl63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4">
    <w:name w:val="xl64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6">
    <w:name w:val="xl66"/>
    <w:basedOn w:val="Normal"/>
    <w:uiPriority w:val="99"/>
    <w:rsid w:val="002E1A05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7">
    <w:name w:val="xl67"/>
    <w:basedOn w:val="Normal"/>
    <w:uiPriority w:val="99"/>
    <w:rsid w:val="002E1A05"/>
    <w:pPr>
      <w:pBdr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8">
    <w:name w:val="xl68"/>
    <w:basedOn w:val="Normal"/>
    <w:uiPriority w:val="99"/>
    <w:rsid w:val="002E1A05"/>
    <w:pPr>
      <w:pBdr>
        <w:lef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9">
    <w:name w:val="xl69"/>
    <w:basedOn w:val="Normal"/>
    <w:uiPriority w:val="99"/>
    <w:rsid w:val="002E1A05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0">
    <w:name w:val="xl70"/>
    <w:basedOn w:val="Normal"/>
    <w:uiPriority w:val="99"/>
    <w:rsid w:val="002E1A05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1">
    <w:name w:val="xl71"/>
    <w:basedOn w:val="Normal"/>
    <w:uiPriority w:val="99"/>
    <w:rsid w:val="002E1A05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2">
    <w:name w:val="xl72"/>
    <w:basedOn w:val="Normal"/>
    <w:uiPriority w:val="99"/>
    <w:rsid w:val="002E1A05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3">
    <w:name w:val="xl73"/>
    <w:basedOn w:val="Normal"/>
    <w:uiPriority w:val="99"/>
    <w:rsid w:val="002E1A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74">
    <w:name w:val="xl74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6">
    <w:name w:val="xl76"/>
    <w:basedOn w:val="Normal"/>
    <w:uiPriority w:val="99"/>
    <w:rsid w:val="002E1A05"/>
    <w:pPr>
      <w:pBdr>
        <w:top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7">
    <w:name w:val="xl77"/>
    <w:basedOn w:val="Normal"/>
    <w:uiPriority w:val="99"/>
    <w:rsid w:val="002E1A05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78">
    <w:name w:val="xl78"/>
    <w:basedOn w:val="Normal"/>
    <w:uiPriority w:val="99"/>
    <w:rsid w:val="002E1A0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uiPriority w:val="99"/>
    <w:rsid w:val="002E1A05"/>
    <w:pPr>
      <w:shd w:val="clear" w:color="CCFFCC" w:fill="B3B3B3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0">
    <w:name w:val="xl80"/>
    <w:basedOn w:val="Normal"/>
    <w:uiPriority w:val="99"/>
    <w:rsid w:val="002E1A05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uiPriority w:val="99"/>
    <w:rsid w:val="002E1A05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2">
    <w:name w:val="xl82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2E1A05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2E1A0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85">
    <w:name w:val="xl85"/>
    <w:basedOn w:val="Normal"/>
    <w:uiPriority w:val="99"/>
    <w:rsid w:val="002E1A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26"/>
      <w:szCs w:val="26"/>
    </w:rPr>
  </w:style>
  <w:style w:type="paragraph" w:customStyle="1" w:styleId="xl87">
    <w:name w:val="xl87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90">
    <w:name w:val="xl90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2E1A05"/>
    <w:pPr>
      <w:ind w:left="360"/>
      <w:jc w:val="both"/>
    </w:pPr>
    <w:rPr>
      <w:rFonts w:ascii="Arial Narrow" w:hAnsi="Arial Narrow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2E1A05"/>
    <w:rPr>
      <w:rFonts w:ascii="Arial Narrow" w:hAnsi="Arial Narrow" w:cs="Times New Roman"/>
      <w:sz w:val="20"/>
      <w:szCs w:val="20"/>
      <w:lang w:eastAsia="pt-BR"/>
    </w:rPr>
  </w:style>
  <w:style w:type="paragraph" w:customStyle="1" w:styleId="Realizaes">
    <w:name w:val="Realizações"/>
    <w:basedOn w:val="Normal"/>
    <w:uiPriority w:val="99"/>
    <w:rsid w:val="002E1A05"/>
    <w:pPr>
      <w:tabs>
        <w:tab w:val="num" w:pos="729"/>
      </w:tabs>
      <w:ind w:left="614" w:hanging="245"/>
    </w:pPr>
  </w:style>
  <w:style w:type="character" w:customStyle="1" w:styleId="CharChar2">
    <w:name w:val="Char Char2"/>
    <w:basedOn w:val="Fontepargpadro"/>
    <w:uiPriority w:val="99"/>
    <w:rsid w:val="002E1A05"/>
    <w:rPr>
      <w:rFonts w:cs="Times New Roman"/>
      <w:sz w:val="24"/>
      <w:szCs w:val="24"/>
      <w:lang w:val="pt-BR" w:eastAsia="pt-BR" w:bidi="ar-SA"/>
    </w:rPr>
  </w:style>
  <w:style w:type="character" w:customStyle="1" w:styleId="N">
    <w:name w:val="N"/>
    <w:uiPriority w:val="99"/>
    <w:rsid w:val="002E1A05"/>
    <w:rPr>
      <w:b/>
    </w:rPr>
  </w:style>
  <w:style w:type="character" w:styleId="Nmerodepgina">
    <w:name w:val="page number"/>
    <w:basedOn w:val="Fontepargpadro"/>
    <w:uiPriority w:val="99"/>
    <w:rsid w:val="002E1A05"/>
    <w:rPr>
      <w:rFonts w:cs="Times New Roman"/>
    </w:rPr>
  </w:style>
  <w:style w:type="paragraph" w:customStyle="1" w:styleId="Estilo1">
    <w:name w:val="Estilo1"/>
    <w:basedOn w:val="Normal"/>
    <w:rsid w:val="002E1A05"/>
    <w:pPr>
      <w:spacing w:after="1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link w:val="PargrafodaListaChar"/>
    <w:uiPriority w:val="99"/>
    <w:qFormat/>
    <w:rsid w:val="002E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0550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E5060E"/>
    <w:pPr>
      <w:spacing w:after="155" w:line="155" w:lineRule="atLeast"/>
      <w:jc w:val="both"/>
    </w:pPr>
    <w:rPr>
      <w:sz w:val="12"/>
      <w:szCs w:val="12"/>
    </w:rPr>
  </w:style>
  <w:style w:type="paragraph" w:styleId="Textodenotaderodap">
    <w:name w:val="footnote text"/>
    <w:basedOn w:val="Normal"/>
    <w:link w:val="TextodenotaderodapChar"/>
    <w:uiPriority w:val="99"/>
    <w:semiHidden/>
    <w:rsid w:val="00E5060E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E5060E"/>
    <w:rPr>
      <w:rFonts w:cs="Calibri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rsid w:val="00E81CFA"/>
    <w:rPr>
      <w:rFonts w:cs="Times New Roman"/>
      <w:vertAlign w:val="superscript"/>
    </w:rPr>
  </w:style>
  <w:style w:type="paragraph" w:customStyle="1" w:styleId="Destino">
    <w:name w:val="Destino"/>
    <w:basedOn w:val="Normal"/>
    <w:rsid w:val="00E81CFA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A2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E71BF2"/>
    <w:pPr>
      <w:spacing w:before="100" w:beforeAutospacing="1" w:after="119"/>
    </w:pPr>
  </w:style>
  <w:style w:type="paragraph" w:customStyle="1" w:styleId="WW-NormalWeb">
    <w:name w:val="WW-Normal (Web)"/>
    <w:basedOn w:val="Normal"/>
    <w:rsid w:val="00E71BF2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</w:rPr>
  </w:style>
  <w:style w:type="character" w:styleId="Forte">
    <w:name w:val="Strong"/>
    <w:basedOn w:val="Fontepargpadro"/>
    <w:qFormat/>
    <w:locked/>
    <w:rsid w:val="00E71BF2"/>
    <w:rPr>
      <w:b/>
      <w:bCs/>
    </w:rPr>
  </w:style>
  <w:style w:type="paragraph" w:customStyle="1" w:styleId="Contedodetabela">
    <w:name w:val="Conteúdo de tabela"/>
    <w:basedOn w:val="Corpodetexto"/>
    <w:rsid w:val="00E71BF2"/>
    <w:pPr>
      <w:suppressLineNumbers/>
      <w:suppressAutoHyphens/>
    </w:pPr>
  </w:style>
  <w:style w:type="paragraph" w:customStyle="1" w:styleId="Default">
    <w:name w:val="Default"/>
    <w:rsid w:val="00E71BF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B457E5"/>
    <w:pPr>
      <w:tabs>
        <w:tab w:val="left" w:pos="1418"/>
      </w:tabs>
      <w:spacing w:line="360" w:lineRule="auto"/>
      <w:ind w:firstLine="1418"/>
      <w:jc w:val="both"/>
    </w:pPr>
  </w:style>
  <w:style w:type="paragraph" w:styleId="SemEspaamento">
    <w:name w:val="No Spacing"/>
    <w:basedOn w:val="Normal"/>
    <w:link w:val="SemEspaamentoChar"/>
    <w:uiPriority w:val="1"/>
    <w:qFormat/>
    <w:rsid w:val="00E517C7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517C7"/>
    <w:rPr>
      <w:rFonts w:eastAsia="Times New Roman"/>
      <w:lang w:val="en-US" w:eastAsia="en-US"/>
    </w:rPr>
  </w:style>
  <w:style w:type="character" w:customStyle="1" w:styleId="A2">
    <w:name w:val="A2"/>
    <w:uiPriority w:val="99"/>
    <w:rsid w:val="00E517C7"/>
    <w:rPr>
      <w:rFonts w:cs="Stainless Cond"/>
      <w:color w:val="000000"/>
      <w:sz w:val="22"/>
      <w:szCs w:val="22"/>
    </w:rPr>
  </w:style>
  <w:style w:type="paragraph" w:styleId="Legenda">
    <w:name w:val="caption"/>
    <w:basedOn w:val="Normal"/>
    <w:next w:val="Normal"/>
    <w:qFormat/>
    <w:locked/>
    <w:rsid w:val="00184E2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b/>
      <w:bCs/>
      <w:sz w:val="36"/>
      <w:szCs w:val="20"/>
      <w:lang w:val="en-US" w:eastAsia="en-US"/>
    </w:rPr>
  </w:style>
  <w:style w:type="paragraph" w:customStyle="1" w:styleId="Estilo4">
    <w:name w:val="Estilo4"/>
    <w:basedOn w:val="Normal"/>
    <w:rsid w:val="00C01C3B"/>
    <w:pPr>
      <w:spacing w:before="120" w:after="120"/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C01C3B"/>
    <w:pPr>
      <w:jc w:val="both"/>
    </w:pPr>
    <w:rPr>
      <w:szCs w:val="20"/>
    </w:rPr>
  </w:style>
  <w:style w:type="character" w:customStyle="1" w:styleId="PargrafodaListaChar">
    <w:name w:val="Parágrafo da Lista Char"/>
    <w:link w:val="PargrafodaLista"/>
    <w:uiPriority w:val="34"/>
    <w:locked/>
    <w:rsid w:val="00C01C3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560E-3648-4063-AA93-E122658E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3826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 Comissão de Licitações</vt:lpstr>
    </vt:vector>
  </TitlesOfParts>
  <Company>Hewlett-Packard Company</Company>
  <LinksUpToDate>false</LinksUpToDate>
  <CharactersWithSpaces>24441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Comissão de Licitações</dc:title>
  <dc:creator>Marcelo</dc:creator>
  <cp:lastModifiedBy>User</cp:lastModifiedBy>
  <cp:revision>135</cp:revision>
  <cp:lastPrinted>2022-02-11T16:41:00Z</cp:lastPrinted>
  <dcterms:created xsi:type="dcterms:W3CDTF">2017-01-15T21:14:00Z</dcterms:created>
  <dcterms:modified xsi:type="dcterms:W3CDTF">2026-02-02T11:53:00Z</dcterms:modified>
</cp:coreProperties>
</file>